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6C" w:rsidRPr="00455C43" w:rsidRDefault="00A27122" w:rsidP="00CC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U</w:t>
      </w:r>
      <w:r w:rsidR="0095633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chwała Nr LIV/354/2018</w:t>
      </w:r>
    </w:p>
    <w:p w:rsidR="00ED4B6C" w:rsidRPr="00455C43" w:rsidRDefault="00ED4B6C" w:rsidP="00CC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Rady Gminy i Miasta Szadek</w:t>
      </w:r>
    </w:p>
    <w:p w:rsidR="00A27122" w:rsidRPr="00455C43" w:rsidRDefault="00ED4B6C" w:rsidP="00CC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z</w:t>
      </w:r>
      <w:r w:rsidR="00A27122" w:rsidRPr="00455C4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dnia </w:t>
      </w:r>
      <w:r w:rsidR="00956337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05 września 2018 roku</w:t>
      </w:r>
    </w:p>
    <w:p w:rsidR="0066446D" w:rsidRPr="00455C43" w:rsidRDefault="0066446D" w:rsidP="00CC3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6446D" w:rsidRPr="00455C43" w:rsidRDefault="00ED4B6C" w:rsidP="00CC3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 sprawie </w:t>
      </w:r>
      <w:r w:rsidR="00A27122" w:rsidRPr="00455C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 w:rsidR="00455C43" w:rsidRPr="00455C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tatutu Gminy </w:t>
      </w:r>
      <w:r w:rsidR="009642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i Miasta </w:t>
      </w:r>
      <w:r w:rsidR="00455C43" w:rsidRPr="00455C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Szadek</w:t>
      </w:r>
    </w:p>
    <w:p w:rsidR="00455C43" w:rsidRPr="00455C43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180" w:right="5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 podstawie art. 18 ust. 2 pkt 1 ustawy z dnia 8 marca 1990 r. o samorządzie gminnym </w:t>
      </w:r>
      <w:r w:rsidR="009648B9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451016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(Dz. U.  z 2018 r. poz.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994</w:t>
      </w:r>
      <w:r w:rsidR="00455C43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, 1000</w:t>
      </w:r>
      <w:r w:rsidR="00956337">
        <w:rPr>
          <w:rFonts w:ascii="Times New Roman" w:hAnsi="Times New Roman" w:cs="Times New Roman"/>
          <w:color w:val="000000"/>
          <w:spacing w:val="2"/>
          <w:sz w:val="24"/>
          <w:szCs w:val="24"/>
        </w:rPr>
        <w:t>, 1349</w:t>
      </w:r>
      <w:r w:rsidR="00455C43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uchwala się, co następuje:</w:t>
      </w:r>
    </w:p>
    <w:p w:rsidR="00A27122" w:rsidRPr="00455C43" w:rsidRDefault="00A27122" w:rsidP="00CC3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Dział I</w:t>
      </w:r>
    </w:p>
    <w:p w:rsidR="00A27122" w:rsidRPr="00455C43" w:rsidRDefault="00A27122" w:rsidP="00CC36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Postanowienia ogólne</w:t>
      </w:r>
    </w:p>
    <w:p w:rsidR="00ED4B6C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§ 1. Statut Gminy </w:t>
      </w:r>
      <w:r w:rsidR="00956337">
        <w:rPr>
          <w:rFonts w:ascii="Times New Roman" w:hAnsi="Times New Roman" w:cs="Times New Roman"/>
          <w:color w:val="000000"/>
          <w:spacing w:val="2"/>
          <w:sz w:val="24"/>
          <w:szCs w:val="24"/>
        </w:rPr>
        <w:t>i Miasta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Szadek określa:</w:t>
      </w:r>
      <w:r w:rsidR="00ED4B6C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ED4B6C" w:rsidRPr="00455C43" w:rsidRDefault="00ED4B6C" w:rsidP="00455C43">
      <w:pPr>
        <w:widowControl w:val="0"/>
        <w:tabs>
          <w:tab w:val="left" w:pos="3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ustrój Gminy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Szadek, jednostki samorządu terytorialnego w rozumieniu przepisów ustawy z dnia 08 marca 1990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r. o samorządzie gminnym;</w:t>
      </w:r>
    </w:p>
    <w:p w:rsidR="00ED4B6C" w:rsidRPr="00455C43" w:rsidRDefault="00956337" w:rsidP="00956337">
      <w:pPr>
        <w:widowControl w:val="0"/>
        <w:tabs>
          <w:tab w:val="left" w:pos="415"/>
        </w:tabs>
        <w:autoSpaceDE w:val="0"/>
        <w:autoSpaceDN w:val="0"/>
        <w:adjustRightInd w:val="0"/>
        <w:spacing w:after="0" w:line="360" w:lineRule="auto"/>
        <w:ind w:right="8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zasady tworzenia, łączenia, podziału i znoszen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ia jednostek pomocniczych Gminy i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oraz udziału przewodniczących tyc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h jednostek w pracach Rady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27122" w:rsidRPr="00455C43" w:rsidRDefault="00A27122" w:rsidP="00455C43">
      <w:pPr>
        <w:widowControl w:val="0"/>
        <w:tabs>
          <w:tab w:val="left" w:pos="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3) organizację wewnę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trzną oraz tryb pracy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 Szad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 komisji Rady;</w:t>
      </w:r>
    </w:p>
    <w:p w:rsidR="00A27122" w:rsidRPr="00455C43" w:rsidRDefault="00A27122" w:rsidP="00455C4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zasady two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rzenia klubów radnych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>Gminy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 Szadku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27122" w:rsidRPr="00455C43" w:rsidRDefault="00A27122" w:rsidP="00455C43">
      <w:pPr>
        <w:widowControl w:val="0"/>
        <w:numPr>
          <w:ilvl w:val="0"/>
          <w:numId w:val="1"/>
        </w:numPr>
        <w:tabs>
          <w:tab w:val="left" w:pos="415"/>
        </w:tabs>
        <w:autoSpaceDE w:val="0"/>
        <w:autoSpaceDN w:val="0"/>
        <w:adjustRightInd w:val="0"/>
        <w:spacing w:after="0" w:line="360" w:lineRule="auto"/>
        <w:ind w:left="360" w:right="820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zasady dostępu obywateli do dokumentów Rady, jej komisji</w:t>
      </w:r>
      <w:r w:rsidR="009563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 Burmistrza oraz 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korzystania z nich.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§ 2. Ilekroć w niniejszym statucie jest mowa o: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gmi</w:t>
      </w:r>
      <w:r w:rsidR="00A55990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nie - należy przez to rozumieć G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minę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i Miasto Szadek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radzie - należy przez to rozumieć Radę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Szadku</w:t>
      </w:r>
      <w:r w:rsidR="00BE5B12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przewodniczącym - należy przez to rozumieć Przewodniczącego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>Gminy i Miasta w Szadku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komisji - należy przez to rozumieć komisje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Szadku;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komisji rewizyjnej - należy przez to rozumieć Komisję Rewizyjną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Szadku;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0"/>
        </w:tabs>
        <w:autoSpaceDE w:val="0"/>
        <w:autoSpaceDN w:val="0"/>
        <w:adjustRightInd w:val="0"/>
        <w:spacing w:after="0" w:line="360" w:lineRule="auto"/>
        <w:ind w:right="8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komisji skarg, wniosków i petycji - należy p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rzez to rozumieć Komisję skarg, </w:t>
      </w: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niosków i petycji Rady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Szadku;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burmistrzu - należy przez to rozumieć Burmistrza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Szad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>ek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A27122" w:rsidRPr="00455C43" w:rsidRDefault="00ED4B6C" w:rsidP="00455C43">
      <w:pPr>
        <w:widowControl w:val="0"/>
        <w:numPr>
          <w:ilvl w:val="0"/>
          <w:numId w:val="2"/>
        </w:numPr>
        <w:tabs>
          <w:tab w:val="left" w:pos="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statucie - należy przez to rozumieć Statut Gminy </w:t>
      </w:r>
      <w:r w:rsidR="009563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Miasta </w:t>
      </w:r>
      <w:r w:rsidR="00A27122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Szadek;</w:t>
      </w:r>
    </w:p>
    <w:p w:rsidR="00D6465D" w:rsidRPr="00455C43" w:rsidRDefault="00ED4B6C" w:rsidP="00455C43">
      <w:pPr>
        <w:widowControl w:val="0"/>
        <w:numPr>
          <w:ilvl w:val="0"/>
          <w:numId w:val="2"/>
        </w:numPr>
        <w:tabs>
          <w:tab w:val="left" w:pos="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urzędzie – należy przez to rozumieć Urząd </w:t>
      </w:r>
      <w:r w:rsidR="009642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Gminy i Miasta </w:t>
      </w:r>
      <w:r w:rsidR="00D6465D" w:rsidRPr="00455C43">
        <w:rPr>
          <w:rFonts w:ascii="Times New Roman" w:hAnsi="Times New Roman" w:cs="Times New Roman"/>
          <w:color w:val="000000"/>
          <w:spacing w:val="2"/>
          <w:sz w:val="24"/>
          <w:szCs w:val="24"/>
        </w:rPr>
        <w:t>w Szadku;</w:t>
      </w:r>
    </w:p>
    <w:p w:rsidR="00A27122" w:rsidRPr="00455C43" w:rsidRDefault="00D6465D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4B6C"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ustawie o samorządzie gminnym – ustawę z dnia 8 marca 1990</w:t>
      </w:r>
      <w:r w:rsidR="0096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r. o samorządzie gminnym</w:t>
      </w:r>
      <w:r w:rsidR="00ED4B6C"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(Dz.U. z 2018</w:t>
      </w:r>
      <w:r w:rsidR="00ED4B6C"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r. poz.994</w:t>
      </w:r>
      <w:r w:rsidR="009642BD">
        <w:rPr>
          <w:rFonts w:ascii="Times New Roman" w:hAnsi="Times New Roman" w:cs="Times New Roman"/>
          <w:color w:val="000000"/>
          <w:sz w:val="24"/>
          <w:szCs w:val="24"/>
        </w:rPr>
        <w:t>, 1000, 1349</w:t>
      </w:r>
      <w:r w:rsidR="00A27122" w:rsidRPr="00455C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852" w:right="40" w:firstLine="68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spacing w:val="2"/>
          <w:sz w:val="24"/>
          <w:szCs w:val="24"/>
        </w:rPr>
        <w:t>Dział II</w:t>
      </w:r>
    </w:p>
    <w:p w:rsidR="00A55990" w:rsidRPr="00455C43" w:rsidRDefault="00A55990" w:rsidP="00455C43">
      <w:pPr>
        <w:widowControl w:val="0"/>
        <w:autoSpaceDE w:val="0"/>
        <w:autoSpaceDN w:val="0"/>
        <w:adjustRightInd w:val="0"/>
        <w:spacing w:after="0" w:line="360" w:lineRule="auto"/>
        <w:ind w:left="2852" w:right="40" w:firstLine="68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spacing w:val="2"/>
          <w:sz w:val="24"/>
          <w:szCs w:val="24"/>
        </w:rPr>
        <w:t>Gmina</w:t>
      </w:r>
    </w:p>
    <w:p w:rsidR="00ED4B6C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§3.1.</w:t>
      </w:r>
      <w:r w:rsidR="009642BD">
        <w:rPr>
          <w:rFonts w:ascii="Times New Roman" w:hAnsi="Times New Roman" w:cs="Times New Roman"/>
          <w:spacing w:val="2"/>
          <w:sz w:val="24"/>
          <w:szCs w:val="24"/>
        </w:rPr>
        <w:t xml:space="preserve"> J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est podstawową jednostką lokalnego samorządu terytorialnego. 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2. Wszystkie osoby, które na stałe zamieszkują na obszarze gminy, z mocy ustawy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o samorządzie gminnym, stanowią gminną wspólnotę samorządową, realizującą swoje zbiorowe cele lokalne poprzez udział w referendum oraz poprzez swe organy.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§ 4. 1. </w:t>
      </w:r>
      <w:r w:rsidR="009642BD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ołożona jest w powiecie zduńskowolskim, w województwie łódzkim i obejmuje obszar 151,65 km².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2. Granice terytorialne gminy określa mapa, stanowiąca załącznik nr 1 do statutu. 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3. Gmina tworzy jednostki pomocnicze gminy. 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4. Burmistrz prowadzi rejestr jednostek pomocniczych gminy. Wykaz sołectw określa załącznik nr 2 do statutu.  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§ 5. 1. W celu wykonywania swych zadań gmina tworzy jednostki organizacyjne.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2. Burmistrz prowadzi rejestr gminnych jednostek organizacyjnych. Wykaz gminnych jednostek organizacyjnych określa załącznik nr 3 do statutu.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§ 6. Siedzibą organów gminy jest miejscowość Szadek.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§ 7. Gmina posiada herb, którego wzór określa uchwała Nr XVIII/131/2008 Rady Gminy</w:t>
      </w:r>
    </w:p>
    <w:p w:rsidR="00ED4B6C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i Miasta Szadek z dnia 28 marca 2008 roku w sprawie uchwaleni</w:t>
      </w:r>
      <w:r w:rsidR="00D2445F" w:rsidRPr="00455C43">
        <w:rPr>
          <w:rFonts w:ascii="Times New Roman" w:hAnsi="Times New Roman" w:cs="Times New Roman"/>
          <w:spacing w:val="2"/>
          <w:sz w:val="24"/>
          <w:szCs w:val="24"/>
        </w:rPr>
        <w:t>a Statutu Gminy i Miasta Szadek załącznik nr 4.</w:t>
      </w:r>
    </w:p>
    <w:p w:rsidR="00D6465D" w:rsidRPr="00455C43" w:rsidRDefault="00A27122" w:rsidP="00CC3639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spacing w:val="2"/>
          <w:sz w:val="24"/>
          <w:szCs w:val="24"/>
        </w:rPr>
        <w:t>Dział III</w:t>
      </w:r>
    </w:p>
    <w:p w:rsidR="00A27122" w:rsidRPr="00455C43" w:rsidRDefault="00A27122" w:rsidP="00CC3639">
      <w:pPr>
        <w:widowControl w:val="0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b/>
          <w:spacing w:val="2"/>
          <w:sz w:val="24"/>
          <w:szCs w:val="24"/>
        </w:rPr>
        <w:t>Jednostki pomocnicze gminy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 8. 1. O utworzeniu, połączeniu i podziale jednostki pomocniczej gminy a także zmianie jej granic rozstrzyga rada w drodze uchwały, z uwzględnieniem następujących zasad: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inicjatorem utworzenia, połączenia, podziału lub zniesienia jednostki pomocniczej mogą być mieszkańcy obszaru, który ta jednostka obejmuje lub ma obejmować, albo organy gminy;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utworzenie, połączenie, podział lub zniesienie jednostki pomocniczej musi zostać poprzedzone konsultacjami, których tryb określa rada odrębną uchwałą;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3)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projekt granic jednostki pomocniczej sporządza burmistrz w uzgodnieniu z inicjatorami utworzenia tej jednostki;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4)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przebieg granic jednostek pomocniczych powinien w miarę możliwości uwzględniać naturalne uwarunkowania przestrzenne, komunikacyjne i więzi społeczne.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2. Do znoszenia jednostek pomocniczych stosuje się odpowiednio ust. 1. 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 9</w:t>
      </w:r>
      <w:r w:rsidRPr="00455C43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Uchwały, o których mowa w § 8 ust. 1. powinny określać w szczególności: 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obszar;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granice;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3)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nazwę jednostki pomocniczej.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 10. 1. Jednostki pomocnicze gminy mogą prowadzić gospodarkę finansową w ramach budżetu gminy.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2. Jednostki pomocnicze gminy mogą gospodarować samodzielnie środkami wydzielonymi do ich dyspozycji, przeznaczając te środki na realizację zadań spoczywających na tych jednostkach. 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3. Rada może uchwalać corocznie załącznik do uchwały budżetowej, określający wydatki jednostek pomocniczych w układzie działów lub rozdziałów klasyfikacji budżetowej. </w:t>
      </w:r>
    </w:p>
    <w:p w:rsidR="00A27122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 11. Organizację i zakres działania jednostek pomocniczych gminy określa rada odrębnym statutem po przeprowadzeniu konsultacji z mieszkańcami.</w:t>
      </w:r>
    </w:p>
    <w:p w:rsidR="00A27122" w:rsidRPr="00455C43" w:rsidRDefault="00CC363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27122" w:rsidRPr="00455C43">
        <w:rPr>
          <w:rFonts w:ascii="Times New Roman" w:hAnsi="Times New Roman" w:cs="Times New Roman"/>
          <w:spacing w:val="2"/>
          <w:sz w:val="24"/>
          <w:szCs w:val="24"/>
        </w:rPr>
        <w:t>§ 12. 1. Przewodniczący organu wykonawczego jednostki pomocniczej może uczestniczyć</w:t>
      </w:r>
    </w:p>
    <w:p w:rsidR="00A27122" w:rsidRPr="00455C43" w:rsidRDefault="00A27122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28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 xml:space="preserve">w sesjach rady. </w:t>
      </w:r>
    </w:p>
    <w:p w:rsidR="00A27122" w:rsidRPr="00CC3639" w:rsidRDefault="00A27122" w:rsidP="00CC3639">
      <w:pPr>
        <w:widowControl w:val="0"/>
        <w:autoSpaceDE w:val="0"/>
        <w:autoSpaceDN w:val="0"/>
        <w:adjustRightInd w:val="0"/>
        <w:spacing w:after="0" w:line="360" w:lineRule="auto"/>
        <w:ind w:left="20" w:right="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55C43">
        <w:rPr>
          <w:rFonts w:ascii="Times New Roman" w:hAnsi="Times New Roman" w:cs="Times New Roman"/>
          <w:spacing w:val="2"/>
          <w:sz w:val="24"/>
          <w:szCs w:val="24"/>
        </w:rPr>
        <w:t>2. Przewodniczący organu wykonawczego jednostki pomocniczej może zabierać głos na sesjach, nie ma jednak</w:t>
      </w:r>
      <w:r w:rsidR="00CC3639">
        <w:rPr>
          <w:rFonts w:ascii="Times New Roman" w:hAnsi="Times New Roman" w:cs="Times New Roman"/>
          <w:spacing w:val="2"/>
          <w:sz w:val="24"/>
          <w:szCs w:val="24"/>
        </w:rPr>
        <w:t xml:space="preserve"> prawa do udziału w głosowaniu.</w:t>
      </w:r>
    </w:p>
    <w:p w:rsidR="0048393C" w:rsidRDefault="00D6465D" w:rsidP="00CC3639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Dział IV </w:t>
      </w:r>
    </w:p>
    <w:p w:rsidR="009648B9" w:rsidRPr="00455C43" w:rsidRDefault="00D6465D" w:rsidP="00CC3639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Rada </w:t>
      </w:r>
    </w:p>
    <w:p w:rsidR="00FA6A30" w:rsidRPr="00455C43" w:rsidRDefault="009648B9" w:rsidP="00CC3639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Rozdział 1 Postanowienia ogólne</w:t>
      </w:r>
    </w:p>
    <w:p w:rsidR="009648B9" w:rsidRPr="00455C43" w:rsidRDefault="00CC3639" w:rsidP="00CC3639">
      <w:pPr>
        <w:widowControl w:val="0"/>
        <w:tabs>
          <w:tab w:val="left" w:leader="dot" w:pos="7362"/>
        </w:tabs>
        <w:autoSpaceDE w:val="0"/>
        <w:autoSpaceDN w:val="0"/>
        <w:adjustRightInd w:val="0"/>
        <w:spacing w:after="0" w:line="360" w:lineRule="auto"/>
        <w:ind w:left="20" w:firstLine="3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3.1. Organem stanowiąc</w:t>
      </w:r>
      <w:r w:rsidR="009642BD">
        <w:rPr>
          <w:rFonts w:ascii="Times New Roman" w:hAnsi="Times New Roman" w:cs="Times New Roman"/>
          <w:color w:val="000000"/>
          <w:spacing w:val="1"/>
          <w:sz w:val="24"/>
          <w:szCs w:val="24"/>
        </w:rPr>
        <w:t>ym i kontrolnym Gminy jest Rada</w:t>
      </w:r>
      <w:r w:rsidR="00ED4B6C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ED4B6C" w:rsidP="00CC3639">
      <w:pPr>
        <w:widowControl w:val="0"/>
        <w:tabs>
          <w:tab w:val="left" w:pos="6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2BD">
        <w:rPr>
          <w:rFonts w:ascii="Times New Roman" w:hAnsi="Times New Roman" w:cs="Times New Roman"/>
          <w:color w:val="000000"/>
          <w:spacing w:val="1"/>
          <w:sz w:val="24"/>
          <w:szCs w:val="24"/>
        </w:rPr>
        <w:t>Ustawowy skład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wynosi 15 radnych.</w:t>
      </w:r>
    </w:p>
    <w:p w:rsidR="00FA6A30" w:rsidRPr="00455C43" w:rsidRDefault="00CC3639" w:rsidP="00956337">
      <w:pPr>
        <w:widowControl w:val="0"/>
        <w:autoSpaceDE w:val="0"/>
        <w:autoSpaceDN w:val="0"/>
        <w:adjustRightInd w:val="0"/>
        <w:spacing w:after="0" w:line="360" w:lineRule="auto"/>
        <w:ind w:left="20" w:right="40" w:firstLine="3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4B6C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Pracę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organizuje oraz prowadzi jej </w:t>
      </w:r>
      <w:r w:rsidR="009563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obrady Przewodniczący Rady lub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wyznaczony </w:t>
      </w:r>
      <w:r w:rsidR="00ED4B6C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przez niego wiceprzewodniczący. W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przypadku nieobecn</w:t>
      </w:r>
      <w:r w:rsidR="00ED4B6C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ości Przewodniczącego Rady i niewyznaczenia</w:t>
      </w:r>
      <w:r w:rsidR="009563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wiceprzewodni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czącego,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obowiązki przewodniczącego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wykonuje wiceprzewodniczący najstarszy wiekiem.</w:t>
      </w:r>
    </w:p>
    <w:p w:rsidR="009648B9" w:rsidRPr="00455C43" w:rsidRDefault="009648B9" w:rsidP="00CC3639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Rozdział 2 Radni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40" w:firstLine="3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5.1. Klub radnych rozpoczyna działalność z chwilą podania przez osobę repre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zentującą klub lub osobę upoważnioną prze</w:t>
      </w:r>
      <w:r w:rsidR="00ED4B6C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 klub informacji na sesji Rady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lub na piśmie złożonym do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Przewodniczącego Rady o składzie osobowym klubu, jego nazwie oraz zasadach reprezentacji.</w:t>
      </w:r>
    </w:p>
    <w:p w:rsidR="009648B9" w:rsidRPr="00455C43" w:rsidRDefault="00ED4B6C" w:rsidP="00455C43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Wystąpienie radnego z klubu radnych następuje z chwilą jednostronnego oświadczenia woli radnego o wystąpieniu z klubu lub oświadczenia woli o niewyrażeniu zgody na przyjęte przez klub zasady reprezentacji klubu.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6. Burmistrz udostępnia klubowi radnych pomieszczenia wyposażone w od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powiedni sprzęt biurowy i materiały biurowe, w celu organizacji i odbywania spotkań i narad na terenie Urzędu, jeżeli tematem tych spotkań i narad są sprawy związane z działalnością i zadaniami Rady.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7.1. Przewodniczący Rady ustala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porozumieniu z Burmistrzem zasady od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bywania w Urzędzie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bezpośrednich spotkań mieszkańców Gminy z radnymi.</w:t>
      </w:r>
    </w:p>
    <w:p w:rsidR="009648B9" w:rsidRPr="00455C43" w:rsidRDefault="00ED4B6C" w:rsidP="00455C43">
      <w:pPr>
        <w:widowControl w:val="0"/>
        <w:tabs>
          <w:tab w:val="left" w:pos="60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Zasady, o których mowa w ust. 1 podaje się do publicznej wiadomości w spo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sób zwyczajowo przyjęty oraz na stronach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Biuletynu Informacji Publicznej Urzędu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ED4B6C" w:rsidP="00455C43">
      <w:pPr>
        <w:widowControl w:val="0"/>
        <w:tabs>
          <w:tab w:val="left" w:pos="59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Zasady spotkań radnych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 mieszkańcami w Urzędzie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powinny uwzględ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niać ochronę danych osobowych mieszkańców.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§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 Przewodniczący Rady może wydać polecenie służbowe pracownikowi Urzę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du  wykonującemu zadania organizacyjne, prawne lub inne zadania związane z funkcjonowaniem rady gminy, komisji rady i radnych, aby interpelacje i zapytania złożone na piśmie przez radnego w Urzędzie  przekazywał niezwłoczni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jego imieniu Burmistrzowi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9. 1. W przypadku wniosku pracodawcy o rozwiązanie z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radnym stosunku pracy, Rada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może powołać doraźną komisję rady do zbadania okoliczności sprawy.</w:t>
      </w:r>
    </w:p>
    <w:p w:rsidR="009648B9" w:rsidRPr="00455C43" w:rsidRDefault="00ED4B6C" w:rsidP="00455C43">
      <w:pPr>
        <w:widowControl w:val="0"/>
        <w:tabs>
          <w:tab w:val="left" w:pos="616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D6465D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Komisja 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ady, o której mowa w ust. 1, przeprowadza postępowanie wyjaśnia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jące i przedkłada ustalenia oraz wnioski na piśmie Przewodniczącemu Rady oraz na sesji Rady .</w:t>
      </w:r>
    </w:p>
    <w:p w:rsidR="009648B9" w:rsidRPr="00455C43" w:rsidRDefault="00ED4B6C" w:rsidP="00455C43">
      <w:pPr>
        <w:widowControl w:val="0"/>
        <w:tabs>
          <w:tab w:val="left" w:pos="621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 podjęciem decyzji w przedmiocie wskazanym w ust. 1 Rada  winna umożliwić radnemu złożenie wyjaśnień.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0. Radny, w celu uzyskania zwolnienia od pracy zawodowej w związku z udzia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łem w pracach organów gminy, okazuje pracodawcy pisemne zawiadomienie 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wierające określenie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terminu odbycia sesji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lub posiedzenia komisji rady, podpisane przez Przewodniczącego Rady lub przewodniczącego komisji rady.</w:t>
      </w:r>
    </w:p>
    <w:p w:rsidR="009648B9" w:rsidRPr="00455C43" w:rsidRDefault="00ED4B6C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1.1. Radny otrzymuje podpisany przez Przewodniczącego Rady dokument potwierdzający pełnienie funkcji radnego (identyfikator/legitymację).</w:t>
      </w:r>
    </w:p>
    <w:p w:rsidR="009648B9" w:rsidRPr="00CC3639" w:rsidRDefault="00ED4B6C" w:rsidP="00CC3639">
      <w:pPr>
        <w:widowControl w:val="0"/>
        <w:tabs>
          <w:tab w:val="left" w:pos="60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Wzór identyfikatora/legitymacji, o którym/ej 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mowa w ust. 1, ustala Rada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9648B9" w:rsidP="00CC3639">
      <w:pPr>
        <w:widowControl w:val="0"/>
        <w:autoSpaceDE w:val="0"/>
        <w:autoSpaceDN w:val="0"/>
        <w:adjustRightInd w:val="0"/>
        <w:spacing w:after="0" w:line="360" w:lineRule="auto"/>
        <w:ind w:right="10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Rozdział 3 Sesja Rady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 Sesją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jest formalnie zwołane przez Przewodniczącego Rady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lub inną uprawnioną osobę, w trybie ustawy o samorządzie gminnym, posiedzenie radnych Rady.</w:t>
      </w:r>
    </w:p>
    <w:p w:rsidR="009648B9" w:rsidRPr="00455C43" w:rsidRDefault="00626416" w:rsidP="00455C43">
      <w:pPr>
        <w:widowControl w:val="0"/>
        <w:tabs>
          <w:tab w:val="left" w:pos="677"/>
        </w:tabs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 zwołaniu sesji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powiadamia się radnych na piśmie, najpóźniej na 7 dni przed terminem obrad, z zastrzeżeniem § 13 ust. 1:</w:t>
      </w:r>
    </w:p>
    <w:p w:rsidR="009648B9" w:rsidRPr="00455C43" w:rsidRDefault="009648B9" w:rsidP="00F70940">
      <w:pPr>
        <w:widowControl w:val="0"/>
        <w:numPr>
          <w:ilvl w:val="0"/>
          <w:numId w:val="9"/>
        </w:numPr>
        <w:tabs>
          <w:tab w:val="left" w:pos="678"/>
        </w:tabs>
        <w:autoSpaceDE w:val="0"/>
        <w:autoSpaceDN w:val="0"/>
        <w:adjustRightInd w:val="0"/>
        <w:spacing w:after="0" w:line="360" w:lineRule="auto"/>
        <w:ind w:left="300" w:right="1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 pośrednictwem pocztowego operatora publiczneg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o, listem poleconym za zwrotnym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potwierdzeniem odbioru wysłanym na adres zamieszkania lub adres wskazany przez radnego. Termin uznaje się za dotrzymany, jeżeli powiadomienie zostało skutecz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nie nadane najpóźniej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7 d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nia przed terminem obrad;</w:t>
      </w:r>
    </w:p>
    <w:p w:rsidR="009648B9" w:rsidRPr="00455C43" w:rsidRDefault="009648B9" w:rsidP="00455C43">
      <w:pPr>
        <w:widowControl w:val="0"/>
        <w:numPr>
          <w:ilvl w:val="0"/>
          <w:numId w:val="9"/>
        </w:numPr>
        <w:tabs>
          <w:tab w:val="left" w:pos="688"/>
        </w:tabs>
        <w:autoSpaceDE w:val="0"/>
        <w:autoSpaceDN w:val="0"/>
        <w:adjustRightInd w:val="0"/>
        <w:spacing w:after="0" w:line="360" w:lineRule="auto"/>
        <w:ind w:left="300" w:right="1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inny sposób za pokwitowaniem, decyduje data dostarczenia powiadomienia na adres zamieszkania lub na adres wskazany przez radnego;</w:t>
      </w:r>
    </w:p>
    <w:p w:rsidR="009648B9" w:rsidRPr="00455C43" w:rsidRDefault="009648B9" w:rsidP="00455C43">
      <w:pPr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lub w inny skuteczny sposób.</w:t>
      </w:r>
    </w:p>
    <w:p w:rsidR="009648B9" w:rsidRPr="00455C43" w:rsidRDefault="009648B9" w:rsidP="00455C43">
      <w:pPr>
        <w:widowControl w:val="0"/>
        <w:tabs>
          <w:tab w:val="left" w:pos="664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W powiadomieniu o sesji należy podać:</w:t>
      </w:r>
    </w:p>
    <w:p w:rsidR="009648B9" w:rsidRPr="00455C43" w:rsidRDefault="00626416" w:rsidP="00455C43">
      <w:pPr>
        <w:widowControl w:val="0"/>
        <w:numPr>
          <w:ilvl w:val="0"/>
          <w:numId w:val="10"/>
        </w:numPr>
        <w:tabs>
          <w:tab w:val="left" w:pos="674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termin rozpoczęcia;</w:t>
      </w:r>
    </w:p>
    <w:p w:rsidR="009648B9" w:rsidRPr="00455C43" w:rsidRDefault="00626416" w:rsidP="00455C43">
      <w:pPr>
        <w:widowControl w:val="0"/>
        <w:numPr>
          <w:ilvl w:val="0"/>
          <w:numId w:val="10"/>
        </w:numPr>
        <w:tabs>
          <w:tab w:val="left" w:pos="68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miejsce odbycia;</w:t>
      </w:r>
    </w:p>
    <w:p w:rsidR="009648B9" w:rsidRPr="00455C43" w:rsidRDefault="009648B9" w:rsidP="00455C43">
      <w:pPr>
        <w:widowControl w:val="0"/>
        <w:numPr>
          <w:ilvl w:val="0"/>
          <w:numId w:val="10"/>
        </w:numPr>
        <w:tabs>
          <w:tab w:val="left" w:pos="693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porządek obrad</w:t>
      </w:r>
    </w:p>
    <w:p w:rsidR="009648B9" w:rsidRPr="00455C43" w:rsidRDefault="00626416" w:rsidP="00455C43">
      <w:pPr>
        <w:widowControl w:val="0"/>
        <w:tabs>
          <w:tab w:val="left" w:pos="683"/>
        </w:tabs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oraz załączyć projekty uchwał, jak również inne niezbędne materiały zwią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zane z porządkiem obrad. Projekt budżetu Gminy na rok kalendarzowy do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starcza się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radnym najpóźniej na 30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dni przed sesją.</w:t>
      </w:r>
    </w:p>
    <w:p w:rsidR="009648B9" w:rsidRPr="00455C43" w:rsidRDefault="00626416" w:rsidP="00455C43">
      <w:pPr>
        <w:widowControl w:val="0"/>
        <w:tabs>
          <w:tab w:val="left" w:pos="6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Materiały, o których mowa w ust. 3, w tym szczególnie:</w:t>
      </w:r>
    </w:p>
    <w:p w:rsidR="009648B9" w:rsidRPr="00455C43" w:rsidRDefault="009648B9" w:rsidP="00455C43">
      <w:pPr>
        <w:widowControl w:val="0"/>
        <w:numPr>
          <w:ilvl w:val="0"/>
          <w:numId w:val="12"/>
        </w:numPr>
        <w:tabs>
          <w:tab w:val="left" w:pos="683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dużej 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objętości, za zgodą radnego;</w:t>
      </w:r>
    </w:p>
    <w:p w:rsidR="009648B9" w:rsidRPr="00455C43" w:rsidRDefault="009648B9" w:rsidP="00455C43">
      <w:pPr>
        <w:widowControl w:val="0"/>
        <w:numPr>
          <w:ilvl w:val="0"/>
          <w:numId w:val="12"/>
        </w:numPr>
        <w:tabs>
          <w:tab w:val="left" w:pos="698"/>
        </w:tabs>
        <w:autoSpaceDE w:val="0"/>
        <w:autoSpaceDN w:val="0"/>
        <w:adjustRightInd w:val="0"/>
        <w:spacing w:after="0" w:line="360" w:lineRule="auto"/>
        <w:ind w:left="300" w:right="1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których skopiowanie i dostarczenie wiązałoby się z poniesieniem niepropor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cjonalnych kosztów, nakładów pracy lub trudnościami technicznymi</w:t>
      </w:r>
    </w:p>
    <w:p w:rsidR="009648B9" w:rsidRPr="00455C43" w:rsidRDefault="00626416" w:rsidP="00455C43">
      <w:pPr>
        <w:widowControl w:val="0"/>
        <w:tabs>
          <w:tab w:val="left" w:pos="688"/>
          <w:tab w:val="left" w:leader="dot" w:pos="4125"/>
        </w:tabs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uznaje się za dostarczone, o ile zostały udostępnione radnemu w formie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elektronicznej lub do wglądu w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Urzędzie.</w:t>
      </w:r>
    </w:p>
    <w:p w:rsidR="009648B9" w:rsidRPr="00455C43" w:rsidRDefault="00626416" w:rsidP="00455C43">
      <w:pPr>
        <w:widowControl w:val="0"/>
        <w:tabs>
          <w:tab w:val="left" w:pos="686"/>
        </w:tabs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przypadku niedotrzymania terminów, o których mowa w ust. 2 lub 3 albo wystąpienia innych nieprawidłowości w dostarczeniu radnym powiadomień o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sesji lub materiałów, Rada 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rozstrzyga, czy sesję kontynuować, czy wyznaczyć jej nowy termin. Uwagi co do poprawności zwołania sesji i wnioski o jej odroczenie mogą zgłaszać radni wyłącznie w punkcie „otwarcie sesji i stwier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dzenie prawomocności obrad”.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120" w:right="1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3.1. Burmistrz lub co najmni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ej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radnych mogą złożyć wniosek o zwołanie i odbycie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sesji w ciągu 7 dni od dnia złożenia wniosku.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Wniosek, o którym mowa w ust. 1, uznaje się za złożony skutecznie, jeżeli zawiera:</w:t>
      </w:r>
    </w:p>
    <w:p w:rsidR="009648B9" w:rsidRPr="00455C43" w:rsidRDefault="00626416" w:rsidP="00455C43">
      <w:pPr>
        <w:widowControl w:val="0"/>
        <w:tabs>
          <w:tab w:val="left" w:pos="6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proponowany porządek obrad,</w:t>
      </w:r>
    </w:p>
    <w:p w:rsidR="009648B9" w:rsidRPr="00455C43" w:rsidRDefault="00626416" w:rsidP="00455C43">
      <w:pPr>
        <w:widowControl w:val="0"/>
        <w:tabs>
          <w:tab w:val="left" w:pos="693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projekty uchwał (chyba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że porządek nie zawiera punktów, w których mają być podjęte uchwały)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 został dostarczony Przewodn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iczącemu Rady lub złożony w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biu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rze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rady, sekretariacie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Urzędu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godzinach urzędowania.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Przewodniczący Rady ustala listę osób zaproszonych na sesję w konsultacji z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Burmistrzem</w:t>
      </w:r>
      <w:r w:rsidR="009642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informuje o tym radnych. 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5. Radny potwierdza swoją obecność na sesji i posiedzeniu komisji rady podpisem na liście obecności.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6.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Burmistrz zapewnia Radzie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obsługę organizacyjno-techniczną, niezbędną do realizacji funkcji organu stanowiącego Gminy, w tym przygotowywa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nie dokumentacji, ekspedycję korespondencji oraz udostępnienie wyposażonych w odpowiedni sprzęt biurowy pomieszczeń:</w:t>
      </w:r>
    </w:p>
    <w:p w:rsidR="009648B9" w:rsidRPr="00455C43" w:rsidRDefault="00626416" w:rsidP="00455C43">
      <w:pPr>
        <w:widowControl w:val="0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dla potrzeb Przewodniczącego Rady;</w:t>
      </w:r>
    </w:p>
    <w:p w:rsidR="009648B9" w:rsidRPr="00455C43" w:rsidRDefault="00626416" w:rsidP="00455C43">
      <w:pPr>
        <w:widowControl w:val="0"/>
        <w:tabs>
          <w:tab w:val="left" w:pos="638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 odbywania sesji, posiedzeń komisji oraz spotkań radnych z mieszkańcami Gminy;</w:t>
      </w:r>
    </w:p>
    <w:p w:rsidR="009648B9" w:rsidRPr="00455C43" w:rsidRDefault="00626416" w:rsidP="00455C43">
      <w:pPr>
        <w:widowControl w:val="0"/>
        <w:tabs>
          <w:tab w:val="left" w:pos="628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 celu przechowywania dokumentacji wytworzonej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ramach działalności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7.1. Przewodniczący Ra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dy, może przedłożyć Radzie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harmonogram sesji na rok kalendarzowy, nie dłużej jednak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niż do końca kadencji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zawierający przewidywane tematy lub krótkie opisy przedmiotu sesji.</w:t>
      </w:r>
    </w:p>
    <w:p w:rsidR="009648B9" w:rsidRPr="00455C43" w:rsidRDefault="00626416" w:rsidP="00455C43">
      <w:pPr>
        <w:widowControl w:val="0"/>
        <w:tabs>
          <w:tab w:val="left" w:pos="631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Projekt harmonogramu, o którym mowa w ust. 1 opracowuje Przewodniczący Rady uwzględniając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propozycje komisji rady, radnych, klubów radnych oraz Burmistrza. Harmonogram nie jest wiążący.</w:t>
      </w:r>
    </w:p>
    <w:p w:rsidR="009648B9" w:rsidRPr="00455C43" w:rsidRDefault="00626416" w:rsidP="00455C43">
      <w:pPr>
        <w:widowControl w:val="0"/>
        <w:tabs>
          <w:tab w:val="left" w:leader="dot" w:pos="2326"/>
        </w:tabs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8.1. Przewodniczący Rady rozpoczyna sesję wypowiadając form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ułę: „Otwie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ram sesję Rady </w:t>
      </w:r>
      <w:r w:rsidR="009642BD">
        <w:rPr>
          <w:rFonts w:ascii="Times New Roman" w:hAnsi="Times New Roman" w:cs="Times New Roman"/>
          <w:color w:val="000000"/>
          <w:spacing w:val="1"/>
          <w:sz w:val="24"/>
          <w:szCs w:val="24"/>
        </w:rPr>
        <w:t>Gminy i Miasta Szadek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”.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9648B9" w:rsidRPr="00455C43" w:rsidRDefault="00626416" w:rsidP="00455C43">
      <w:pPr>
        <w:widowControl w:val="0"/>
        <w:tabs>
          <w:tab w:val="left" w:pos="62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 wystąpienia przeszkody wprowadzeniu sesji, w szczególności braku wymaganego kworum w trakcie głosowania, przewodniczący obrad ogłasza przerwę techniczną i podejmuje odpowiednie czynności organizacyjno-techniczne w celu usunięcia przeszkody. Jeżeli usunięcie przeszkody, np. zebranie kworum nie jest możliwe, zamyka sesję.</w:t>
      </w:r>
    </w:p>
    <w:p w:rsidR="009648B9" w:rsidRPr="00455C43" w:rsidRDefault="00626416" w:rsidP="00455C4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Fakt zamknięcia sesji z powodów, o których mowa w ust. 2 odnotowuje się w protokole. Sprawy ujęte w porządku obrad, a niezrealizowane, Przewodniczący Rady ujmuje w porządku obrad najbliższej sesji.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6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9.1. Przewodniczący Rady, po otwarciu sesji, przedstawia porzą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dek obrad, do którego Rada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 wniosek radnego, klubu radnych, komisji rady lu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 Burmistrza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może wprowadzić zmiany polegające na:</w:t>
      </w:r>
    </w:p>
    <w:p w:rsidR="009648B9" w:rsidRPr="00455C43" w:rsidRDefault="00626416" w:rsidP="00455C43">
      <w:pPr>
        <w:widowControl w:val="0"/>
        <w:tabs>
          <w:tab w:val="left" w:pos="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dodaniu nowego punktu do porządku obrad;</w:t>
      </w:r>
    </w:p>
    <w:p w:rsidR="009648B9" w:rsidRPr="00455C43" w:rsidRDefault="00626416" w:rsidP="00455C43">
      <w:pPr>
        <w:widowControl w:val="0"/>
        <w:tabs>
          <w:tab w:val="left" w:pos="6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zdjęciu punktu z zaproponowanego porządku obrad;</w:t>
      </w:r>
    </w:p>
    <w:p w:rsidR="009648B9" w:rsidRPr="00455C43" w:rsidRDefault="00626416" w:rsidP="00455C43">
      <w:pPr>
        <w:widowControl w:val="0"/>
        <w:tabs>
          <w:tab w:val="left" w:pos="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zmianie kolejności punktów w porządku obrad;</w:t>
      </w:r>
    </w:p>
    <w:p w:rsidR="009648B9" w:rsidRPr="00455C43" w:rsidRDefault="00626416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zmianie treści (przedmiotu, zakresu, sposobu obradowania itd.) punktu obrad.</w:t>
      </w:r>
    </w:p>
    <w:p w:rsidR="009648B9" w:rsidRPr="00455C43" w:rsidRDefault="00626416" w:rsidP="00455C43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Wprowadzenie zmian, o których mowa w ust. 1, odbywa się po przepro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wadzeniu głosowania j</w:t>
      </w:r>
      <w:r w:rsidR="00FD356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awnego, w którym co najmniej 8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radnych opowie się za ich wprowadzeniem.</w:t>
      </w:r>
    </w:p>
    <w:p w:rsidR="009648B9" w:rsidRPr="00455C43" w:rsidRDefault="00626416" w:rsidP="00455C43">
      <w:pPr>
        <w:widowControl w:val="0"/>
        <w:tabs>
          <w:tab w:val="left" w:pos="60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Porządek obrad obejmuje rozpatrzenie uchwały zgłoszonej w ramach oby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watelskiej inicjatywy uchwałodawczej, jeżeli projekt uchwały został złożony przed sesją, zgodnie z zasadami wnoszenia inicjatyw obywatelskich, a Przewodniczący Rady nie mógł lub odmówił umieszczenia jej w porządku obrad.</w:t>
      </w:r>
    </w:p>
    <w:p w:rsidR="009648B9" w:rsidRPr="00455C43" w:rsidRDefault="00626416" w:rsidP="00455C43">
      <w:pPr>
        <w:widowControl w:val="0"/>
        <w:tabs>
          <w:tab w:val="left" w:pos="59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Porządek sesji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na której podejmowana jest uchwała w sprawie udzielenia lub nieudzie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lenia absolutorium Burmistrzowi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w pierwszej kolejności przewiduje rozpatrzenie i przeprowadzenie debaty o raporcie o stanie Gminy.</w:t>
      </w:r>
    </w:p>
    <w:p w:rsidR="009648B9" w:rsidRPr="00455C43" w:rsidRDefault="00626416" w:rsidP="00455C43">
      <w:pPr>
        <w:widowControl w:val="0"/>
        <w:tabs>
          <w:tab w:val="left" w:pos="59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Zmiana porządku obrad, w przypadku sesji zw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ołanej w trybie określonym w 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3, wymaga zgody wnioskodawcy wyrażonej przed głosowaniem, o którym mowa w ust. 2.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§ 30. Rada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w trybie 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 ust. 2, może postanowić o (odroczeniu) prze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rwaniu sesji i na wniosek Przewodniczącego Rady, o kontynuowaniu jej w innym, wyznaczon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ym terminie, z zastrzeżeniem § 2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1.1. Porządek obrad winien przewidywać możliwość wypowiedzenia się oraz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zgłaszanie uwag przez radnych do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treści protokołu z poprzedn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iej sesji. Projekt p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rotokół jest udostępniany radnym do zapoznania się nie później niż w ciągu 14 dni od dnia zamknięcia sesji.</w:t>
      </w:r>
    </w:p>
    <w:p w:rsidR="009648B9" w:rsidRPr="00455C43" w:rsidRDefault="00626416" w:rsidP="00455C43">
      <w:pPr>
        <w:widowControl w:val="0"/>
        <w:tabs>
          <w:tab w:val="left" w:pos="572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przypadku, gdy kolejna sesja odbywa się w terminie krótszym niż 14 dni, protokół winien być omówiony na sesji w najbliższym możliwym terminie.</w:t>
      </w:r>
    </w:p>
    <w:p w:rsidR="009648B9" w:rsidRPr="00455C43" w:rsidRDefault="00626416" w:rsidP="00455C43">
      <w:pPr>
        <w:widowControl w:val="0"/>
        <w:tabs>
          <w:tab w:val="left" w:pos="5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 wniosek radnego, protokół lub jego fragment zostaje odczytany na sesji.</w:t>
      </w:r>
    </w:p>
    <w:p w:rsidR="00626416" w:rsidRPr="00455C43" w:rsidRDefault="00626416" w:rsidP="00455C43">
      <w:pPr>
        <w:widowControl w:val="0"/>
        <w:tabs>
          <w:tab w:val="left" w:pos="577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Radni mogą zgłaszać wnioski w sprawie zmiany lub uzupełnienia protokołu, przy czym o ich uwzględnieniu rozstrzyga przewodniczący Rady po wysłuchaniu protokolanta i przesłuchaniu nagrania z przebiegu sesji.</w:t>
      </w:r>
    </w:p>
    <w:p w:rsidR="009648B9" w:rsidRPr="00455C43" w:rsidRDefault="00626416" w:rsidP="00455C43">
      <w:pPr>
        <w:widowControl w:val="0"/>
        <w:tabs>
          <w:tab w:val="left" w:pos="577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Jeżeli wniosek wskazany w ust. 4 nie zostanie uwzględniony, wnioskodawca może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odwołać 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się do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 W przypadku nieuwzglę</w:t>
      </w:r>
      <w:r w:rsidR="00FA6A30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dnienia wniosku przez Radę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jego treść zostaje załączona do protokołu jako tzw. zdanie odrębne.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2.1. Nad sprawnym przebiegiem sesji czuwa przewodniczący obrad wypo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wiadając zwięzłe i jasne polecenia.</w:t>
      </w:r>
    </w:p>
    <w:p w:rsidR="009648B9" w:rsidRPr="00455C43" w:rsidRDefault="00626416" w:rsidP="00455C43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Przewodniczący Rady może czynić radnym uwagi w przypadku wypowiedzi nie na temat oraz w sprawie czasu trwania wystąpienia, używając sformułowań typu „do rzeczy”, „proszę kończyć" itp.</w:t>
      </w:r>
    </w:p>
    <w:p w:rsidR="009648B9" w:rsidRPr="00455C43" w:rsidRDefault="009648B9" w:rsidP="00455C43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 Jeżeli temat lub sposób wystąpienia mówcy zakłóca porządek obrad bądź uchybia powadze organów Gminy, Przewodnic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zący Rady może odebrać mu głos, odnotowując ten fakt w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protokole.</w:t>
      </w:r>
    </w:p>
    <w:p w:rsidR="009648B9" w:rsidRPr="00455C43" w:rsidRDefault="00626416" w:rsidP="00455C43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Rady prowadzi sesję według ustalonego porządku obrad.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Wskazuje kolejno poszczególne punkty, odczytuje ich treść, otwiera i prowadzi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dyskusję.</w:t>
      </w:r>
    </w:p>
    <w:p w:rsidR="009648B9" w:rsidRPr="00455C43" w:rsidRDefault="00FA6A30" w:rsidP="00455C43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Rady zamyka dyskusję w poszczególnych punktac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 porządku obrad po wyczerpaniu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listy mówców lub br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aku zgłoszeń do zabrania głosu, wypowiadając zwięzłe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formuły np. „zamykam dyskusję w tym punkcie”. W razi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 potrzeby, Przewodniczący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może zarządzić przerwę w celu umożliwi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enia komisji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rady, Burmistrzowi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lub klubowi radnych zajęc</w:t>
      </w:r>
      <w:r w:rsidR="00626416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ia stanowiska wobec zgłoszonych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wnioskó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bądź przygotowania poprawek w ro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zp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atrywanym projekcie uchwały lub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innym dokumencie.</w:t>
      </w:r>
    </w:p>
    <w:p w:rsidR="009648B9" w:rsidRPr="00455C43" w:rsidRDefault="00FA6A30" w:rsidP="00455C43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przypadku, gdy dany punkt obejmuje głosowanie nad uchwałą 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lub inne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czynności - aby je zrealizować Przewodniczący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Rady używa odpowiednich, zwię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złych formuł, w szczególności „zamykam dyskusję",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„przystępujemy do głosowania",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„przechodzimy do czytania opinii”, „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proszę o wyjaśnienia Burmistrza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”.</w:t>
      </w:r>
    </w:p>
    <w:p w:rsidR="00A26E0F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Przed głosowaniem, Przewodniczący Rady stwierdza fakt spełnienia kworum wypowiadając formułę: „stwierdzam kworum, przy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stępujemy do głosowania, proszę komisję uchwał o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przedstawienie wniosku (lub uchwały)”.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 zarządzeniu głosowania można zabrać głos tylko w celu zgłoszenia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uzasadnienia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wniosku formalnego w sprawie sposobu lub porządku głosowania.</w:t>
      </w:r>
    </w:p>
    <w:p w:rsidR="00A26E0F" w:rsidRPr="00455C43" w:rsidRDefault="00A26E0F" w:rsidP="00455C43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 wyczerpaniu porządku sesji Przewodniczący Rady kończy sesję wypowiadając fo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rmułę: „Zamykam sesję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.”</w:t>
      </w:r>
    </w:p>
    <w:p w:rsidR="009648B9" w:rsidRPr="00455C43" w:rsidRDefault="00A26E0F" w:rsidP="00F70940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      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4.1. Przewodniczący Rady udziela głosu uczestnikom sesji według kolejności zgłoszeń</w:t>
      </w:r>
      <w:r w:rsidR="00F7094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A26E0F" w:rsidP="00455C43">
      <w:pPr>
        <w:widowControl w:val="0"/>
        <w:numPr>
          <w:ilvl w:val="0"/>
          <w:numId w:val="22"/>
        </w:numPr>
        <w:tabs>
          <w:tab w:val="left" w:pos="2107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uzasadnionych przypadkach, Przewodn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iczący Rady może udzielić głosu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poza kolejnością, w tym szczególnie w sprawie wniosków natury formalnej:</w:t>
      </w:r>
    </w:p>
    <w:p w:rsidR="009648B9" w:rsidRPr="00455C43" w:rsidRDefault="00A26E0F" w:rsidP="00455C43">
      <w:pPr>
        <w:widowControl w:val="0"/>
        <w:numPr>
          <w:ilvl w:val="0"/>
          <w:numId w:val="23"/>
        </w:numPr>
        <w:tabs>
          <w:tab w:val="left" w:pos="1838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stwierdzenia kworum;</w:t>
      </w:r>
    </w:p>
    <w:p w:rsidR="009648B9" w:rsidRPr="00455C43" w:rsidRDefault="00FA6A30" w:rsidP="00455C4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zmiany porządku obrad;</w:t>
      </w:r>
    </w:p>
    <w:p w:rsidR="009648B9" w:rsidRPr="00455C43" w:rsidRDefault="00FA6A30" w:rsidP="00455C4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zakończenia dyskusji;</w:t>
      </w:r>
    </w:p>
    <w:p w:rsidR="009648B9" w:rsidRPr="00455C43" w:rsidRDefault="00FA6A30" w:rsidP="00455C4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przejścia do głosowania nad wnioskiem lub uchwałą;</w:t>
      </w:r>
    </w:p>
    <w:p w:rsidR="009648B9" w:rsidRPr="00455C43" w:rsidRDefault="00FA6A30" w:rsidP="00455C4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5)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zamknięcia listy mówców lub kandydatów;</w:t>
      </w:r>
    </w:p>
    <w:p w:rsidR="009648B9" w:rsidRPr="00455C43" w:rsidRDefault="00FA6A30" w:rsidP="00455C43">
      <w:pPr>
        <w:widowControl w:val="0"/>
        <w:tabs>
          <w:tab w:val="left" w:pos="18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ograniczenia czasu wystąpień;</w:t>
      </w:r>
    </w:p>
    <w:p w:rsidR="009648B9" w:rsidRPr="00455C43" w:rsidRDefault="00FA6A30" w:rsidP="00455C43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zarządzenia przerwy;</w:t>
      </w:r>
    </w:p>
    <w:p w:rsidR="009648B9" w:rsidRPr="00455C43" w:rsidRDefault="00FA6A30" w:rsidP="00455C4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8)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odesłania projektu uchwały do komisji rady;</w:t>
      </w:r>
    </w:p>
    <w:p w:rsidR="009648B9" w:rsidRPr="00455C43" w:rsidRDefault="00FA6A30" w:rsidP="00455C4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9)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ponownego przeliczenia głosów;</w:t>
      </w:r>
    </w:p>
    <w:p w:rsidR="009648B9" w:rsidRPr="00455C43" w:rsidRDefault="00FA6A30" w:rsidP="00455C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przestrzegania ustalonych w Statucie postanow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ień dotyczących obrad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A26E0F" w:rsidP="00455C43">
      <w:pPr>
        <w:widowControl w:val="0"/>
        <w:tabs>
          <w:tab w:val="left" w:pos="582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Wniosek, o którym mowa w ust. 2, wymagający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rozstrzygnięcia przez Radę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Przewodniczący Rady poddaje pod głosowanie po dopuszczeniu w dyskusji na przemian głosów „za” wnioskiem i głosów „przeciw” wnioskowi.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 Przewodniczący Rady może uzależnić udzielenie głosu na sesji osobom spośród publiczności, po uprzednim uzyskaniu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zgody Rady, przy czym przepis 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 stosuje się odpowiednio.</w:t>
      </w:r>
    </w:p>
    <w:p w:rsidR="009648B9" w:rsidRPr="00455C43" w:rsidRDefault="00A26E0F" w:rsidP="00455C43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Rady może umożliwić mieszkańcom Gminy obecnym na sesji złożenie skargi lub wniosku do protokołu.</w:t>
      </w:r>
    </w:p>
    <w:p w:rsidR="009648B9" w:rsidRPr="00455C43" w:rsidRDefault="00A26E0F" w:rsidP="00455C43">
      <w:pPr>
        <w:widowControl w:val="0"/>
        <w:tabs>
          <w:tab w:val="left" w:pos="60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 sesji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w punkcie, w którym rozpatrywany jest raport ostanie Gminy i prowadzona jest debata nad tym raportem, Przewodniczący Rady dopusz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cza do głosu formalnie zgłoszonych mieszkańców Gminy po otwarciu dyskusji, w pierwszej kolejności, przed wystąpieniami radnych.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6. Przewodniczący Rady może, po uprzednim ostrzeżeniu, nakazać opusz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czenie sali obrad osobom spośród publiczności, które swoim zachowaniem lub wystąpieniami zakłócają porządek obrad bądź naruszają powagę sesji. Fakt ten odnotowuje się w protokole.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7. Obsługę administ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racyjno-techniczną sesji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polegającą w szcze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gólności na:</w:t>
      </w:r>
    </w:p>
    <w:p w:rsidR="009648B9" w:rsidRPr="00455C43" w:rsidRDefault="00A26E0F" w:rsidP="00455C43">
      <w:pPr>
        <w:widowControl w:val="0"/>
        <w:tabs>
          <w:tab w:val="left" w:pos="578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sporządzeniu zawiadomień o sesji dla radnych i gości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zaproszonych oraz dostarczenie adresatom;</w:t>
      </w:r>
    </w:p>
    <w:p w:rsidR="009648B9" w:rsidRPr="00455C43" w:rsidRDefault="00A26E0F" w:rsidP="00455C43">
      <w:pPr>
        <w:widowControl w:val="0"/>
        <w:tabs>
          <w:tab w:val="left" w:pos="593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przygotowaniu materiałów na sesję, w tym projektów uchwał i ich dostar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czenie radnym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648B9" w:rsidRPr="00455C43" w:rsidRDefault="00A26E0F" w:rsidP="00455C43">
      <w:pPr>
        <w:widowControl w:val="0"/>
        <w:tabs>
          <w:tab w:val="left" w:pos="598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przygotowaniu sali obrad oraz jej wyposażenia adekwatnie do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przewidywa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nego porządku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obrad;</w:t>
      </w:r>
    </w:p>
    <w:p w:rsidR="009648B9" w:rsidRPr="00455C43" w:rsidRDefault="00A26E0F" w:rsidP="00455C43">
      <w:pPr>
        <w:widowControl w:val="0"/>
        <w:tabs>
          <w:tab w:val="left" w:pos="6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sporządzeniu dokume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ntacji, w tym protokołu z obrad;</w:t>
      </w:r>
    </w:p>
    <w:p w:rsidR="009648B9" w:rsidRPr="00455C43" w:rsidRDefault="00A26E0F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sporządzeniu uchwał podjętych na sesji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9648B9" w:rsidRPr="00455C43" w:rsidRDefault="00A26E0F" w:rsidP="00455C43">
      <w:pPr>
        <w:widowControl w:val="0"/>
        <w:tabs>
          <w:tab w:val="left" w:pos="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>zapewnia Burmistrz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Z przebiegu sesji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sporządza się protokół.</w:t>
      </w:r>
    </w:p>
    <w:p w:rsidR="009648B9" w:rsidRPr="00455C43" w:rsidRDefault="00A26E0F" w:rsidP="00455C43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Protokół powinien odzwierciedlać chronologiczny przebieg sesji i zawierać w szczególności:</w:t>
      </w:r>
    </w:p>
    <w:p w:rsidR="009648B9" w:rsidRPr="00455C43" w:rsidRDefault="009648B9" w:rsidP="00455C43">
      <w:pPr>
        <w:widowControl w:val="0"/>
        <w:numPr>
          <w:ilvl w:val="0"/>
          <w:numId w:val="27"/>
        </w:numPr>
        <w:tabs>
          <w:tab w:val="left" w:pos="578"/>
        </w:tabs>
        <w:autoSpaceDE w:val="0"/>
        <w:autoSpaceDN w:val="0"/>
        <w:adjustRightInd w:val="0"/>
        <w:spacing w:after="0" w:line="360" w:lineRule="auto"/>
        <w:ind w:left="300" w:right="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numer, datę i miejsce odbycia sesji, ze wskazaniem godziny jej otwarcia i za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mknięcia;</w:t>
      </w:r>
    </w:p>
    <w:p w:rsidR="009648B9" w:rsidRPr="00455C43" w:rsidRDefault="009648B9" w:rsidP="00455C43">
      <w:pPr>
        <w:widowControl w:val="0"/>
        <w:tabs>
          <w:tab w:val="left" w:pos="588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oświadczenia Przewodniczącego Rady dotyczące prawomocności obrad, złożone w oparciu o listę obecności podpisaną przez radnych;</w:t>
      </w:r>
    </w:p>
    <w:p w:rsidR="009648B9" w:rsidRPr="00455C43" w:rsidRDefault="009648B9" w:rsidP="00455C43">
      <w:pPr>
        <w:widowControl w:val="0"/>
        <w:tabs>
          <w:tab w:val="left" w:pos="588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stwierdzenie Przewodniczącego Rady o prawidłowości zwołania sesji oraz zgłoszone przez radnych uwagi w tym zakresie;</w:t>
      </w:r>
    </w:p>
    <w:p w:rsidR="009648B9" w:rsidRPr="00455C43" w:rsidRDefault="009648B9" w:rsidP="00455C43">
      <w:pPr>
        <w:widowControl w:val="0"/>
        <w:tabs>
          <w:tab w:val="left" w:pos="59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odnotowanie faktu sporządzenia protokołu z poprzedniej sesji;</w:t>
      </w:r>
    </w:p>
    <w:p w:rsidR="009648B9" w:rsidRPr="00455C43" w:rsidRDefault="009648B9" w:rsidP="00455C43">
      <w:pPr>
        <w:widowControl w:val="0"/>
        <w:tabs>
          <w:tab w:val="left" w:pos="593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5)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porządek obrad, w tym opis sposobu dokonania ewentualnych zmian w po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rządku obrad, okoliczności odroczenia bądź zamknięcia sesji;</w:t>
      </w:r>
    </w:p>
    <w:p w:rsidR="009648B9" w:rsidRPr="00455C43" w:rsidRDefault="009648B9" w:rsidP="00455C43">
      <w:pPr>
        <w:widowControl w:val="0"/>
        <w:tabs>
          <w:tab w:val="left" w:pos="593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określenie wniesionych pod obrady projektów uchwał ze wskazaniem wnio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skodawców;</w:t>
      </w:r>
    </w:p>
    <w:p w:rsidR="009648B9" w:rsidRPr="00455C43" w:rsidRDefault="009648B9" w:rsidP="00455C43">
      <w:pPr>
        <w:widowControl w:val="0"/>
        <w:tabs>
          <w:tab w:val="left" w:pos="593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treść zgłoszonych wniosków ze wskazaniem wnioskodawców;</w:t>
      </w:r>
    </w:p>
    <w:p w:rsidR="009648B9" w:rsidRPr="00455C43" w:rsidRDefault="009648B9" w:rsidP="00455C43">
      <w:pPr>
        <w:widowControl w:val="0"/>
        <w:tabs>
          <w:tab w:val="left" w:pos="588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8)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wykaz uchwalonych uchwał i wniosków wraz z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opisem przebiegu głosowania, z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wyszczególnieniem liczby radnych obecnych na sali w trakcie głosowania oraz sumy głosów „za”, „przeciw” i „wstrzymujących się”;</w:t>
      </w:r>
    </w:p>
    <w:p w:rsidR="009648B9" w:rsidRPr="00455C43" w:rsidRDefault="00A26E0F" w:rsidP="00455C43">
      <w:pPr>
        <w:widowControl w:val="0"/>
        <w:tabs>
          <w:tab w:val="left" w:pos="593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inne istotne fakty mogące mieć wpływ na ocenę ważności przebiegu sesji i podjęte uchwały;</w:t>
      </w:r>
    </w:p>
    <w:p w:rsidR="009648B9" w:rsidRPr="00455C43" w:rsidRDefault="00A26E0F" w:rsidP="00455C4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nazwisko i imię oraz funkcję przewodniczącego obrad;</w:t>
      </w:r>
    </w:p>
    <w:p w:rsidR="009648B9" w:rsidRPr="00455C43" w:rsidRDefault="00A26E0F" w:rsidP="00455C4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nazwisko i imię oraz stanowisko służbowe osób sporządzających protokół.</w:t>
      </w:r>
    </w:p>
    <w:p w:rsidR="009648B9" w:rsidRPr="00455C43" w:rsidRDefault="00A26E0F" w:rsidP="00455C43">
      <w:pPr>
        <w:widowControl w:val="0"/>
        <w:tabs>
          <w:tab w:val="left" w:pos="5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Protokół podpisują: przewodniczący obrad oraz osoby sporządzające protokół.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6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9.1. Do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protokołu, o którym mowa w §3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 dołącza się: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83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listę obecności radnych podpisywaną tuż przed rozpoczęciem sesji;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98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komplet materiałów dostarczonych radnym wraz z powiadomieniem o sesji oraz innych materiałów dostarczonych radnym, związanych z przebiegiem sesji;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93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te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ksty przyjętych przez Radę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uchwał wraz z protoko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łem sporządzo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nym przez komisję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uchwał;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9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złożone na piśmie usprawiedliwienia osób nieobecnych;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8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oświadczenia i inne dokumenty złożone na ręce Przewodniczącego Rady;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88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wykaz głosowań zawierający określenie sprawy w jakiej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głosowanie było przeprowadzone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oraz imienny wykaz radnych, ze wskazaniem sposobu gło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sowania przez radnego tzn. czy opowiedział się „za” uchwałą, kandydaturą lub wnioskiem, był „przeciw” czy „wstrzymał się” od głosu;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93"/>
        </w:tabs>
        <w:autoSpaceDE w:val="0"/>
        <w:autoSpaceDN w:val="0"/>
        <w:adjustRightInd w:val="0"/>
        <w:spacing w:after="0" w:line="360" w:lineRule="auto"/>
        <w:ind w:left="300" w:right="8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dokumentację wytworzoną w związku z przeprowadzeniem głosowania taj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nego (karty do głosowania, protokół z obliczenia głosów i ustalenia wyników głosowania);</w:t>
      </w:r>
    </w:p>
    <w:p w:rsidR="009648B9" w:rsidRPr="00455C43" w:rsidRDefault="009648B9" w:rsidP="00455C43">
      <w:pPr>
        <w:widowControl w:val="0"/>
        <w:numPr>
          <w:ilvl w:val="0"/>
          <w:numId w:val="28"/>
        </w:numPr>
        <w:tabs>
          <w:tab w:val="left" w:pos="59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inne dokumenty wytworzone w związku z protokołowaną sesją.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Uchwały podjęte na sesji Przewodniczący Rady przekazuje niezwłocznie, najpóźniej w ciągu 7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dni od dnia zakończenia sesji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Burmistrz</w:t>
      </w:r>
      <w:r w:rsidR="00A26E0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owi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 Wyciągi z pro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tokołu doręcza się gminnym jednostkom organizacyjnym, które o nie wystąpią lub dotyczą ich działalności.</w:t>
      </w:r>
    </w:p>
    <w:p w:rsidR="0053770E" w:rsidRPr="00455C43" w:rsidRDefault="009648B9" w:rsidP="00CC3639">
      <w:pPr>
        <w:widowControl w:val="0"/>
        <w:autoSpaceDE w:val="0"/>
        <w:autoSpaceDN w:val="0"/>
        <w:adjustRightInd w:val="0"/>
        <w:spacing w:after="0" w:line="360" w:lineRule="auto"/>
        <w:ind w:right="16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Rozdział 4</w:t>
      </w:r>
    </w:p>
    <w:p w:rsidR="009648B9" w:rsidRPr="00455C43" w:rsidRDefault="009648B9" w:rsidP="00CC3639">
      <w:pPr>
        <w:widowControl w:val="0"/>
        <w:autoSpaceDE w:val="0"/>
        <w:autoSpaceDN w:val="0"/>
        <w:adjustRightInd w:val="0"/>
        <w:spacing w:after="0" w:line="360" w:lineRule="auto"/>
        <w:ind w:right="16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Uchwały Rady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0.1. Sprawę rozpatrywaną podczas sesji Rada rozstrzyga podejmując uchwa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łę w formie odrębnego dokumentu.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W przypadku uchwały o charakterze proceduralnym poprzestaje się na od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powiednim odnotowaniu jej w protokole z sesji, o którym mowa w § 28.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1.1. Elementy uchwały, o której mowa w § 30 ust. 1:</w:t>
      </w:r>
    </w:p>
    <w:p w:rsidR="009648B9" w:rsidRPr="00455C43" w:rsidRDefault="00A26E0F" w:rsidP="00455C43">
      <w:pPr>
        <w:widowControl w:val="0"/>
        <w:tabs>
          <w:tab w:val="left" w:pos="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tytuł, w skład którego wchodzi:</w:t>
      </w:r>
    </w:p>
    <w:p w:rsidR="009648B9" w:rsidRPr="00455C43" w:rsidRDefault="009648B9" w:rsidP="00455C43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nazwa aktu prawnego (uchwała),</w:t>
      </w:r>
    </w:p>
    <w:p w:rsidR="009648B9" w:rsidRPr="00455C43" w:rsidRDefault="009648B9" w:rsidP="00455C43">
      <w:pPr>
        <w:widowControl w:val="0"/>
        <w:numPr>
          <w:ilvl w:val="0"/>
          <w:numId w:val="30"/>
        </w:numPr>
        <w:tabs>
          <w:tab w:val="left" w:pos="913"/>
        </w:tabs>
        <w:autoSpaceDE w:val="0"/>
        <w:autoSpaceDN w:val="0"/>
        <w:adjustRightInd w:val="0"/>
        <w:spacing w:after="0" w:line="360" w:lineRule="auto"/>
        <w:ind w:left="300" w:right="2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numer, na który składa się numer kolejny sesji w kadencji (cyfra rzymska), kolejny numer uchwały w kadencji (cyfra arabska) i rok podjęcia uchwały (dwie ostatnie cyfry roku),</w:t>
      </w:r>
    </w:p>
    <w:p w:rsidR="009648B9" w:rsidRPr="00455C43" w:rsidRDefault="009648B9" w:rsidP="00455C43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nazwa organu, który uchwałę wydał,</w:t>
      </w:r>
    </w:p>
    <w:p w:rsidR="009648B9" w:rsidRPr="00455C43" w:rsidRDefault="009648B9" w:rsidP="00455C43">
      <w:pPr>
        <w:widowControl w:val="0"/>
        <w:numPr>
          <w:ilvl w:val="0"/>
          <w:numId w:val="30"/>
        </w:numPr>
        <w:tabs>
          <w:tab w:val="left" w:pos="913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data podjęcia (głosowania),</w:t>
      </w:r>
    </w:p>
    <w:p w:rsidR="009648B9" w:rsidRPr="00455C43" w:rsidRDefault="009648B9" w:rsidP="00455C43">
      <w:pPr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krótkie określenie przedmiotu uchwały;</w:t>
      </w:r>
    </w:p>
    <w:p w:rsidR="009648B9" w:rsidRPr="00455C43" w:rsidRDefault="00A26E0F" w:rsidP="00455C43">
      <w:pPr>
        <w:widowControl w:val="0"/>
        <w:tabs>
          <w:tab w:val="left" w:pos="6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podstawa prawna, ze wskazaniem miejsca jej publikacji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A26E0F" w:rsidP="00455C43">
      <w:pPr>
        <w:widowControl w:val="0"/>
        <w:tabs>
          <w:tab w:val="left" w:pos="60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Zatwierdzenia w głosowaniu nie wymaga również korekta eliminująca z pod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jętej uchwały oczywiste błędy, w tym w szczególności: oczywiste omyłki pisarskie, błędy ortograficzne, rachunkowe, błędy w numeracji jednostek systematyzacyjnych, zmiana formy graficznej szkiców, tabel, jeżeli ich korekta nie spowoduje zmiany skutków prawnych, które uchwała miała wywołać w wersji uchwalonej.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826AEB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2.1. Ostateczną treść projektu uchwały oraz wniosku, z wyjątkiem wniosku formalnego, redaguje i przedstawia przed głosowaniem powołana na Sesji, spośród radnych, komisja uchwał.</w:t>
      </w:r>
    </w:p>
    <w:p w:rsidR="009648B9" w:rsidRPr="00455C43" w:rsidRDefault="00A26E0F" w:rsidP="00455C43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komisji uchwał, przed poddaniem wniosku pod głosowanie, precyzuje i ogłasza zebranym proponowaną treść w taki sposób, aby wniosek nie budził wątpliwości co do intencji wnioskodawcy.</w:t>
      </w:r>
    </w:p>
    <w:p w:rsidR="009648B9" w:rsidRPr="00455C43" w:rsidRDefault="00A26E0F" w:rsidP="00455C43">
      <w:pPr>
        <w:widowControl w:val="0"/>
        <w:tabs>
          <w:tab w:val="left" w:pos="5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Przy braku sprzeciwu ze strony radnych, komisja uchwał, przed głosowaniem, może wskazać odpowiedni dokument zawierający treść projektu uchwały bądź wniosku, bez jego odczytywania.</w:t>
      </w:r>
    </w:p>
    <w:p w:rsidR="009648B9" w:rsidRPr="00455C43" w:rsidRDefault="00A26E0F" w:rsidP="00455C43">
      <w:pPr>
        <w:widowControl w:val="0"/>
        <w:tabs>
          <w:tab w:val="left" w:pos="577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pierwszej kolejności Przewodniczący Rady poddaje pod głosowanie wnio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sek, który może wykluczyć potrzebę głosowania nad pozostałymi wnioskami.</w:t>
      </w:r>
    </w:p>
    <w:p w:rsidR="0048393C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43. Pod uchwałą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podjętą na sesji, przewodni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czący obrad składa własnoręczny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podpis. W razie niedającej się usunąć przeszkody, uniemoż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liwiającej złożenie podpisu pod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uchwałą przez przewodniczącego obrad - pod</w:t>
      </w:r>
      <w:r w:rsidR="0048393C">
        <w:rPr>
          <w:rFonts w:ascii="Times New Roman" w:hAnsi="Times New Roman" w:cs="Times New Roman"/>
          <w:color w:val="000000"/>
          <w:spacing w:val="1"/>
          <w:sz w:val="24"/>
          <w:szCs w:val="24"/>
        </w:rPr>
        <w:t>pis składa Przewodniczący Rady.</w:t>
      </w:r>
    </w:p>
    <w:p w:rsidR="000E1EEF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Rozdział 5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Tryb głosowania na sesji Rady </w:t>
      </w:r>
    </w:p>
    <w:p w:rsidR="009648B9" w:rsidRPr="00455C43" w:rsidRDefault="00A26E0F" w:rsidP="00455C43">
      <w:pPr>
        <w:widowControl w:val="0"/>
        <w:autoSpaceDE w:val="0"/>
        <w:autoSpaceDN w:val="0"/>
        <w:adjustRightInd w:val="0"/>
        <w:spacing w:after="0" w:line="360" w:lineRule="auto"/>
        <w:ind w:lef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4. Przewodniczący Rady, przed rozpoczęciem głosowania na sesji stwierdza,</w:t>
      </w:r>
      <w:r w:rsidR="009648B9"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 czy jest spełniony wymóg kworum, tj. czy na </w:t>
      </w:r>
      <w:r w:rsidR="00455C43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9648B9" w:rsidRPr="00455C43">
        <w:rPr>
          <w:rFonts w:ascii="Times New Roman" w:hAnsi="Times New Roman" w:cs="Times New Roman"/>
          <w:spacing w:val="1"/>
          <w:sz w:val="24"/>
          <w:szCs w:val="24"/>
        </w:rPr>
        <w:t>ali obr</w:t>
      </w:r>
      <w:r w:rsidR="000E1EEF" w:rsidRPr="00455C43">
        <w:rPr>
          <w:rFonts w:ascii="Times New Roman" w:hAnsi="Times New Roman" w:cs="Times New Roman"/>
          <w:spacing w:val="1"/>
          <w:sz w:val="24"/>
          <w:szCs w:val="24"/>
        </w:rPr>
        <w:t>ad jest obecnych co najmniej 8</w:t>
      </w: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 radnych.</w:t>
      </w:r>
    </w:p>
    <w:p w:rsidR="009648B9" w:rsidRPr="00455C43" w:rsidRDefault="00A26E0F" w:rsidP="00455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EEF" w:rsidRPr="00455C43"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5.1. Radny, głosując za pomocą urządzenia umożliwiającego sporządzenie i utrwalenie imiennego wykazu głosowania, opowiada się „za” uchwałą, kandydaturą lub wnioskiem, jest „przeciw", czy - o ile jest to dopuszczalne w procedurze danego głosowania - „wstrzymuje się od głosu”, dodatkowo sygnalizując sposób głosowania poprzez podniesienie ręki.</w:t>
      </w:r>
    </w:p>
    <w:p w:rsidR="009648B9" w:rsidRPr="00455C43" w:rsidRDefault="00A26E0F" w:rsidP="00455C4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Głosowanie imienne odbywa się w taki sposób, że radny, po wywołaniu ko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softHyphen/>
        <w:t>lejno z listy przez Przewodniczącego Rady, wypowiada się, czy jest „za” uchwałą, kandydaturą lub wnioskiem, czy jest „przeciw", czy - o ile jest to dopuszczalne w procedurze danego głosowania - „wstrzymuje się od głosu".</w:t>
      </w:r>
    </w:p>
    <w:p w:rsidR="009648B9" w:rsidRPr="00455C43" w:rsidRDefault="00A26E0F" w:rsidP="00455C43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Wyniki głosowania jawnego, bezpośrednio po głosowaniu, ogłasza Prze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softHyphen/>
        <w:t>wodniczący Rady.</w:t>
      </w:r>
    </w:p>
    <w:p w:rsidR="009648B9" w:rsidRPr="00455C43" w:rsidRDefault="00A26E0F" w:rsidP="00455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EEF" w:rsidRPr="00455C43"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6.1. Głosowanie tajne na sesji przeprowa</w:t>
      </w: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dza się przy pomocy odpowiednio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przygotowanych kart do głosowania, zgodnie z ustalonym każdorazowo przez Radę regulaminem.</w:t>
      </w:r>
    </w:p>
    <w:p w:rsidR="009648B9" w:rsidRPr="00455C43" w:rsidRDefault="00A26E0F" w:rsidP="00455C4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Spełnienie warunku tajności polega na zapewnieniu radnemu możliwości dyskretnego oddania głosu bez wglądu innych osób.</w:t>
      </w:r>
    </w:p>
    <w:p w:rsidR="009648B9" w:rsidRPr="00455C43" w:rsidRDefault="00A26E0F" w:rsidP="00455C4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Głosowanie tajne przeprowadza komisja skrutacyjna.</w:t>
      </w:r>
    </w:p>
    <w:p w:rsidR="009648B9" w:rsidRPr="00455C43" w:rsidRDefault="00A26E0F" w:rsidP="00455C4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z w:val="24"/>
          <w:szCs w:val="24"/>
        </w:rPr>
        <w:t>Komisja skrutacyjna, przed przystąpieniem do głosowania, objaśnia radnym sposób głosowania, w tym szczególnie sposób wypełnienia karty do głosowania</w:t>
      </w:r>
      <w:r w:rsidR="000E1EEF" w:rsidRPr="0045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przeprowadza je, wyczytując kolejno nazwiska radnych z listy obecności, którzy następnie wrzucają do urny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otrzymane wcześniej karty do głosowania.</w:t>
      </w:r>
    </w:p>
    <w:p w:rsidR="009648B9" w:rsidRPr="00455C43" w:rsidRDefault="00A26E0F" w:rsidP="00455C43">
      <w:pPr>
        <w:widowControl w:val="0"/>
        <w:tabs>
          <w:tab w:val="left" w:pos="596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 przeliczeniu głosów publicznie, na sali obrad, przez komisję skrutacyjną, przewodniczący komisji skrutacyjnej odczytuje protokół z przeprowadzonego gło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sowania, zawierający wyniki głosowania.</w:t>
      </w:r>
    </w:p>
    <w:p w:rsidR="009648B9" w:rsidRPr="00455C43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7. 1. Głosowanie zwykłą większością głosów polega na wyborze, bądź 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twierdzeniu kandydatury lub wniosku, który uzyskał największą liczbę głosów. W przypadku głosowania nad uchwałą albo w wyborach, w których zgłoszono jedną kandydaturę, bądź jeden wniosek - wybór lub zatwierdzenie następuje wówczas, gdy głosów za uchwałą, kandydaturą lub wnioskiem jest więcej niż przeciw.</w:t>
      </w:r>
    </w:p>
    <w:p w:rsidR="009648B9" w:rsidRPr="00455C43" w:rsidRDefault="00A26E0F" w:rsidP="00455C43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Głosowanie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bezwzględną większością głosów polega na wyborze bądź 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twierdzeniu kandydatury, uchwały lub wniosku, który otrzymał więcej głosów „za” niż połowa, odpowiednio:</w:t>
      </w:r>
    </w:p>
    <w:p w:rsidR="009648B9" w:rsidRPr="00455C43" w:rsidRDefault="00652125" w:rsidP="00455C43">
      <w:pPr>
        <w:widowControl w:val="0"/>
        <w:tabs>
          <w:tab w:val="left" w:pos="594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głos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owaniu jawnym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liczby radnych obecnych na sali 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brad uprawnionych do głosowania;</w:t>
      </w:r>
    </w:p>
    <w:p w:rsidR="009648B9" w:rsidRPr="00455C43" w:rsidRDefault="00652125" w:rsidP="00455C43">
      <w:pPr>
        <w:widowControl w:val="0"/>
        <w:tabs>
          <w:tab w:val="left" w:pos="603"/>
        </w:tabs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głosowaniu tajnym: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liczby radnych biorących udział w głosowaniu (któ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rym wydano karty do głosowania).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8.1. W przypadku głosowania w sprawie wyboru lub powołania osób, Przewodniczący Rady, przed zamknięciem listy kandydatów pyta każdego z kandydatów, czy wyraża zgodę na kandydowanie. Po otrzymaniu odpowiedzi poddaje pod głosowanie zamknięcie listy kandydatów (lub ogłasza zakończenie zgłaszania kandydatów) i zarządza głosowanie. Zgoda kandydata może być wyrażona na piśmie lub w inny, niebudzący wątpliwości sposób.</w:t>
      </w:r>
    </w:p>
    <w:p w:rsidR="0053770E" w:rsidRPr="00455C43" w:rsidRDefault="0053770E" w:rsidP="00455C43">
      <w:pPr>
        <w:widowControl w:val="0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Dział V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Komisje Rady </w:t>
      </w:r>
    </w:p>
    <w:p w:rsidR="0053770E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Rozdział 1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Komisje stałe i doraźne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4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9.1. Komisje rady podejmują i realizują przedsięwzięci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a objęte właściwością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które służą wykonywaniu jej zadań, zgodnie z ustalonym w uchwa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le ich przedmiotem działania, a w szczególności opi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niują projekty uchwał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652125" w:rsidP="00455C43">
      <w:pPr>
        <w:widowControl w:val="0"/>
        <w:tabs>
          <w:tab w:val="left" w:pos="612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Sprawy do rozpatrzenia przez komisje kieruje Pr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zewodniczący Rady lub Burmistrz,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 zastrzeżeniem 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 ust. 1 pkt 2.</w:t>
      </w:r>
    </w:p>
    <w:p w:rsidR="009648B9" w:rsidRPr="00455C43" w:rsidRDefault="00652125" w:rsidP="00455C43">
      <w:pPr>
        <w:widowControl w:val="0"/>
        <w:tabs>
          <w:tab w:val="left" w:pos="641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Radny może być c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złonkiem nie więcej niż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dwóch stałych komisji rady. Ograniczenie nie dotyczy Komisji rewizyjnej oraz Komisji skarg, wniosków i petycji.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8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0.1. Komisja rady, wyjątkowo może odbywać posiedzenia wspólnie z innym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komisjami,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z zastrzeżeniem 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1. Sposób prowadzenia wspólnego posiedzenia nie może naruszać autonomii komisji, które biorą udział we wspólnym posiedzeniu.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Komisja rady może z własnej inicjatywy podejmować współpracę z komisjami rad innych jednostek samorządu terytorialnego, a nadto z organizacjami społecz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nymi i zawodowymi, o ile jest to związane z realizacją jej zadań.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8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44B48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1.1. Pracami komisji rady kieruje przewodniczący, powoływany i odwoływa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ny przez komisję rady. Do zadań przewodniczącego komisji należy w szczególności:</w:t>
      </w:r>
    </w:p>
    <w:p w:rsidR="009648B9" w:rsidRPr="00455C43" w:rsidRDefault="00F70940" w:rsidP="00455C43">
      <w:pPr>
        <w:widowControl w:val="0"/>
        <w:numPr>
          <w:ilvl w:val="0"/>
          <w:numId w:val="40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left="340" w:right="80" w:hanging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ustalenie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 porozumieniu z Przewodniczącym Rady porządku obrad, terminu oraz zwołanie posiedzenia komisji;</w:t>
      </w:r>
    </w:p>
    <w:p w:rsidR="009648B9" w:rsidRPr="00455C43" w:rsidRDefault="00F70940" w:rsidP="00455C43">
      <w:pPr>
        <w:widowControl w:val="0"/>
        <w:numPr>
          <w:ilvl w:val="0"/>
          <w:numId w:val="40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left="280" w:right="80" w:hanging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wnoszenie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podczas posiedzenia komisji, o ujęcie w porządku obrad spraw pozostających w zakresie działania komisji;</w:t>
      </w:r>
    </w:p>
    <w:p w:rsidR="009648B9" w:rsidRPr="00455C43" w:rsidRDefault="009648B9" w:rsidP="00455C43">
      <w:pPr>
        <w:widowControl w:val="0"/>
        <w:numPr>
          <w:ilvl w:val="0"/>
          <w:numId w:val="40"/>
        </w:numPr>
        <w:tabs>
          <w:tab w:val="left" w:pos="648"/>
        </w:tabs>
        <w:autoSpaceDE w:val="0"/>
        <w:autoSpaceDN w:val="0"/>
        <w:adjustRightInd w:val="0"/>
        <w:spacing w:after="0" w:line="360" w:lineRule="auto"/>
        <w:ind w:left="340" w:right="80" w:hanging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zapewnienie przygotowania oraz dostarczenia członkom komisji niezbędnych materiałów;</w:t>
      </w:r>
    </w:p>
    <w:p w:rsidR="009648B9" w:rsidRPr="00455C43" w:rsidRDefault="00652125" w:rsidP="00455C43">
      <w:pPr>
        <w:widowControl w:val="0"/>
        <w:tabs>
          <w:tab w:val="left" w:pos="6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ustalenie listy gości zaproszonych na posiedzenie komisji rady.</w:t>
      </w:r>
    </w:p>
    <w:p w:rsidR="00652125" w:rsidRPr="00455C43" w:rsidRDefault="00652125" w:rsidP="00455C43">
      <w:pPr>
        <w:widowControl w:val="0"/>
        <w:tabs>
          <w:tab w:val="left" w:pos="617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 nieobecności lub niemożności pełnienia funkcji przez przewod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niczącego komisji rady, jej pracami kieruje zastępca przewodniczącego, powoływany i odwoływany przez komisję rady.</w:t>
      </w:r>
    </w:p>
    <w:p w:rsidR="009648B9" w:rsidRPr="00455C43" w:rsidRDefault="00652125" w:rsidP="00455C43">
      <w:pPr>
        <w:widowControl w:val="0"/>
        <w:tabs>
          <w:tab w:val="left" w:pos="617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Jeżeli przewodniczący komisji i jego zastępca są nieobecni albo nie mogą pełnić swoich funkcji, posiedzenie komisji rady zwołuje Przewodniczący Rady.</w:t>
      </w:r>
    </w:p>
    <w:p w:rsidR="009648B9" w:rsidRPr="00455C43" w:rsidRDefault="00652125" w:rsidP="00455C43">
      <w:pPr>
        <w:widowControl w:val="0"/>
        <w:tabs>
          <w:tab w:val="left" w:pos="612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 nieobecności przewodniczącego komisji rady i jego zastępcy na posiedzeniu komisji, obradom przewodniczy wybrany w głosowaniu członek komisji. Do czasu wyboru przewodniczącego obrad w głosowaniu, obrady prowadzi najstarszy wiekiem członek komisji, który wyrazi na to zgodę.</w:t>
      </w:r>
    </w:p>
    <w:p w:rsidR="009648B9" w:rsidRPr="00455C43" w:rsidRDefault="00652125" w:rsidP="00455C43">
      <w:pPr>
        <w:widowControl w:val="0"/>
        <w:tabs>
          <w:tab w:val="left" w:pos="6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 komisji rady 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 stosuje się odpowiednio.</w:t>
      </w:r>
    </w:p>
    <w:p w:rsidR="009648B9" w:rsidRPr="00455C43" w:rsidRDefault="00652125" w:rsidP="00455C43">
      <w:pPr>
        <w:widowControl w:val="0"/>
        <w:tabs>
          <w:tab w:val="left" w:pos="626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Komisja rady obraduje na posiedzeniach, przy obecności co najmniej połowy składu komisji.</w:t>
      </w:r>
    </w:p>
    <w:p w:rsidR="009648B9" w:rsidRPr="00455C43" w:rsidRDefault="00652125" w:rsidP="00455C43">
      <w:pPr>
        <w:widowControl w:val="0"/>
        <w:tabs>
          <w:tab w:val="left" w:pos="617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Szczegółowe zasady działania, w tym odbywania posiedzeń, obradowania, powoływania podkomisji i zespołów, komisja rady ustala we własnym zakresie, działając w porozumieniu z Przewodniczącym Rady, a w przypadku nieustalenia tych zasad stosuje odpowiednie przepisy Statutu Gminy</w:t>
      </w:r>
      <w:r w:rsidR="003B7C4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652125" w:rsidP="00455C43">
      <w:pPr>
        <w:widowControl w:val="0"/>
        <w:tabs>
          <w:tab w:val="left" w:pos="597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 przebiegu posiedzenia komisji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rady sporządza się protokół. 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 ust. 2 pkt 1 i 5-11 oraz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3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 ust. 1 pkt 1,6 i 8 stosuje się odpowiednio.</w:t>
      </w:r>
    </w:p>
    <w:p w:rsidR="009648B9" w:rsidRPr="00455C43" w:rsidRDefault="000E1EEF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2.1. Przewodniczący stałej komis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ji rady przedstawia Radzie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w I kwar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tale lub w terminie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trzech miesięcy od dnia powołania komisji, ramowy plan pracy na rok kalendarzowy, nie dłużej niż do końca kadencji Rady.</w:t>
      </w:r>
    </w:p>
    <w:p w:rsidR="00652125" w:rsidRPr="00455C43" w:rsidRDefault="00652125" w:rsidP="00455C43">
      <w:pPr>
        <w:widowControl w:val="0"/>
        <w:tabs>
          <w:tab w:val="left" w:pos="62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 zakończeniu roku kalendarzowego, przewodniczący stałej komisji rady przedstawia Radzie sprawozdanie z działalności komisji.</w:t>
      </w:r>
    </w:p>
    <w:p w:rsidR="009648B9" w:rsidRPr="00455C43" w:rsidRDefault="00652125" w:rsidP="00455C43">
      <w:pPr>
        <w:widowControl w:val="0"/>
        <w:tabs>
          <w:tab w:val="left" w:pos="62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komisji doraźnej sprawozdanie składa Radzie po zakończeniu realizacji powierzonych jej zadań chyba, że ustalenia dokonane w ra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mach działalności komisji uzasadniają wcześniejsze zł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>ożenie informacji na sesji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652125" w:rsidP="00455C43">
      <w:pPr>
        <w:widowControl w:val="0"/>
        <w:tabs>
          <w:tab w:val="left" w:pos="611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Przewodniczący Rady może polecić przewodniczącemu komisji rady zwołanie posiedzenia komisji, jak również złożenie na sesji 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ady sprawozdania z jej działalności.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 Opinie i wnioski komisji rady przyjmowane są w głosowaniu jawnym, zwykłą większością głosów.</w:t>
      </w:r>
    </w:p>
    <w:p w:rsidR="0053770E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Rozdział 2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55C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Komisja rewizyjna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600" w:hanging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4. Do zadań Komisji rewizyjnej należy:</w:t>
      </w:r>
    </w:p>
    <w:p w:rsidR="009648B9" w:rsidRPr="00455C43" w:rsidRDefault="00652125" w:rsidP="00455C43">
      <w:pPr>
        <w:widowControl w:val="0"/>
        <w:tabs>
          <w:tab w:val="left" w:pos="603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 zlecenie i w</w:t>
      </w:r>
      <w:r w:rsidR="007B3D8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zakr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>esie określonym przez Radę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dokonywanie k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ontroli działalności Burmistrza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, gminnych jednostek organizacyjnych oraz jedno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stek pomocniczych Gminy;</w:t>
      </w:r>
    </w:p>
    <w:p w:rsidR="009648B9" w:rsidRPr="00455C43" w:rsidRDefault="00652125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rozpatrzenie:</w:t>
      </w:r>
    </w:p>
    <w:p w:rsidR="009648B9" w:rsidRPr="00455C43" w:rsidRDefault="009648B9" w:rsidP="00455C43">
      <w:pPr>
        <w:widowControl w:val="0"/>
        <w:numPr>
          <w:ilvl w:val="0"/>
          <w:numId w:val="46"/>
        </w:numPr>
        <w:tabs>
          <w:tab w:val="left" w:pos="86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sprawozdania finansowego,</w:t>
      </w:r>
    </w:p>
    <w:p w:rsidR="009648B9" w:rsidRPr="00455C43" w:rsidRDefault="009648B9" w:rsidP="00455C43">
      <w:pPr>
        <w:widowControl w:val="0"/>
        <w:numPr>
          <w:ilvl w:val="0"/>
          <w:numId w:val="46"/>
        </w:numPr>
        <w:tabs>
          <w:tab w:val="left" w:pos="868"/>
        </w:tabs>
        <w:autoSpaceDE w:val="0"/>
        <w:autoSpaceDN w:val="0"/>
        <w:adjustRightInd w:val="0"/>
        <w:spacing w:after="0" w:line="360" w:lineRule="auto"/>
        <w:ind w:left="300" w:right="6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sprawozdania z wykonania budżetu Gminy sporządzonego na podstawie danych ewidencji księgowej budżetu,</w:t>
      </w:r>
    </w:p>
    <w:p w:rsidR="009648B9" w:rsidRPr="00455C43" w:rsidRDefault="009648B9" w:rsidP="00455C43">
      <w:pPr>
        <w:widowControl w:val="0"/>
        <w:numPr>
          <w:ilvl w:val="0"/>
          <w:numId w:val="46"/>
        </w:numPr>
        <w:tabs>
          <w:tab w:val="left" w:pos="878"/>
        </w:tabs>
        <w:autoSpaceDE w:val="0"/>
        <w:autoSpaceDN w:val="0"/>
        <w:adjustRightInd w:val="0"/>
        <w:spacing w:after="0" w:line="360" w:lineRule="auto"/>
        <w:ind w:left="300" w:hanging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informacji o stanie mienia Gminy</w:t>
      </w:r>
    </w:p>
    <w:p w:rsidR="009648B9" w:rsidRPr="00455C43" w:rsidRDefault="00652125" w:rsidP="00455C43">
      <w:pPr>
        <w:widowControl w:val="0"/>
        <w:tabs>
          <w:tab w:val="left" w:pos="868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oraz zaopiniowanie wykonania budżetu Gmi</w:t>
      </w:r>
      <w:r w:rsidR="000E1EEF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ny i przedstawienie Radzie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stanowiska i wniosku w sprawie udzielenia lub nieudzielenia absolutorium wójtowi;</w:t>
      </w:r>
    </w:p>
    <w:p w:rsidR="009648B9" w:rsidRPr="00455C43" w:rsidRDefault="00652125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 złożeniem wniosku, o którym mowa w pkt 2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CC3639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omisja może podjąć czynności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kontrolne w zakresie gospodarki finansowej Gminy.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§ 55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.1. Komisja rewizyjna lub zespó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ł kontrolny, o którym mowa w 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 ust. 3, w związku z wykonywaną działalnością w jednostce kontrolowanej ma prawo do:</w:t>
      </w:r>
    </w:p>
    <w:p w:rsidR="009648B9" w:rsidRPr="00455C43" w:rsidRDefault="00652125" w:rsidP="00455C43">
      <w:pPr>
        <w:widowControl w:val="0"/>
        <w:tabs>
          <w:tab w:val="left" w:pos="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wstępu na jej teren;</w:t>
      </w:r>
    </w:p>
    <w:p w:rsidR="009648B9" w:rsidRPr="00455C43" w:rsidRDefault="00652125" w:rsidP="00455C43">
      <w:pPr>
        <w:widowControl w:val="0"/>
        <w:tabs>
          <w:tab w:val="left" w:pos="608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żądania od kierownika jednostki kontrolowanej uzyskania informacji i ma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teriałów;</w:t>
      </w:r>
    </w:p>
    <w:p w:rsidR="009648B9" w:rsidRPr="00455C43" w:rsidRDefault="00652125" w:rsidP="00455C43">
      <w:pPr>
        <w:widowControl w:val="0"/>
        <w:tabs>
          <w:tab w:val="left" w:pos="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wykonywania kserokopii i innych dowodów;</w:t>
      </w:r>
    </w:p>
    <w:p w:rsidR="009648B9" w:rsidRPr="00455C43" w:rsidRDefault="00652125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żądania od pracowników wyjaśnień pisemnych lub ustnych do protokołu.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2. Komisja rewizyjna, w toku kontroli, może zwrócić się do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Burmistrza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 wnio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skiem o zasięgnięcie opinii wyspecjalizowanej instytucji albo przeprowadzenie badania lub ekspertyzy. Ekspertyza nie może dotyczyć oceny merytor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ycznej dzia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łalności Burmistrza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262D3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2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 1 Przewodniczący Komisji rewizyjnej zwołuje posiedzenia komisji oraz kieruje jej pracą. 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Podczas nieobecności przewodniczącego Komisji rewizyjnej lub niemożności sprawowania przez niego swojej funkcji, czynności tych dokonuje zastępca prze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wodniczącego komisji.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7. 1. Kierownik jednostki kontrolowanej zapewnia Komisji rewizyjnej nie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zbędne warunki techniczno-organizacyjne do prowadzenia kontroli.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Komisja rewizyjna, prowadząc czynności kontrolne, nie może w istotny sposób naruszać obowiązującego w kontrolowanej jednostce porządku pracy.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60" w:firstLine="28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 1. Komisja rewizyjna obraduje na posiedzeniach, przy obecności co naj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mniej połowy składu komisji.</w:t>
      </w:r>
    </w:p>
    <w:p w:rsidR="009648B9" w:rsidRPr="00455C43" w:rsidRDefault="00652125" w:rsidP="00455C43">
      <w:pPr>
        <w:widowControl w:val="0"/>
        <w:tabs>
          <w:tab w:val="left" w:pos="602"/>
        </w:tabs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Opinie i wnioski komisji rewizyjnej przyjmowane są w głosowaniu jawnym, zwykłą większością głosów.</w:t>
      </w:r>
    </w:p>
    <w:p w:rsidR="009648B9" w:rsidRPr="00455C43" w:rsidRDefault="00652125" w:rsidP="00455C43">
      <w:pPr>
        <w:widowControl w:val="0"/>
        <w:tabs>
          <w:tab w:val="left" w:pos="616"/>
        </w:tabs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 przeprowadzenia określonych czynności kontrolnych przewodniczący Komisji rewizyjnej może wyznaczyć zespół kontrolny, składający się z członków Komisji rewizyjnej.</w:t>
      </w:r>
    </w:p>
    <w:p w:rsidR="009648B9" w:rsidRPr="00455C43" w:rsidRDefault="00652125" w:rsidP="00455C4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Rady wydaje członkom Komisji rewizyjnej imienne upo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ważnienia do przeprowadzenia kontroli, określając zakres i przedmiot kontroli. Upoważnienie podlega okazaniu kierownikowi jednostki kontrolowanej.</w:t>
      </w:r>
    </w:p>
    <w:p w:rsidR="00A262D3" w:rsidRPr="00455C43" w:rsidRDefault="00A262D3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40" w:firstLine="3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9.1. Z przebiegu posiedzenia Komisji rewizyjnej sporządza się protokół. 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Niezależnie od protokołu z posiedzenia, Komisja rewizyjna (zespół kon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trolny) sporządza protokół z przebiegu kontroli, który podpisują wszyscy człon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kowie Komisji rewizyjnej (zespołu kontrolnego) biorący udział w czynnościach kontrolnych.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652125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Protokół z przebiegu kontroli ujmuje fakty służące do oceny jednostki kon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trolowanej, w tym szczególnie określa: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18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nazwę i adres jednostki;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imię i nazwisko kierownika;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imiona i nazwiska osób kontrolujących;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42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przedmiot kontroli;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3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czas trwania kontroli;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ustalenia faktyczne;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3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stwierdzone uchybienia oraz nieprawidłowości;</w:t>
      </w:r>
    </w:p>
    <w:p w:rsidR="009648B9" w:rsidRPr="00455C43" w:rsidRDefault="00652125" w:rsidP="00455C43">
      <w:pPr>
        <w:widowControl w:val="0"/>
        <w:numPr>
          <w:ilvl w:val="0"/>
          <w:numId w:val="49"/>
        </w:numPr>
        <w:tabs>
          <w:tab w:val="left" w:pos="638"/>
        </w:tabs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stanowisko Komisji rewizyjnej.</w:t>
      </w:r>
    </w:p>
    <w:p w:rsidR="009648B9" w:rsidRPr="00455C43" w:rsidRDefault="00652125" w:rsidP="00455C43">
      <w:pPr>
        <w:widowControl w:val="0"/>
        <w:tabs>
          <w:tab w:val="left" w:pos="616"/>
        </w:tabs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Do protokołu można załączyć wykorzystane informacje, oświadczenia, ma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teriały lub inne dowody.</w:t>
      </w:r>
    </w:p>
    <w:p w:rsidR="009648B9" w:rsidRPr="00455C43" w:rsidRDefault="00652125" w:rsidP="00455C43">
      <w:pPr>
        <w:widowControl w:val="0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Kierownik jednostki kontrolowanej może wnieść uwagi do protokołu z prze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biegu kontroli oraz odnieść się do stwierdzonych nieprawidłowości w terminie 7 dni od dnia otrzymania protokołu. Komisja rewizyjna do uwag zgłoszonych przez kierownika kontrolowanej jednostki organizacyjnej może odnieść się na piśmie lub w protokole, o którym mowa w ust. 1.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4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§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0.1. Rezygnacja, odwołanie członka Komisji rewizyjnej lub utrata przez niego mandatu radnego nie przerywa prowadzonych czynności, chyba że skład Komisji zmniejszy się do liczby mniejszej niż trzy osoby.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40" w:right="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W przypadku, gdy klub radnych, który utracił swojego przedstawiciela w Ko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misji, złoży wniosek o przerwanie prowadzonych czynności, wskazując jednocześnie innego przedstawiciela klubu do jej składu, czynności komisji ulegają przerwaniu do czasu uzupełnienia składu komisji.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1.1. Przewodniczącego </w:t>
      </w:r>
      <w:r w:rsidR="00833C1A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omisji rewizyjnej powołuje Rada.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1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Komisja rewizyjna wybiera zastępcę przewodniczącego spośród swoich człon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ków na posiedzeniu komisji.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B44B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 Rada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uchwala plan pracy Komisji rewizyjnej na rok kalendarzowy</w:t>
      </w: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 I kwartale tego roku.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2. Plan pracy zawierający:</w:t>
      </w:r>
    </w:p>
    <w:p w:rsidR="009648B9" w:rsidRPr="00455C43" w:rsidRDefault="00652125" w:rsidP="00455C43">
      <w:pPr>
        <w:widowControl w:val="0"/>
        <w:numPr>
          <w:ilvl w:val="0"/>
          <w:numId w:val="50"/>
        </w:numPr>
        <w:tabs>
          <w:tab w:val="left" w:pos="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ws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kazanie jednostki kontrolowanej;</w:t>
      </w:r>
    </w:p>
    <w:p w:rsidR="009648B9" w:rsidRPr="00455C43" w:rsidRDefault="00652125" w:rsidP="00455C43">
      <w:pPr>
        <w:widowControl w:val="0"/>
        <w:numPr>
          <w:ilvl w:val="0"/>
          <w:numId w:val="50"/>
        </w:numPr>
        <w:tabs>
          <w:tab w:val="left" w:pos="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zakres kontroli;</w:t>
      </w:r>
    </w:p>
    <w:p w:rsidR="009648B9" w:rsidRPr="00455C43" w:rsidRDefault="00652125" w:rsidP="00455C43">
      <w:pPr>
        <w:widowControl w:val="0"/>
        <w:numPr>
          <w:ilvl w:val="0"/>
          <w:numId w:val="50"/>
        </w:numPr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termin przeprowadzenia kontroli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100" w:firstLine="2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3. W I kwartale roku kalendarzowego lub po upł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ywie okresu, na który Rada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zatwierdziła plan pracy Komisji rewizyjnej, przewodniczący ko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misji składa na sesji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sprawozdanie z jej działalności.</w:t>
      </w:r>
    </w:p>
    <w:p w:rsidR="009648B9" w:rsidRPr="00455C43" w:rsidRDefault="00652125" w:rsidP="00455C43">
      <w:pPr>
        <w:widowControl w:val="0"/>
        <w:autoSpaceDE w:val="0"/>
        <w:autoSpaceDN w:val="0"/>
        <w:adjustRightInd w:val="0"/>
        <w:spacing w:after="0" w:line="360" w:lineRule="auto"/>
        <w:ind w:left="60" w:right="100" w:firstLine="2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4. 1. Stanowisko Komisji rewizyjnej, o kt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órym mowa w § 5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9, podleg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a zatwierdzeniu przez Radę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52125" w:rsidRPr="00455C43" w:rsidRDefault="00652125" w:rsidP="00455C4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Komisji rewizyjnej, najpóźniej na 14 dni przed terminem przedstawienia protokołu z przebiegu kontroli, na sesji Rad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przekazuje Burmistrzowi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kierownikowi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kontrolowanej gminnej jednostki organizacyjnej do wglądu dokumenty,  dotyczące tej kontroli.</w:t>
      </w:r>
    </w:p>
    <w:p w:rsidR="009648B9" w:rsidRPr="00455C43" w:rsidRDefault="00652125" w:rsidP="00455C4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spacing w:val="1"/>
          <w:sz w:val="24"/>
          <w:szCs w:val="24"/>
        </w:rPr>
        <w:t xml:space="preserve">     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65. Burmistrz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albo kierownik gminnej jednostki organizacyjnej, w terminie 30 dni od dnia zatwierdzenia stanowiska, o którym mowa w § 54 ust. 1, informuje Radę o działaniach podjętych w związku z jej stanowiskiem.</w:t>
      </w:r>
    </w:p>
    <w:p w:rsidR="00A262D3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Rozdział 3</w:t>
      </w:r>
    </w:p>
    <w:p w:rsidR="009648B9" w:rsidRPr="00455C43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Komisja skarg, wniosków i petycji</w:t>
      </w:r>
    </w:p>
    <w:p w:rsidR="009648B9" w:rsidRPr="00455C43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6.1. Do zadań Komisji skarg, wniosków i petycji należy analiza i opiniowanie</w:t>
      </w:r>
      <w:r w:rsidR="00D63448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skierowanych do Rady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648B9" w:rsidRPr="00455C43" w:rsidRDefault="00455C43" w:rsidP="00455C43">
      <w:pPr>
        <w:widowControl w:val="0"/>
        <w:numPr>
          <w:ilvl w:val="0"/>
          <w:numId w:val="52"/>
        </w:numPr>
        <w:tabs>
          <w:tab w:val="left" w:pos="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skarg na działalność Burmistrza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 gmi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nnych jednostek organizacyjnych;</w:t>
      </w:r>
    </w:p>
    <w:p w:rsidR="009648B9" w:rsidRPr="00455C43" w:rsidRDefault="00455C43" w:rsidP="00455C43">
      <w:pPr>
        <w:widowControl w:val="0"/>
        <w:numPr>
          <w:ilvl w:val="0"/>
          <w:numId w:val="52"/>
        </w:numPr>
        <w:tabs>
          <w:tab w:val="left" w:pos="6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wniosków;</w:t>
      </w:r>
    </w:p>
    <w:p w:rsidR="009648B9" w:rsidRPr="00455C43" w:rsidRDefault="00455C43" w:rsidP="00455C43">
      <w:pPr>
        <w:widowControl w:val="0"/>
        <w:numPr>
          <w:ilvl w:val="0"/>
          <w:numId w:val="52"/>
        </w:numPr>
        <w:tabs>
          <w:tab w:val="left" w:pos="6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petycji składanych przez obywateli.</w:t>
      </w:r>
    </w:p>
    <w:p w:rsidR="009648B9" w:rsidRPr="00455C43" w:rsidRDefault="00455C43" w:rsidP="00455C4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Komisja skarg, wniosków i petycji może przyjmować do protokołu skargi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 wnioski wnoszone do Rady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ustnie.</w:t>
      </w:r>
    </w:p>
    <w:p w:rsidR="009648B9" w:rsidRPr="00455C43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 Jeżeli Komisja skarg, wniosków i </w:t>
      </w: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petycji uzna, że Rada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nie jest właściwa do rozpatrzenia skargi, wniosku lub petycji złożonej przez obywateli, Przewodniczący Rady niezwłocznie wskazuje właściwy organ albo przekazuje ją właściwemu organowi, o czym powiadamia Radę oraz odpowiednio skar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żącego, wnioskodawcę lub autora petycji.</w:t>
      </w:r>
    </w:p>
    <w:p w:rsidR="009648B9" w:rsidRPr="00455C43" w:rsidRDefault="00A262D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8.1. Z przebiegu posiedzenia Komisji skarg, wniosków i petycji s</w:t>
      </w:r>
      <w:r w:rsidR="00D63448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porządza się protokół.</w:t>
      </w:r>
    </w:p>
    <w:p w:rsidR="009648B9" w:rsidRPr="00455C43" w:rsidRDefault="00455C43" w:rsidP="00455C43">
      <w:pPr>
        <w:widowControl w:val="0"/>
        <w:tabs>
          <w:tab w:val="left" w:pos="59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Komisja skarg, wniosków i petycji, badając sprawę i prowadząc postępowanie wyjaśniające w związku ze złożoną skargą, wnioskiem lub petycją, może:</w:t>
      </w:r>
    </w:p>
    <w:p w:rsidR="009648B9" w:rsidRPr="00455C43" w:rsidRDefault="00455C43" w:rsidP="00455C43">
      <w:pPr>
        <w:widowControl w:val="0"/>
        <w:tabs>
          <w:tab w:val="left" w:pos="594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="00A262D3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wystąpić do Burmistrza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albo do właściwego kierownika gminnej jednostki organizacyjnej z wnioskiem o zajęcie stanowiska;</w:t>
      </w:r>
    </w:p>
    <w:p w:rsidR="009648B9" w:rsidRPr="00455C43" w:rsidRDefault="00455C43" w:rsidP="00455C43">
      <w:pPr>
        <w:widowControl w:val="0"/>
        <w:tabs>
          <w:tab w:val="left" w:pos="6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zebrać materiały, informacje i wyjaśnienia;</w:t>
      </w:r>
    </w:p>
    <w:p w:rsidR="009648B9" w:rsidRPr="00455C43" w:rsidRDefault="00455C43" w:rsidP="00455C4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przeprowadzić czynności kontrolne.</w:t>
      </w:r>
    </w:p>
    <w:p w:rsidR="009648B9" w:rsidRPr="009A274E" w:rsidRDefault="00455C43" w:rsidP="00455C43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Komisja skarg, wniosków i petycji, po przeprowadzeniu postępowania wy</w:t>
      </w:r>
      <w:r w:rsidR="009648B9" w:rsidRPr="00455C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jaśniającego, o którym mowa w ust. 2, wydaje opinię w formie uchwały przyjętej w głosowaniu jawn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ym, zwykłą większością głosów oraz przekazuje ją Przewodni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czącemu Rady.</w:t>
      </w:r>
    </w:p>
    <w:p w:rsidR="009648B9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§ 6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9.1. Komisja skarg, wniosków i petycji obraduje na posiedzeniach, przy obec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ności co najmniej połowy składu komisji.</w:t>
      </w:r>
    </w:p>
    <w:p w:rsidR="009648B9" w:rsidRPr="009A274E" w:rsidRDefault="00455C43" w:rsidP="00455C43">
      <w:pPr>
        <w:widowControl w:val="0"/>
        <w:tabs>
          <w:tab w:val="left" w:pos="59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Przewodniczący Komisji skarg, wniosków i petycji zwołuje posiedzenie nie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zwłocznie, nie późni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ej niż w terminie 14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dni od dnia wpływu skargi, wniosku lub petycji oraz kieruje jej pracami. </w:t>
      </w:r>
    </w:p>
    <w:p w:rsidR="00455C43" w:rsidRDefault="00455C43" w:rsidP="00455C43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3. 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Komisja skarg, wniosków i petycji może odbywać posiedzenia cyklicznie np. w stałe dni tygodnia, miesiąca itp. o stałej godzinie bez formalnego zwołania. Miejsce i terminy odbywania posiedzeń cyklicznych podaje się do publicznej wiadomości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455C43" w:rsidRDefault="00455C43" w:rsidP="00455C43">
      <w:pPr>
        <w:widowControl w:val="0"/>
        <w:tabs>
          <w:tab w:val="left" w:pos="606"/>
        </w:tabs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Podczas nieobecności przewodniczącego Komisji skarg, wniosków i petycji lub niemożności sprawowania przez niego swojej funkcji, czynności tych dokonuje zastępca przewodniczącego komisji.</w:t>
      </w:r>
    </w:p>
    <w:p w:rsidR="009648B9" w:rsidRPr="009A274E" w:rsidRDefault="00A262D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§ 7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0.1. Rezygnacja, odwołanie członka Komisji skarg, wniosków i petycji lub utrata przez niego mandatu radnego nie przerywa prowadzonych czynności, chyba że skład Komisji zmniejszy się do liczby mniejszej niż trzy osoby.</w:t>
      </w:r>
    </w:p>
    <w:p w:rsidR="009648B9" w:rsidRPr="009A274E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2. W przypadku, gdy klub radnych, który utracił swojego przedstawiciela w Ko</w:t>
      </w:r>
      <w:r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misji złoży wniosek o przerwanie prowadzonych czynności, wskazując jednocześnie innego przedstawiciela klubu do jej składu, czynności komisji ulegają przerwaniu do czasu uzupełnienia składu komisji.</w:t>
      </w:r>
    </w:p>
    <w:p w:rsidR="009648B9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§ 7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1. 1. Przewodniczącego Komisji skarg, wniosk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ów i petycji powołuje Rada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648B9" w:rsidRPr="009A274E" w:rsidRDefault="009648B9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2. Komisja skarg, wniosków i petycji wybiera zastępcę przewodniczącego spo</w:t>
      </w:r>
      <w:r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śród swoich członków, na posiedzeniu komisji.</w:t>
      </w:r>
    </w:p>
    <w:p w:rsidR="00D63448" w:rsidRPr="00455C43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ind w:left="20" w:right="20" w:firstLine="3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§ 7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2. W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I kwartale roku kalendarzowego, przewodniczący Komisji skarg, wnio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sków i pe</w:t>
      </w:r>
      <w:r w:rsidR="00A262D3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>tycji składa na sesji Rady</w:t>
      </w:r>
      <w:r w:rsidR="009648B9" w:rsidRPr="009A27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prawozdanie z jej działalności.</w:t>
      </w:r>
    </w:p>
    <w:p w:rsidR="009A274E" w:rsidRPr="005B5476" w:rsidRDefault="005B5476" w:rsidP="00455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Rozdział 4</w:t>
      </w:r>
    </w:p>
    <w:p w:rsidR="00D63448" w:rsidRPr="00455C43" w:rsidRDefault="009A274E" w:rsidP="00455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48">
        <w:rPr>
          <w:rFonts w:ascii="Times New Roman" w:hAnsi="Times New Roman" w:cs="Times New Roman"/>
          <w:b/>
          <w:color w:val="000000"/>
          <w:sz w:val="24"/>
          <w:szCs w:val="24"/>
        </w:rPr>
        <w:t>Zasady dostępu i korzystania z dokumentów wytworzonych przez organy gminy w ramach wykonywania zadań publicznych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3B7C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 1. Zawiadomienie o miejscu, terminie i porządku obrad Rady oraz komisji rady podaje się do wiadomo</w:t>
      </w:r>
      <w:r w:rsidR="009A274E">
        <w:rPr>
          <w:rFonts w:ascii="Times New Roman" w:hAnsi="Times New Roman" w:cs="Times New Roman"/>
          <w:color w:val="000000"/>
          <w:sz w:val="24"/>
          <w:szCs w:val="24"/>
        </w:rPr>
        <w:t>ści mieszkańców w formie komuni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katu, najpóźniej na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7 dni przed sesją lub posiedzeniem komisji rady, w sposób zwyczajowo przyjęty, w tym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tablicach ogłoszeń w Urzędzie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oraz na stronach Biuletynu Informacji Publiczn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W przypadku Komisji skarg, wniosków i petycji oraz komisji doraźnych komunikat może nie zawierać porządku obrad.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W szczególnie uzasadnionych przypadkach termin, o którym mowa w ust. 1, może ulec skróceniu.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Podczas posiedzenia na sali obrad może być obecna publiczność, która zajmuje wyznaczone w tym celu miejsca.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Informacja, o której mowa w ust. 1 zawiera adres strony internetowej, na której będzie transmitowany obraz i dźwięk z obrad Rady oraz adres strony internetowej, na której udostępniany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b</w:t>
      </w:r>
      <w:bookmarkStart w:id="0" w:name="_GoBack"/>
      <w:bookmarkEnd w:id="0"/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ędzie archiwalny zapi</w:t>
      </w:r>
      <w:r>
        <w:rPr>
          <w:rFonts w:ascii="Times New Roman" w:hAnsi="Times New Roman" w:cs="Times New Roman"/>
          <w:color w:val="000000"/>
          <w:sz w:val="24"/>
          <w:szCs w:val="24"/>
        </w:rPr>
        <w:t>s obrazu i dźwięku z obrad Rady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3B7C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.1. Dostęp do dokumentów obejmuje prawo do wglądu do dokumentacji oraz sporządzania odpisów i notatek, z zastrzeżeniem § 68.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Dokumenty, o których mowa w ust. 1, obejmują w szczególności: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sporządzone protokoły z sesji </w:t>
      </w:r>
      <w:r w:rsidR="00B44B4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ady;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sporządzone protokoły z posiedzeń komisji rady;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rejestr uchwał wraz z podjętymi uchwałami </w:t>
      </w:r>
      <w:r w:rsidR="00B44B4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ady;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rejestr wniosków i opinii komisji rady wraz z treścią wniosków i opinii;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rejestr interpelacji i wniosków radnych wraz</w:t>
      </w:r>
      <w:r w:rsidR="009A274E">
        <w:rPr>
          <w:rFonts w:ascii="Times New Roman" w:hAnsi="Times New Roman" w:cs="Times New Roman"/>
          <w:color w:val="000000"/>
          <w:sz w:val="24"/>
          <w:szCs w:val="24"/>
        </w:rPr>
        <w:t xml:space="preserve"> z ich treścią i udzielonymi od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powiedziami;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rejestr zarządzeń wraz z zarządzeniami Burmistrza.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Dostęp do dokumentów obejmuje równi</w:t>
      </w:r>
      <w:r w:rsidR="009A274E">
        <w:rPr>
          <w:rFonts w:ascii="Times New Roman" w:hAnsi="Times New Roman" w:cs="Times New Roman"/>
          <w:color w:val="000000"/>
          <w:sz w:val="24"/>
          <w:szCs w:val="24"/>
        </w:rPr>
        <w:t>eż dokumenty przechowywane w ar</w:t>
      </w:r>
      <w:r w:rsidR="00B44B48">
        <w:rPr>
          <w:rFonts w:ascii="Times New Roman" w:hAnsi="Times New Roman" w:cs="Times New Roman"/>
          <w:color w:val="000000"/>
          <w:sz w:val="24"/>
          <w:szCs w:val="24"/>
        </w:rPr>
        <w:t>chiwum Urzędu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3B7C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 1. Wgląd do dokumentacji oraz sporządzanie z nich odpisów i notatek odbywa się w obecności pracownika właściwej komórki organizacyjnej Urzędu</w:t>
      </w:r>
      <w:r w:rsidR="00B44B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74E" w:rsidRPr="009A274E" w:rsidRDefault="009A274E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2. Sporządzanie odpisów i notatek może polegać na wykonaniu lub uzyskaniu kopii. Zasady sporządzania kopii ustala </w:t>
      </w:r>
      <w:r w:rsidR="00455C43">
        <w:rPr>
          <w:rFonts w:ascii="Times New Roman" w:hAnsi="Times New Roman" w:cs="Times New Roman"/>
          <w:color w:val="000000"/>
          <w:sz w:val="24"/>
          <w:szCs w:val="24"/>
        </w:rPr>
        <w:t>Burmistrz</w:t>
      </w:r>
      <w:r>
        <w:rPr>
          <w:rFonts w:ascii="Times New Roman" w:hAnsi="Times New Roman" w:cs="Times New Roman"/>
          <w:color w:val="000000"/>
          <w:sz w:val="24"/>
          <w:szCs w:val="24"/>
        </w:rPr>
        <w:t>, uwzględniając warunki orga</w:t>
      </w:r>
      <w:r w:rsidRPr="009A274E">
        <w:rPr>
          <w:rFonts w:ascii="Times New Roman" w:hAnsi="Times New Roman" w:cs="Times New Roman"/>
          <w:color w:val="000000"/>
          <w:sz w:val="24"/>
          <w:szCs w:val="24"/>
        </w:rPr>
        <w:t>nizacyjne Urzędu oraz ponoszone z tego tytułu koszty.</w:t>
      </w:r>
    </w:p>
    <w:p w:rsidR="009A274E" w:rsidRPr="00D63448" w:rsidRDefault="00D63448" w:rsidP="00455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48">
        <w:rPr>
          <w:rFonts w:ascii="Times New Roman" w:hAnsi="Times New Roman" w:cs="Times New Roman"/>
          <w:b/>
          <w:color w:val="000000"/>
          <w:sz w:val="24"/>
          <w:szCs w:val="24"/>
        </w:rPr>
        <w:t>Rozdział</w:t>
      </w:r>
      <w:r w:rsidR="009A274E" w:rsidRPr="00D63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344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9A274E" w:rsidRPr="00D63448" w:rsidRDefault="009A274E" w:rsidP="00455C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3448">
        <w:rPr>
          <w:rFonts w:ascii="Times New Roman" w:hAnsi="Times New Roman" w:cs="Times New Roman"/>
          <w:b/>
          <w:color w:val="000000"/>
          <w:sz w:val="24"/>
          <w:szCs w:val="24"/>
        </w:rPr>
        <w:t>Przepisy końcowe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§7</w:t>
      </w:r>
      <w:r w:rsidR="003B7C4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. Traci moc uchwała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XVIII/131/2008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Rady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Miasta Szadek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marca 2008 roku w sprawie uchwalenia Statutu Gminy i Miasta Szadek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(Dz. Urz. Woj.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Łódzkiego Nr </w:t>
      </w:r>
      <w:r w:rsidR="00247092">
        <w:rPr>
          <w:rFonts w:ascii="Times New Roman" w:hAnsi="Times New Roman" w:cs="Times New Roman"/>
          <w:color w:val="000000"/>
          <w:sz w:val="24"/>
          <w:szCs w:val="24"/>
        </w:rPr>
        <w:t>186, poz. 1766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A274E" w:rsidRPr="009A274E" w:rsidRDefault="00455C43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B7C4B">
        <w:rPr>
          <w:rFonts w:ascii="Times New Roman" w:hAnsi="Times New Roman" w:cs="Times New Roman"/>
          <w:color w:val="000000"/>
          <w:sz w:val="24"/>
          <w:szCs w:val="24"/>
        </w:rPr>
        <w:t>§ 77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. Uchwała wchodzi w życie po upływie 14</w:t>
      </w:r>
      <w:r w:rsidR="00D63448">
        <w:rPr>
          <w:rFonts w:ascii="Times New Roman" w:hAnsi="Times New Roman" w:cs="Times New Roman"/>
          <w:color w:val="000000"/>
          <w:sz w:val="24"/>
          <w:szCs w:val="24"/>
        </w:rPr>
        <w:t xml:space="preserve"> dni od dnia ogłoszenia w Dzien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niku Urzędowym Województwa</w:t>
      </w:r>
      <w:r w:rsidR="009A2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74E" w:rsidRPr="009A274E">
        <w:rPr>
          <w:rFonts w:ascii="Times New Roman" w:hAnsi="Times New Roman" w:cs="Times New Roman"/>
          <w:color w:val="000000"/>
          <w:sz w:val="24"/>
          <w:szCs w:val="24"/>
        </w:rPr>
        <w:t>i wchodzi w życie z dniem rozpoczęcia kadencji organów jednostek samorządu terytorialnego następującej po kadencji, w czasie której Statut został uchwalony.</w:t>
      </w:r>
    </w:p>
    <w:p w:rsidR="009A274E" w:rsidRDefault="009A274E" w:rsidP="00455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3C81" w:rsidRDefault="009A274E" w:rsidP="00BD3C8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274E">
        <w:rPr>
          <w:rFonts w:ascii="Times New Roman" w:hAnsi="Times New Roman" w:cs="Times New Roman"/>
          <w:color w:val="000000"/>
          <w:sz w:val="24"/>
          <w:szCs w:val="24"/>
        </w:rPr>
        <w:t>Przewodniczący Rady</w:t>
      </w:r>
    </w:p>
    <w:p w:rsidR="00BD3C81" w:rsidRPr="009A274E" w:rsidRDefault="00BD3C81" w:rsidP="00BD3C8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Janina Ogińska</w:t>
      </w:r>
    </w:p>
    <w:p w:rsidR="009648B9" w:rsidRPr="009A274E" w:rsidRDefault="009648B9" w:rsidP="00455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12F" w:rsidRPr="009A274E" w:rsidRDefault="00B1212F" w:rsidP="00455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12F" w:rsidRPr="009A274E" w:rsidSect="005377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C8542E"/>
    <w:lvl w:ilvl="0">
      <w:numFmt w:val="bullet"/>
      <w:lvlText w:val="*"/>
      <w:lvlJc w:val="left"/>
    </w:lvl>
  </w:abstractNum>
  <w:abstractNum w:abstractNumId="1" w15:restartNumberingAfterBreak="0">
    <w:nsid w:val="017924C6"/>
    <w:multiLevelType w:val="singleLevel"/>
    <w:tmpl w:val="29B4562E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01997A95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050D7FC3"/>
    <w:multiLevelType w:val="singleLevel"/>
    <w:tmpl w:val="E63E906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 w15:restartNumberingAfterBreak="0">
    <w:nsid w:val="078B7F2F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0A4F31DF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 w15:restartNumberingAfterBreak="0">
    <w:nsid w:val="0B491BBA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 w15:restartNumberingAfterBreak="0">
    <w:nsid w:val="0EAF0CC2"/>
    <w:multiLevelType w:val="singleLevel"/>
    <w:tmpl w:val="29B4562E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19B29BF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1DD09AB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14F0776E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15F50A06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1C5B1872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1D9813B6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176761A"/>
    <w:multiLevelType w:val="singleLevel"/>
    <w:tmpl w:val="29B4562E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34F35CB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388634E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3C871FE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249C2545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26C57A90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27080C15"/>
    <w:multiLevelType w:val="singleLevel"/>
    <w:tmpl w:val="85E8A61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B2F748E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2CE51A12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2D5B47DA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03D5591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0B83B57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2BC0319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3E557B52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3F3926C2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41A060A0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42DD5B3D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4369477B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458F53E6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483C66CE"/>
    <w:multiLevelType w:val="singleLevel"/>
    <w:tmpl w:val="29B4562E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4A6E2FAB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4BA1161D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4C0478CC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4CC022C6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4DBC760F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507C6C68"/>
    <w:multiLevelType w:val="singleLevel"/>
    <w:tmpl w:val="29B4562E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51074B19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56A671BD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2" w15:restartNumberingAfterBreak="0">
    <w:nsid w:val="63D53236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3" w15:restartNumberingAfterBreak="0">
    <w:nsid w:val="64555978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4" w15:restartNumberingAfterBreak="0">
    <w:nsid w:val="65E84721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662722D3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6" w15:restartNumberingAfterBreak="0">
    <w:nsid w:val="6B142DB7"/>
    <w:multiLevelType w:val="singleLevel"/>
    <w:tmpl w:val="EEF8329A"/>
    <w:lvl w:ilvl="0">
      <w:start w:val="2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7" w15:restartNumberingAfterBreak="0">
    <w:nsid w:val="6CC33968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8" w15:restartNumberingAfterBreak="0">
    <w:nsid w:val="6D0F164A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9" w15:restartNumberingAfterBreak="0">
    <w:nsid w:val="6FA1563D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0" w15:restartNumberingAfterBreak="0">
    <w:nsid w:val="6FB83054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1" w15:restartNumberingAfterBreak="0">
    <w:nsid w:val="72294F06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2" w15:restartNumberingAfterBreak="0">
    <w:nsid w:val="79242216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3" w15:restartNumberingAfterBreak="0">
    <w:nsid w:val="7D8F1802"/>
    <w:multiLevelType w:val="singleLevel"/>
    <w:tmpl w:val="70B67E8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E8460AC"/>
    <w:multiLevelType w:val="singleLevel"/>
    <w:tmpl w:val="5F70A29C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5" w15:restartNumberingAfterBreak="0">
    <w:nsid w:val="7EFE3290"/>
    <w:multiLevelType w:val="singleLevel"/>
    <w:tmpl w:val="453C78C2"/>
    <w:lvl w:ilvl="0">
      <w:start w:val="2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53"/>
  </w:num>
  <w:num w:numId="2">
    <w:abstractNumId w:val="20"/>
  </w:num>
  <w:num w:numId="3">
    <w:abstractNumId w:val="41"/>
  </w:num>
  <w:num w:numId="4">
    <w:abstractNumId w:val="5"/>
  </w:num>
  <w:num w:numId="5">
    <w:abstractNumId w:val="12"/>
  </w:num>
  <w:num w:numId="6">
    <w:abstractNumId w:val="18"/>
  </w:num>
  <w:num w:numId="7">
    <w:abstractNumId w:val="37"/>
  </w:num>
  <w:num w:numId="8">
    <w:abstractNumId w:val="8"/>
  </w:num>
  <w:num w:numId="9">
    <w:abstractNumId w:val="29"/>
  </w:num>
  <w:num w:numId="10">
    <w:abstractNumId w:val="3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48"/>
  </w:num>
  <w:num w:numId="13">
    <w:abstractNumId w:val="51"/>
  </w:num>
  <w:num w:numId="14">
    <w:abstractNumId w:val="21"/>
  </w:num>
  <w:num w:numId="15">
    <w:abstractNumId w:val="55"/>
  </w:num>
  <w:num w:numId="16">
    <w:abstractNumId w:val="27"/>
  </w:num>
  <w:num w:numId="17">
    <w:abstractNumId w:val="13"/>
  </w:num>
  <w:num w:numId="18">
    <w:abstractNumId w:val="44"/>
  </w:num>
  <w:num w:numId="19">
    <w:abstractNumId w:val="50"/>
  </w:num>
  <w:num w:numId="20">
    <w:abstractNumId w:val="9"/>
  </w:num>
  <w:num w:numId="21">
    <w:abstractNumId w:val="3"/>
  </w:num>
  <w:num w:numId="22">
    <w:abstractNumId w:val="25"/>
  </w:num>
  <w:num w:numId="23">
    <w:abstractNumId w:val="42"/>
  </w:num>
  <w:num w:numId="24">
    <w:abstractNumId w:val="6"/>
  </w:num>
  <w:num w:numId="25">
    <w:abstractNumId w:val="26"/>
  </w:num>
  <w:num w:numId="26">
    <w:abstractNumId w:val="23"/>
  </w:num>
  <w:num w:numId="27">
    <w:abstractNumId w:val="49"/>
  </w:num>
  <w:num w:numId="28">
    <w:abstractNumId w:val="22"/>
  </w:num>
  <w:num w:numId="29">
    <w:abstractNumId w:val="34"/>
  </w:num>
  <w:num w:numId="30">
    <w:abstractNumId w:val="7"/>
  </w:num>
  <w:num w:numId="31">
    <w:abstractNumId w:val="31"/>
  </w:num>
  <w:num w:numId="32">
    <w:abstractNumId w:val="19"/>
  </w:num>
  <w:num w:numId="33">
    <w:abstractNumId w:val="2"/>
  </w:num>
  <w:num w:numId="34">
    <w:abstractNumId w:val="47"/>
  </w:num>
  <w:num w:numId="35">
    <w:abstractNumId w:val="17"/>
  </w:num>
  <w:num w:numId="36">
    <w:abstractNumId w:val="52"/>
  </w:num>
  <w:num w:numId="37">
    <w:abstractNumId w:val="1"/>
  </w:num>
  <w:num w:numId="38">
    <w:abstractNumId w:val="14"/>
  </w:num>
  <w:num w:numId="39">
    <w:abstractNumId w:val="28"/>
  </w:num>
  <w:num w:numId="40">
    <w:abstractNumId w:val="15"/>
  </w:num>
  <w:num w:numId="41">
    <w:abstractNumId w:val="45"/>
  </w:num>
  <w:num w:numId="42">
    <w:abstractNumId w:val="32"/>
  </w:num>
  <w:num w:numId="43">
    <w:abstractNumId w:val="54"/>
  </w:num>
  <w:num w:numId="44">
    <w:abstractNumId w:val="33"/>
  </w:num>
  <w:num w:numId="45">
    <w:abstractNumId w:val="46"/>
  </w:num>
  <w:num w:numId="46">
    <w:abstractNumId w:val="39"/>
  </w:num>
  <w:num w:numId="47">
    <w:abstractNumId w:val="4"/>
  </w:num>
  <w:num w:numId="48">
    <w:abstractNumId w:val="16"/>
  </w:num>
  <w:num w:numId="49">
    <w:abstractNumId w:val="24"/>
  </w:num>
  <w:num w:numId="50">
    <w:abstractNumId w:val="43"/>
  </w:num>
  <w:num w:numId="51">
    <w:abstractNumId w:val="11"/>
  </w:num>
  <w:num w:numId="52">
    <w:abstractNumId w:val="35"/>
  </w:num>
  <w:num w:numId="53">
    <w:abstractNumId w:val="38"/>
  </w:num>
  <w:num w:numId="54">
    <w:abstractNumId w:val="40"/>
  </w:num>
  <w:num w:numId="55">
    <w:abstractNumId w:val="10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22"/>
    <w:rsid w:val="000E1EEF"/>
    <w:rsid w:val="001E5C17"/>
    <w:rsid w:val="00247092"/>
    <w:rsid w:val="003B7C4B"/>
    <w:rsid w:val="00451016"/>
    <w:rsid w:val="00455C43"/>
    <w:rsid w:val="0048393C"/>
    <w:rsid w:val="0053770E"/>
    <w:rsid w:val="005B5476"/>
    <w:rsid w:val="00626416"/>
    <w:rsid w:val="00652125"/>
    <w:rsid w:val="0066446D"/>
    <w:rsid w:val="006D2898"/>
    <w:rsid w:val="00723DFF"/>
    <w:rsid w:val="007B3D8F"/>
    <w:rsid w:val="00826AEB"/>
    <w:rsid w:val="00833C1A"/>
    <w:rsid w:val="00956337"/>
    <w:rsid w:val="009642BD"/>
    <w:rsid w:val="009648B9"/>
    <w:rsid w:val="009A274E"/>
    <w:rsid w:val="00A262D3"/>
    <w:rsid w:val="00A26E0F"/>
    <w:rsid w:val="00A27122"/>
    <w:rsid w:val="00A55990"/>
    <w:rsid w:val="00B1212F"/>
    <w:rsid w:val="00B44B48"/>
    <w:rsid w:val="00B75355"/>
    <w:rsid w:val="00BD3C81"/>
    <w:rsid w:val="00BE5B12"/>
    <w:rsid w:val="00CC3639"/>
    <w:rsid w:val="00D2445F"/>
    <w:rsid w:val="00D63448"/>
    <w:rsid w:val="00D6465D"/>
    <w:rsid w:val="00ED4B6C"/>
    <w:rsid w:val="00F70940"/>
    <w:rsid w:val="00FA6A30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2E5F-4745-4C14-A08F-9F68AA34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5724</Words>
  <Characters>34348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Sylwester</dc:creator>
  <cp:keywords/>
  <dc:description/>
  <cp:lastModifiedBy>Urząd Gminy i Miasta Szadek</cp:lastModifiedBy>
  <cp:revision>18</cp:revision>
  <cp:lastPrinted>2018-09-11T06:38:00Z</cp:lastPrinted>
  <dcterms:created xsi:type="dcterms:W3CDTF">2018-08-21T08:48:00Z</dcterms:created>
  <dcterms:modified xsi:type="dcterms:W3CDTF">2018-09-11T06:46:00Z</dcterms:modified>
</cp:coreProperties>
</file>