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6288" w14:textId="47EE07A3" w:rsidR="001C1AC1" w:rsidRDefault="00D65F94" w:rsidP="00D65F94">
      <w:pPr>
        <w:jc w:val="right"/>
      </w:pPr>
      <w:r>
        <w:t>Szadek, dnia 18. 09. 2020 r.</w:t>
      </w:r>
    </w:p>
    <w:p w14:paraId="11A7E670" w14:textId="6913C808" w:rsidR="00D65F94" w:rsidRDefault="00D65F94" w:rsidP="00D65F94">
      <w:pPr>
        <w:jc w:val="right"/>
      </w:pPr>
      <w:r>
        <w:t>Nr postępowania RG.271.20.2020</w:t>
      </w:r>
    </w:p>
    <w:p w14:paraId="36EDC0F6" w14:textId="5761E5B3" w:rsidR="00D65F94" w:rsidRDefault="00D65F94" w:rsidP="00D65F94">
      <w:r>
        <w:t>Zamawiający</w:t>
      </w:r>
      <w:r>
        <w:br/>
        <w:t>Gmina i Miasto Szadek</w:t>
      </w:r>
      <w:r>
        <w:br/>
        <w:t>ul. Warszawska 3</w:t>
      </w:r>
      <w:r>
        <w:br/>
        <w:t>98-240 Szadek</w:t>
      </w:r>
    </w:p>
    <w:p w14:paraId="61B5EAC1" w14:textId="1AFBE015" w:rsidR="00D65F94" w:rsidRDefault="00D65F94" w:rsidP="00D65F94"/>
    <w:p w14:paraId="63A6E1B5" w14:textId="77149836" w:rsidR="00D65F94" w:rsidRDefault="00D65F94" w:rsidP="00D65F94">
      <w:pPr>
        <w:ind w:left="851" w:hanging="851"/>
        <w:jc w:val="both"/>
      </w:pPr>
      <w:r>
        <w:t xml:space="preserve">Dotyczy: </w:t>
      </w:r>
      <w:r w:rsidRPr="00D65F94">
        <w:t xml:space="preserve">postępowania o udzielenie zamówienia publicznego w trybie przetargu nieograniczonego o wartości powyżej 30 000 Euro, nieprzekraczającej 214 000 Euro na </w:t>
      </w:r>
      <w:bookmarkStart w:id="0" w:name="_Hlk43808575"/>
      <w:r w:rsidRPr="00D65F94">
        <w:t xml:space="preserve">dostawę: </w:t>
      </w:r>
      <w:bookmarkStart w:id="1" w:name="_Hlk43807716"/>
      <w:r w:rsidRPr="00D65F94">
        <w:t>ciągnika rolniczego oraz przyczepy kontenerowej</w:t>
      </w:r>
      <w:bookmarkEnd w:id="0"/>
      <w:bookmarkEnd w:id="1"/>
    </w:p>
    <w:p w14:paraId="6C204DF2" w14:textId="493CF95D" w:rsidR="00D65F94" w:rsidRDefault="00D65F94" w:rsidP="00D65F94">
      <w:pPr>
        <w:ind w:left="851" w:hanging="851"/>
        <w:jc w:val="both"/>
      </w:pPr>
    </w:p>
    <w:p w14:paraId="43374871" w14:textId="7563FA42" w:rsidR="00D65F94" w:rsidRPr="00B7633C" w:rsidRDefault="00D65F94" w:rsidP="00D65F94">
      <w:pPr>
        <w:ind w:left="851" w:hanging="851"/>
        <w:jc w:val="center"/>
        <w:rPr>
          <w:b/>
          <w:bCs/>
        </w:rPr>
      </w:pPr>
      <w:r w:rsidRPr="00B7633C">
        <w:rPr>
          <w:b/>
          <w:bCs/>
        </w:rPr>
        <w:t>WYJAŚNIENIA TREŚCI SIWZ</w:t>
      </w:r>
    </w:p>
    <w:p w14:paraId="1784AEC4" w14:textId="2646661E" w:rsidR="00D65F94" w:rsidRDefault="00D65F94" w:rsidP="00D65F94">
      <w:pPr>
        <w:jc w:val="both"/>
      </w:pPr>
      <w:r>
        <w:t xml:space="preserve">Działając na podstawie art. 38 ust. 1 Ustawy z dnia 29 stycznia 2004 r. prawo zamówień publicznych (Dz. U. z 2019 r. poz. 1843 z </w:t>
      </w:r>
      <w:proofErr w:type="spellStart"/>
      <w:r>
        <w:t>późn</w:t>
      </w:r>
      <w:proofErr w:type="spellEnd"/>
      <w:r>
        <w:t>. Zm.) Zamawiający dokonuje wyjaśnień SIWZ w następującym zakresie:</w:t>
      </w:r>
    </w:p>
    <w:p w14:paraId="75C85BA5" w14:textId="51DFE136" w:rsidR="00D65F94" w:rsidRPr="00B7633C" w:rsidRDefault="00D65F94" w:rsidP="00D65F94">
      <w:pPr>
        <w:ind w:left="567" w:hanging="567"/>
        <w:jc w:val="both"/>
        <w:rPr>
          <w:b/>
          <w:bCs/>
        </w:rPr>
      </w:pPr>
      <w:r w:rsidRPr="00B7633C">
        <w:rPr>
          <w:b/>
          <w:bCs/>
        </w:rPr>
        <w:t>Pytanie 1</w:t>
      </w:r>
    </w:p>
    <w:p w14:paraId="14CFB581" w14:textId="7698397E" w:rsidR="00D65F94" w:rsidRDefault="00D65F94" w:rsidP="00D65F94">
      <w:pPr>
        <w:jc w:val="both"/>
      </w:pPr>
      <w:r>
        <w:t>Czy w postępowaniu RG.271.20.2020 cześć 1, Zamawiający dopuszcza ciągnik o mocy homologowanej 107 KM i mocy maksymalnej 111KM (moc zapisywana w dowodzie rejestracyjnym)?</w:t>
      </w:r>
    </w:p>
    <w:p w14:paraId="48E290E8" w14:textId="3858010B" w:rsidR="00D65F94" w:rsidRPr="00B7633C" w:rsidRDefault="00D65F94" w:rsidP="00D65F94">
      <w:pPr>
        <w:jc w:val="both"/>
        <w:rPr>
          <w:b/>
          <w:bCs/>
        </w:rPr>
      </w:pPr>
      <w:r w:rsidRPr="00B7633C">
        <w:rPr>
          <w:b/>
          <w:bCs/>
        </w:rPr>
        <w:t>Odpowiedź:</w:t>
      </w:r>
    </w:p>
    <w:p w14:paraId="232CD857" w14:textId="7ACD6ED0" w:rsidR="00D65F94" w:rsidRDefault="00B7633C" w:rsidP="00D65F94">
      <w:pPr>
        <w:jc w:val="both"/>
      </w:pPr>
      <w:r>
        <w:t>Zamawiający nie dopuszcza ciągnika zaproponowanego przez Wykonawcę</w:t>
      </w:r>
    </w:p>
    <w:p w14:paraId="2C411D76" w14:textId="1367189A" w:rsidR="00D65F94" w:rsidRPr="00B7633C" w:rsidRDefault="00D65F94" w:rsidP="00D65F94">
      <w:pPr>
        <w:jc w:val="both"/>
        <w:rPr>
          <w:b/>
          <w:bCs/>
        </w:rPr>
      </w:pPr>
      <w:r w:rsidRPr="00B7633C">
        <w:rPr>
          <w:b/>
          <w:bCs/>
        </w:rPr>
        <w:t>Pytanie 2</w:t>
      </w:r>
    </w:p>
    <w:p w14:paraId="7527863D" w14:textId="1D9E3568" w:rsidR="00D65F94" w:rsidRDefault="00D65F94" w:rsidP="00D65F94">
      <w:pPr>
        <w:jc w:val="both"/>
      </w:pPr>
      <w:r>
        <w:t>Czy w postępowaniu RG.271.20.2020 cześć 1</w:t>
      </w:r>
      <w:r>
        <w:t>, Zamawiający dopuszcza ciągnik o pojemności zbiornika paliwa 180 litrów?</w:t>
      </w:r>
    </w:p>
    <w:p w14:paraId="7149FFBD" w14:textId="362119C0" w:rsidR="00D65F94" w:rsidRPr="00B7633C" w:rsidRDefault="00D65F94" w:rsidP="00D65F94">
      <w:pPr>
        <w:jc w:val="both"/>
        <w:rPr>
          <w:b/>
          <w:bCs/>
        </w:rPr>
      </w:pPr>
      <w:r w:rsidRPr="00B7633C">
        <w:rPr>
          <w:b/>
          <w:bCs/>
        </w:rPr>
        <w:t>Odpowiedź:</w:t>
      </w:r>
    </w:p>
    <w:p w14:paraId="2EE59BB7" w14:textId="5683C63D" w:rsidR="00B7633C" w:rsidRDefault="00B7633C" w:rsidP="00D65F94">
      <w:pPr>
        <w:jc w:val="both"/>
      </w:pPr>
      <w:r>
        <w:t>Zamawiający nie dopuszcza zaproponowanego rozwiązania.</w:t>
      </w:r>
    </w:p>
    <w:p w14:paraId="26220075" w14:textId="6366007A" w:rsidR="00D65F94" w:rsidRPr="00B7633C" w:rsidRDefault="00D65F94" w:rsidP="00D65F94">
      <w:pPr>
        <w:jc w:val="both"/>
        <w:rPr>
          <w:b/>
          <w:bCs/>
        </w:rPr>
      </w:pPr>
      <w:r w:rsidRPr="00B7633C">
        <w:rPr>
          <w:b/>
          <w:bCs/>
        </w:rPr>
        <w:t>Pytanie 3</w:t>
      </w:r>
    </w:p>
    <w:p w14:paraId="5B2D21B5" w14:textId="0999F7A7" w:rsidR="00D65F94" w:rsidRDefault="00D65F94" w:rsidP="00D65F94">
      <w:pPr>
        <w:jc w:val="both"/>
      </w:pPr>
      <w:r>
        <w:t xml:space="preserve">Pytanie dotyczy przyczepy </w:t>
      </w:r>
      <w:r w:rsidR="00B7633C">
        <w:t>kontenerowej: czy Zamawiający dopuszcza ogumienie 500/50-17?</w:t>
      </w:r>
    </w:p>
    <w:p w14:paraId="72BE712B" w14:textId="32DF52B0" w:rsidR="00B7633C" w:rsidRPr="00B7633C" w:rsidRDefault="00B7633C" w:rsidP="00D65F94">
      <w:pPr>
        <w:jc w:val="both"/>
        <w:rPr>
          <w:b/>
          <w:bCs/>
        </w:rPr>
      </w:pPr>
      <w:r w:rsidRPr="00B7633C">
        <w:rPr>
          <w:b/>
          <w:bCs/>
        </w:rPr>
        <w:t>Odpowiedź:</w:t>
      </w:r>
    </w:p>
    <w:p w14:paraId="3C73E6DB" w14:textId="1858F8F7" w:rsidR="00B7633C" w:rsidRDefault="00B7633C" w:rsidP="00D65F94">
      <w:pPr>
        <w:jc w:val="both"/>
      </w:pPr>
      <w:r>
        <w:t>Zamawiający nie dopuszcza zaproponowanego ogumieniu.</w:t>
      </w:r>
    </w:p>
    <w:p w14:paraId="2853D74D" w14:textId="337767F6" w:rsidR="00B7633C" w:rsidRDefault="00B7633C" w:rsidP="00D65F94">
      <w:pPr>
        <w:jc w:val="both"/>
      </w:pPr>
    </w:p>
    <w:p w14:paraId="06DC0AAF" w14:textId="79BACE17" w:rsidR="00B7633C" w:rsidRDefault="00B7633C" w:rsidP="00D65F94">
      <w:pPr>
        <w:jc w:val="both"/>
      </w:pPr>
    </w:p>
    <w:p w14:paraId="53CE0AF0" w14:textId="77777777" w:rsidR="00D65F94" w:rsidRDefault="00D65F94" w:rsidP="00D65F94">
      <w:pPr>
        <w:jc w:val="both"/>
      </w:pPr>
    </w:p>
    <w:sectPr w:rsidR="00D6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4"/>
    <w:rsid w:val="001C1AC1"/>
    <w:rsid w:val="004D4E40"/>
    <w:rsid w:val="00B7633C"/>
    <w:rsid w:val="00D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4436"/>
  <w15:chartTrackingRefBased/>
  <w15:docId w15:val="{FE32E2F4-A054-4445-AAF7-FEA08C3A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2020-09-18T13:05:00Z</dcterms:created>
  <dcterms:modified xsi:type="dcterms:W3CDTF">2020-09-18T13:18:00Z</dcterms:modified>
</cp:coreProperties>
</file>