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EF89" w14:textId="0F6F1E65" w:rsidR="00DE0725" w:rsidRDefault="00DE0725" w:rsidP="00DE0725">
      <w:pPr>
        <w:jc w:val="right"/>
      </w:pPr>
      <w:r>
        <w:t xml:space="preserve">Szadek, dnia </w:t>
      </w:r>
      <w:r w:rsidR="00082767">
        <w:t>22</w:t>
      </w:r>
      <w:r>
        <w:t>. 09. 2020 r.</w:t>
      </w:r>
    </w:p>
    <w:p w14:paraId="67190EB2" w14:textId="77777777" w:rsidR="00DE0725" w:rsidRPr="00DE0725" w:rsidRDefault="00DE0725" w:rsidP="00DE0725">
      <w:pPr>
        <w:jc w:val="right"/>
        <w:rPr>
          <w:b/>
          <w:bCs/>
        </w:rPr>
      </w:pPr>
      <w:r w:rsidRPr="00DE0725">
        <w:rPr>
          <w:b/>
          <w:bCs/>
        </w:rPr>
        <w:t>Nr postępowania RG.271.20.2020</w:t>
      </w:r>
    </w:p>
    <w:p w14:paraId="4755AEC9" w14:textId="77777777" w:rsidR="00DE0725" w:rsidRPr="00DE0725" w:rsidRDefault="00DE0725" w:rsidP="00DE0725">
      <w:pPr>
        <w:rPr>
          <w:b/>
          <w:bCs/>
        </w:rPr>
      </w:pPr>
      <w:r w:rsidRPr="00DE0725">
        <w:rPr>
          <w:b/>
          <w:bCs/>
          <w:u w:val="single"/>
        </w:rPr>
        <w:t>Zamawiający</w:t>
      </w:r>
      <w:r w:rsidRPr="00DE0725">
        <w:rPr>
          <w:b/>
          <w:bCs/>
          <w:u w:val="single"/>
        </w:rPr>
        <w:br/>
      </w:r>
      <w:r w:rsidRPr="00DE0725">
        <w:rPr>
          <w:b/>
          <w:bCs/>
        </w:rPr>
        <w:t>Gmina i Miasto Szadek</w:t>
      </w:r>
      <w:r w:rsidRPr="00DE0725">
        <w:rPr>
          <w:b/>
          <w:bCs/>
        </w:rPr>
        <w:br/>
        <w:t>ul. Warszawska 3</w:t>
      </w:r>
      <w:r w:rsidRPr="00DE0725">
        <w:rPr>
          <w:b/>
          <w:bCs/>
        </w:rPr>
        <w:br/>
        <w:t>98-240 Szadek</w:t>
      </w:r>
    </w:p>
    <w:p w14:paraId="3D1F32FB" w14:textId="77777777" w:rsidR="00DE0725" w:rsidRPr="00DE0725" w:rsidRDefault="00DE0725" w:rsidP="00DE0725">
      <w:pPr>
        <w:rPr>
          <w:b/>
          <w:bCs/>
        </w:rPr>
      </w:pPr>
    </w:p>
    <w:p w14:paraId="70F3987A" w14:textId="77777777" w:rsidR="00DE0725" w:rsidRPr="00DE0725" w:rsidRDefault="00DE0725" w:rsidP="00DE0725">
      <w:pPr>
        <w:ind w:left="851" w:hanging="851"/>
        <w:jc w:val="both"/>
        <w:rPr>
          <w:b/>
          <w:bCs/>
        </w:rPr>
      </w:pPr>
      <w:r w:rsidRPr="00DE0725">
        <w:rPr>
          <w:b/>
          <w:bCs/>
        </w:rPr>
        <w:t xml:space="preserve">Dotyczy: postępowania o udzielenie zamówienia publicznego w trybie przetargu nieograniczonego o wartości powyżej 30 000 Euro, nieprzekraczającej 214 000 Euro na </w:t>
      </w:r>
      <w:bookmarkStart w:id="0" w:name="_Hlk43808575"/>
      <w:r w:rsidRPr="00DE0725">
        <w:rPr>
          <w:b/>
          <w:bCs/>
        </w:rPr>
        <w:t xml:space="preserve">dostawę: </w:t>
      </w:r>
      <w:bookmarkStart w:id="1" w:name="_Hlk43807716"/>
      <w:r w:rsidRPr="00DE0725">
        <w:rPr>
          <w:b/>
          <w:bCs/>
        </w:rPr>
        <w:t>ciągnika rolniczego oraz przyczepy kontenerowej</w:t>
      </w:r>
      <w:bookmarkEnd w:id="0"/>
      <w:bookmarkEnd w:id="1"/>
    </w:p>
    <w:p w14:paraId="6C214BE7" w14:textId="4B893744" w:rsidR="001C1AC1" w:rsidRDefault="001C1AC1"/>
    <w:p w14:paraId="7D1AFCB9" w14:textId="2E2541E4" w:rsidR="00DE0725" w:rsidRDefault="00DE0725" w:rsidP="00DE0725">
      <w:pPr>
        <w:jc w:val="center"/>
        <w:rPr>
          <w:b/>
          <w:bCs/>
          <w:u w:val="single"/>
        </w:rPr>
      </w:pPr>
      <w:r w:rsidRPr="00DE0725">
        <w:rPr>
          <w:b/>
          <w:bCs/>
          <w:u w:val="single"/>
        </w:rPr>
        <w:t>INFORMACJA Z OTWARCIA OFERT</w:t>
      </w:r>
    </w:p>
    <w:p w14:paraId="665D9B4C" w14:textId="511077AC" w:rsidR="00DE0725" w:rsidRDefault="00DE0725" w:rsidP="00DE0725">
      <w:pPr>
        <w:jc w:val="both"/>
      </w:pPr>
      <w:r>
        <w:t xml:space="preserve">Działając na podstawie art. </w:t>
      </w:r>
      <w:r w:rsidR="00082767">
        <w:t xml:space="preserve">86 ust. 5 Ustawy z dnia 29 stycznia 2004 r. prawo zamówień publicznych Zamawiający przekazuje informację z otwarcia </w:t>
      </w:r>
      <w:proofErr w:type="spellStart"/>
      <w:r w:rsidR="00082767">
        <w:t>ofer</w:t>
      </w:r>
      <w:proofErr w:type="spellEnd"/>
      <w:r w:rsidR="00082767">
        <w:t>.</w:t>
      </w:r>
    </w:p>
    <w:p w14:paraId="7FCBDF97" w14:textId="55088CE9" w:rsidR="00082767" w:rsidRDefault="00082767" w:rsidP="00082767">
      <w:pPr>
        <w:pStyle w:val="Akapitzlist"/>
        <w:numPr>
          <w:ilvl w:val="0"/>
          <w:numId w:val="1"/>
        </w:numPr>
        <w:jc w:val="both"/>
      </w:pPr>
      <w:r>
        <w:t xml:space="preserve">Kwota jaką Zamawiający zamierza przeznaczyć na realizację zamówienia: </w:t>
      </w:r>
    </w:p>
    <w:p w14:paraId="44129B2A" w14:textId="14EB012F" w:rsidR="00082767" w:rsidRDefault="00082767" w:rsidP="00082767">
      <w:pPr>
        <w:pStyle w:val="Akapitzlist"/>
        <w:jc w:val="both"/>
      </w:pPr>
      <w:r>
        <w:t>Część 1- 297 865,00 zł brutto;</w:t>
      </w:r>
    </w:p>
    <w:p w14:paraId="169916C2" w14:textId="71AE0F62" w:rsidR="00082767" w:rsidRDefault="00082767" w:rsidP="00082767">
      <w:pPr>
        <w:pStyle w:val="Akapitzlist"/>
        <w:jc w:val="both"/>
      </w:pPr>
      <w:r>
        <w:t>Część 2- 82 410,00 zł brutto.</w:t>
      </w:r>
    </w:p>
    <w:p w14:paraId="3D9107D5" w14:textId="7FE63923" w:rsidR="00082767" w:rsidRDefault="00082767" w:rsidP="00082767">
      <w:pPr>
        <w:pStyle w:val="Akapitzlist"/>
        <w:jc w:val="both"/>
      </w:pPr>
    </w:p>
    <w:p w14:paraId="3E2AEDD9" w14:textId="3D0E108A" w:rsidR="00082767" w:rsidRDefault="00082767" w:rsidP="00082767">
      <w:pPr>
        <w:pStyle w:val="Akapitzlist"/>
        <w:numPr>
          <w:ilvl w:val="0"/>
          <w:numId w:val="1"/>
        </w:numPr>
        <w:jc w:val="both"/>
      </w:pPr>
      <w:r>
        <w:t>Zestawienie ofert:</w:t>
      </w:r>
    </w:p>
    <w:p w14:paraId="6487424E" w14:textId="50306368" w:rsidR="00082767" w:rsidRDefault="00082767" w:rsidP="00082767">
      <w:pPr>
        <w:ind w:left="360"/>
        <w:jc w:val="both"/>
      </w:pPr>
      <w:r>
        <w:t>Część 1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9"/>
        <w:gridCol w:w="2900"/>
        <w:gridCol w:w="2893"/>
      </w:tblGrid>
      <w:tr w:rsidR="00082767" w14:paraId="1468C034" w14:textId="77777777" w:rsidTr="00082767">
        <w:tc>
          <w:tcPr>
            <w:tcW w:w="3020" w:type="dxa"/>
          </w:tcPr>
          <w:p w14:paraId="037395E1" w14:textId="6493A824" w:rsidR="00082767" w:rsidRDefault="00082767" w:rsidP="00082767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0449924A" w14:textId="5DCAEE7C" w:rsidR="00082767" w:rsidRDefault="00082767" w:rsidP="00082767">
            <w:pPr>
              <w:jc w:val="center"/>
            </w:pPr>
            <w:r>
              <w:t>OKRES GWARANCJI</w:t>
            </w:r>
          </w:p>
        </w:tc>
        <w:tc>
          <w:tcPr>
            <w:tcW w:w="3021" w:type="dxa"/>
          </w:tcPr>
          <w:p w14:paraId="157DC12E" w14:textId="709AE057" w:rsidR="00082767" w:rsidRDefault="00082767" w:rsidP="00082767">
            <w:pPr>
              <w:jc w:val="center"/>
            </w:pPr>
            <w:r>
              <w:t>CENA OFERTY</w:t>
            </w:r>
          </w:p>
        </w:tc>
      </w:tr>
      <w:tr w:rsidR="00082767" w14:paraId="77123620" w14:textId="77777777" w:rsidTr="00082767">
        <w:tc>
          <w:tcPr>
            <w:tcW w:w="3020" w:type="dxa"/>
          </w:tcPr>
          <w:p w14:paraId="11A2511A" w14:textId="3DDD1023" w:rsidR="00082767" w:rsidRDefault="00082767" w:rsidP="00082767">
            <w:pPr>
              <w:jc w:val="both"/>
            </w:pPr>
            <w:r>
              <w:t>P.P.H.U. FARMASZ Jerzy Sobociński, Stare Koluszki 28, 95-060 Brzeziny</w:t>
            </w:r>
          </w:p>
        </w:tc>
        <w:tc>
          <w:tcPr>
            <w:tcW w:w="3021" w:type="dxa"/>
          </w:tcPr>
          <w:p w14:paraId="1B0E0D7E" w14:textId="7A1993EF" w:rsidR="00082767" w:rsidRDefault="00082767" w:rsidP="00082767">
            <w:pPr>
              <w:jc w:val="center"/>
            </w:pPr>
            <w:r>
              <w:t>60 miesięcy</w:t>
            </w:r>
          </w:p>
        </w:tc>
        <w:tc>
          <w:tcPr>
            <w:tcW w:w="3021" w:type="dxa"/>
          </w:tcPr>
          <w:p w14:paraId="05285359" w14:textId="31655F5F" w:rsidR="00082767" w:rsidRDefault="00082767" w:rsidP="00082767">
            <w:pPr>
              <w:jc w:val="center"/>
            </w:pPr>
            <w:r>
              <w:t>332 100,00 zł</w:t>
            </w:r>
          </w:p>
        </w:tc>
      </w:tr>
    </w:tbl>
    <w:p w14:paraId="6B6277A0" w14:textId="009D653E" w:rsidR="00082767" w:rsidRDefault="00082767" w:rsidP="00082767">
      <w:pPr>
        <w:ind w:left="360"/>
        <w:jc w:val="both"/>
      </w:pPr>
    </w:p>
    <w:p w14:paraId="3141A3E9" w14:textId="42FA01A2" w:rsidR="00082767" w:rsidRDefault="00082767" w:rsidP="00082767">
      <w:pPr>
        <w:ind w:left="360"/>
        <w:jc w:val="both"/>
      </w:pPr>
      <w:r>
        <w:t>Część 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7"/>
        <w:gridCol w:w="2906"/>
        <w:gridCol w:w="2879"/>
      </w:tblGrid>
      <w:tr w:rsidR="00082767" w14:paraId="34037577" w14:textId="77777777" w:rsidTr="00CD5C6B">
        <w:tc>
          <w:tcPr>
            <w:tcW w:w="3020" w:type="dxa"/>
          </w:tcPr>
          <w:p w14:paraId="5BBF04BD" w14:textId="77777777" w:rsidR="00082767" w:rsidRDefault="00082767" w:rsidP="00CD5C6B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4A259AF4" w14:textId="77777777" w:rsidR="00082767" w:rsidRDefault="00082767" w:rsidP="00CD5C6B">
            <w:pPr>
              <w:jc w:val="center"/>
            </w:pPr>
            <w:r>
              <w:t>OKRES GWARANCJI</w:t>
            </w:r>
          </w:p>
        </w:tc>
        <w:tc>
          <w:tcPr>
            <w:tcW w:w="3021" w:type="dxa"/>
          </w:tcPr>
          <w:p w14:paraId="1FB669BF" w14:textId="77777777" w:rsidR="00082767" w:rsidRDefault="00082767" w:rsidP="00CD5C6B">
            <w:pPr>
              <w:jc w:val="center"/>
            </w:pPr>
            <w:r>
              <w:t>CENA OFERTY</w:t>
            </w:r>
          </w:p>
        </w:tc>
      </w:tr>
      <w:tr w:rsidR="00082767" w14:paraId="4A682951" w14:textId="77777777" w:rsidTr="00CD5C6B">
        <w:tc>
          <w:tcPr>
            <w:tcW w:w="3020" w:type="dxa"/>
          </w:tcPr>
          <w:p w14:paraId="03BE2F19" w14:textId="77777777" w:rsidR="00082767" w:rsidRDefault="00082767" w:rsidP="00CD5C6B">
            <w:pPr>
              <w:jc w:val="both"/>
            </w:pPr>
            <w:r>
              <w:t>P.P.H.U. FARMASZ Jerzy Sobociński, Stare Koluszki 28, 95-060 Brzeziny</w:t>
            </w:r>
          </w:p>
        </w:tc>
        <w:tc>
          <w:tcPr>
            <w:tcW w:w="3021" w:type="dxa"/>
          </w:tcPr>
          <w:p w14:paraId="322195E5" w14:textId="3623796E" w:rsidR="00082767" w:rsidRDefault="00082767" w:rsidP="00CD5C6B">
            <w:pPr>
              <w:jc w:val="center"/>
            </w:pPr>
            <w:r>
              <w:t>24</w:t>
            </w:r>
            <w:r>
              <w:t xml:space="preserve"> mi</w:t>
            </w:r>
            <w:r>
              <w:t>esiące</w:t>
            </w:r>
          </w:p>
        </w:tc>
        <w:tc>
          <w:tcPr>
            <w:tcW w:w="3021" w:type="dxa"/>
          </w:tcPr>
          <w:p w14:paraId="4D80346D" w14:textId="6189A3BB" w:rsidR="00082767" w:rsidRDefault="00082767" w:rsidP="00082767">
            <w:pPr>
              <w:jc w:val="center"/>
            </w:pPr>
            <w:r>
              <w:t xml:space="preserve">81 918 </w:t>
            </w:r>
            <w:r>
              <w:t>zł</w:t>
            </w:r>
          </w:p>
        </w:tc>
      </w:tr>
    </w:tbl>
    <w:p w14:paraId="0C1D8C15" w14:textId="77777777" w:rsidR="00082767" w:rsidRPr="00DE0725" w:rsidRDefault="00082767" w:rsidP="00082767">
      <w:pPr>
        <w:ind w:left="360"/>
        <w:jc w:val="both"/>
      </w:pPr>
    </w:p>
    <w:sectPr w:rsidR="00082767" w:rsidRPr="00DE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7D69"/>
    <w:multiLevelType w:val="hybridMultilevel"/>
    <w:tmpl w:val="1FE6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5"/>
    <w:rsid w:val="00082767"/>
    <w:rsid w:val="001C1AC1"/>
    <w:rsid w:val="004D4E40"/>
    <w:rsid w:val="00D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749"/>
  <w15:chartTrackingRefBased/>
  <w15:docId w15:val="{EE87954F-5CF6-43E2-A3D1-C3063BD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67"/>
    <w:pPr>
      <w:ind w:left="720"/>
      <w:contextualSpacing/>
    </w:pPr>
  </w:style>
  <w:style w:type="table" w:styleId="Tabela-Siatka">
    <w:name w:val="Table Grid"/>
    <w:basedOn w:val="Standardowy"/>
    <w:uiPriority w:val="39"/>
    <w:rsid w:val="000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2020-09-22T09:21:00Z</dcterms:created>
  <dcterms:modified xsi:type="dcterms:W3CDTF">2020-09-22T09:41:00Z</dcterms:modified>
</cp:coreProperties>
</file>