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048C" w14:textId="77777777" w:rsidR="00297812" w:rsidRPr="007565F6" w:rsidRDefault="00872159">
      <w:pPr>
        <w:pStyle w:val="Textbody"/>
        <w:jc w:val="right"/>
        <w:rPr>
          <w:rFonts w:ascii="Calibri" w:hAnsi="Calibri" w:cs="Calibri"/>
          <w:b/>
          <w:color w:val="000000" w:themeColor="text1"/>
          <w:sz w:val="22"/>
        </w:rPr>
      </w:pPr>
      <w:r w:rsidRPr="007565F6">
        <w:rPr>
          <w:rFonts w:ascii="Calibri" w:hAnsi="Calibri" w:cs="Calibri"/>
          <w:b/>
          <w:color w:val="000000" w:themeColor="text1"/>
          <w:sz w:val="22"/>
        </w:rPr>
        <w:t>Załącznik nr 1 do SIWZ</w:t>
      </w:r>
    </w:p>
    <w:p w14:paraId="310C3E36" w14:textId="77777777" w:rsidR="00297812" w:rsidRPr="007565F6" w:rsidRDefault="00872159">
      <w:pPr>
        <w:pStyle w:val="Standard"/>
        <w:jc w:val="right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Nr sprawy RG.271.19.2020</w:t>
      </w:r>
    </w:p>
    <w:p w14:paraId="3DBB5ECE" w14:textId="77777777" w:rsidR="00297812" w:rsidRPr="007565F6" w:rsidRDefault="00297812">
      <w:pPr>
        <w:pStyle w:val="Standard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830DFB9" w14:textId="77777777" w:rsidR="00297812" w:rsidRPr="007565F6" w:rsidRDefault="00872159">
      <w:pPr>
        <w:pStyle w:val="Standard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STRONA TYTUŁOWA OFERTY</w:t>
      </w:r>
    </w:p>
    <w:p w14:paraId="6603A2B5" w14:textId="77777777" w:rsidR="00297812" w:rsidRPr="007565F6" w:rsidRDefault="00872159">
      <w:pPr>
        <w:pStyle w:val="Standard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Nr sprawy RG.271.19.2020</w:t>
      </w:r>
    </w:p>
    <w:p w14:paraId="3485E62D" w14:textId="77777777" w:rsidR="00297812" w:rsidRPr="007565F6" w:rsidRDefault="00297812">
      <w:pPr>
        <w:pStyle w:val="Standard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FDC1FD2" w14:textId="77777777" w:rsidR="00297812" w:rsidRPr="007565F6" w:rsidRDefault="00872159">
      <w:pPr>
        <w:pStyle w:val="Standard"/>
        <w:ind w:left="1440" w:hanging="1134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dotyczy:    </w:t>
      </w:r>
      <w:r w:rsidRPr="007565F6">
        <w:rPr>
          <w:rFonts w:ascii="Calibri" w:hAnsi="Calibri"/>
          <w:color w:val="000000" w:themeColor="text1"/>
          <w:sz w:val="22"/>
          <w:szCs w:val="22"/>
        </w:rPr>
        <w:t xml:space="preserve">postępowania o udzielenie zamówienia publicznego o wartości powyżej 214 000 Euro na usługę w zakresie odbioru i zagospodarowania odpadów komunalnych </w:t>
      </w:r>
      <w:r w:rsidRPr="007565F6">
        <w:rPr>
          <w:rFonts w:ascii="Calibri" w:hAnsi="Calibri"/>
          <w:color w:val="000000" w:themeColor="text1"/>
          <w:sz w:val="22"/>
          <w:szCs w:val="22"/>
        </w:rPr>
        <w:br/>
        <w:t>z terenu Gminy i Miasta Szadek w okresie od 01.01.2021 r. do 31.12.2021 r.</w:t>
      </w:r>
    </w:p>
    <w:p w14:paraId="0ABD7C1B" w14:textId="77777777" w:rsidR="00297812" w:rsidRPr="007565F6" w:rsidRDefault="00297812">
      <w:pPr>
        <w:pStyle w:val="Standard"/>
        <w:ind w:left="1418" w:right="510" w:hanging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24ECFDB" w14:textId="77777777" w:rsidR="00297812" w:rsidRPr="007565F6" w:rsidRDefault="00297812">
      <w:pPr>
        <w:pStyle w:val="Textbody"/>
        <w:rPr>
          <w:rFonts w:ascii="Calibri" w:hAnsi="Calibri" w:cs="Calibri"/>
          <w:color w:val="000000" w:themeColor="text1"/>
          <w:sz w:val="22"/>
        </w:rPr>
      </w:pPr>
    </w:p>
    <w:p w14:paraId="4488D94D" w14:textId="77777777" w:rsidR="00297812" w:rsidRPr="007565F6" w:rsidRDefault="00297812">
      <w:pPr>
        <w:pStyle w:val="Standard"/>
        <w:ind w:left="993" w:hanging="993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tbl>
      <w:tblPr>
        <w:tblW w:w="9330" w:type="dxa"/>
        <w:tblInd w:w="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725"/>
      </w:tblGrid>
      <w:tr w:rsidR="007565F6" w:rsidRPr="007565F6" w14:paraId="4EA7B6BE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54985" w14:textId="77777777" w:rsidR="00297812" w:rsidRPr="007565F6" w:rsidRDefault="00872159">
            <w:pPr>
              <w:pStyle w:val="Textbody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Oznaczenie Wykonawcy – nazwa</w:t>
            </w:r>
          </w:p>
          <w:p w14:paraId="52E25865" w14:textId="77777777" w:rsidR="00297812" w:rsidRPr="007565F6" w:rsidRDefault="00297812">
            <w:pPr>
              <w:pStyle w:val="Textbody"/>
              <w:rPr>
                <w:rFonts w:ascii="Calibri" w:hAnsi="Calibri" w:cs="Calibri"/>
                <w:b/>
                <w:color w:val="000000" w:themeColor="text1"/>
                <w:szCs w:val="22"/>
                <w:lang w:eastAsia="en-US"/>
              </w:rPr>
            </w:pPr>
          </w:p>
          <w:p w14:paraId="5065F5CE" w14:textId="77777777" w:rsidR="00297812" w:rsidRPr="007565F6" w:rsidRDefault="00297812">
            <w:pPr>
              <w:pStyle w:val="Textbody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  <w:p w14:paraId="7293B4E0" w14:textId="77777777" w:rsidR="00297812" w:rsidRPr="007565F6" w:rsidRDefault="00297812">
            <w:pPr>
              <w:pStyle w:val="Textbody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  <w:p w14:paraId="278EFBCC" w14:textId="77777777" w:rsidR="00297812" w:rsidRPr="007565F6" w:rsidRDefault="00297812">
            <w:pPr>
              <w:pStyle w:val="Textbody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E95DB" w14:textId="77777777" w:rsidR="00297812" w:rsidRPr="007565F6" w:rsidRDefault="00872159">
            <w:pPr>
              <w:pStyle w:val="Textbody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NIP</w:t>
            </w:r>
          </w:p>
        </w:tc>
      </w:tr>
      <w:tr w:rsidR="007565F6" w:rsidRPr="007565F6" w14:paraId="25233B55" w14:textId="77777777">
        <w:trPr>
          <w:trHeight w:val="1153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A7C1B" w14:textId="77777777" w:rsidR="00297812" w:rsidRPr="007565F6" w:rsidRDefault="00872159">
            <w:pPr>
              <w:pStyle w:val="Textbody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Adres (ulica, miejscowość, powiat, województwo)</w:t>
            </w:r>
          </w:p>
          <w:p w14:paraId="7A17CC8E" w14:textId="77777777" w:rsidR="00297812" w:rsidRPr="007565F6" w:rsidRDefault="00297812">
            <w:pPr>
              <w:pStyle w:val="Textbody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  <w:p w14:paraId="7E0F5EFD" w14:textId="77777777" w:rsidR="00297812" w:rsidRPr="007565F6" w:rsidRDefault="00297812">
            <w:pPr>
              <w:pStyle w:val="Textbody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  <w:p w14:paraId="2EBC1668" w14:textId="77777777" w:rsidR="00297812" w:rsidRPr="007565F6" w:rsidRDefault="00297812">
            <w:pPr>
              <w:pStyle w:val="Textbody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46F6C" w14:textId="77777777" w:rsidR="00297812" w:rsidRPr="007565F6" w:rsidRDefault="00872159">
            <w:pPr>
              <w:pStyle w:val="Textbody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Regon</w:t>
            </w:r>
          </w:p>
        </w:tc>
      </w:tr>
      <w:tr w:rsidR="007565F6" w:rsidRPr="007565F6" w14:paraId="2B7C04CD" w14:textId="77777777">
        <w:trPr>
          <w:cantSplit/>
          <w:trHeight w:val="2678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7EF17" w14:textId="77777777" w:rsidR="00297812" w:rsidRPr="007565F6" w:rsidRDefault="00872159">
            <w:pPr>
              <w:pStyle w:val="Textbody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Imię i nazwisko osoby prowadzącej sprawę oraz nr telefonu:</w:t>
            </w:r>
          </w:p>
          <w:p w14:paraId="6C8C2812" w14:textId="77777777" w:rsidR="00297812" w:rsidRPr="007565F6" w:rsidRDefault="00297812">
            <w:pPr>
              <w:pStyle w:val="Textbody"/>
              <w:rPr>
                <w:rFonts w:ascii="Calibri" w:hAnsi="Calibri" w:cs="Calibri"/>
                <w:b/>
                <w:color w:val="000000" w:themeColor="text1"/>
                <w:szCs w:val="22"/>
                <w:lang w:eastAsia="en-US"/>
              </w:rPr>
            </w:pPr>
          </w:p>
          <w:p w14:paraId="57EA3379" w14:textId="77777777" w:rsidR="00297812" w:rsidRPr="007565F6" w:rsidRDefault="00872159">
            <w:pPr>
              <w:pStyle w:val="Textbody"/>
              <w:jc w:val="left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Imię i nazwisko: .......................................................................</w:t>
            </w:r>
          </w:p>
          <w:p w14:paraId="4EC58964" w14:textId="77777777" w:rsidR="00297812" w:rsidRPr="007565F6" w:rsidRDefault="00872159">
            <w:pPr>
              <w:pStyle w:val="Textbody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.......................................................................</w:t>
            </w:r>
          </w:p>
          <w:p w14:paraId="0B349267" w14:textId="77777777" w:rsidR="00297812" w:rsidRPr="007565F6" w:rsidRDefault="00297812">
            <w:pPr>
              <w:pStyle w:val="Textbody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  <w:p w14:paraId="7AE1416C" w14:textId="77777777" w:rsidR="00297812" w:rsidRPr="007565F6" w:rsidRDefault="00872159">
            <w:pPr>
              <w:pStyle w:val="Textbody"/>
              <w:jc w:val="left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nr telefonu: .......................................................................</w:t>
            </w:r>
          </w:p>
          <w:p w14:paraId="2E97BB6E" w14:textId="77777777" w:rsidR="00297812" w:rsidRPr="007565F6" w:rsidRDefault="00297812">
            <w:pPr>
              <w:pStyle w:val="Textbody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  <w:p w14:paraId="0DFE33B8" w14:textId="77777777" w:rsidR="00297812" w:rsidRPr="007565F6" w:rsidRDefault="00297812">
            <w:pPr>
              <w:pStyle w:val="Textbody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2DBA1" w14:textId="77777777" w:rsidR="00297812" w:rsidRPr="007565F6" w:rsidRDefault="00872159">
            <w:pPr>
              <w:pStyle w:val="Textbody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Nr faksu służbowego, czynnego całą dobę, za pomocą którego Zamawiający będzie przysyłał stosowne dokumenty dotyczące przedmiotowego postępowania:</w:t>
            </w:r>
          </w:p>
          <w:p w14:paraId="2A809BC3" w14:textId="77777777" w:rsidR="00297812" w:rsidRPr="007565F6" w:rsidRDefault="00297812">
            <w:pPr>
              <w:pStyle w:val="Textbody"/>
              <w:rPr>
                <w:rFonts w:ascii="Calibri" w:hAnsi="Calibri" w:cs="Calibri"/>
                <w:b/>
                <w:color w:val="000000" w:themeColor="text1"/>
                <w:szCs w:val="22"/>
                <w:lang w:eastAsia="en-US"/>
              </w:rPr>
            </w:pPr>
          </w:p>
          <w:p w14:paraId="22E44D73" w14:textId="77777777" w:rsidR="00297812" w:rsidRPr="007565F6" w:rsidRDefault="00872159">
            <w:pPr>
              <w:pStyle w:val="Textbody"/>
              <w:jc w:val="left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Nr fax: .........................................................................</w:t>
            </w:r>
          </w:p>
        </w:tc>
      </w:tr>
      <w:tr w:rsidR="007565F6" w:rsidRPr="007565F6" w14:paraId="3B488171" w14:textId="77777777">
        <w:trPr>
          <w:cantSplit/>
          <w:trHeight w:val="83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10603" w14:textId="77777777" w:rsidR="00297812" w:rsidRPr="007565F6" w:rsidRDefault="00872159">
            <w:pPr>
              <w:pStyle w:val="Textbody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Kontakt internetowy (strona www., e-mail)</w:t>
            </w:r>
          </w:p>
          <w:p w14:paraId="20E07D41" w14:textId="77777777" w:rsidR="00297812" w:rsidRPr="007565F6" w:rsidRDefault="00297812">
            <w:pPr>
              <w:pStyle w:val="Textbody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  <w:p w14:paraId="5F31EA1F" w14:textId="77777777" w:rsidR="00297812" w:rsidRPr="007565F6" w:rsidRDefault="00297812">
            <w:pPr>
              <w:pStyle w:val="Textbody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  <w:p w14:paraId="18EF9A5B" w14:textId="77777777" w:rsidR="00297812" w:rsidRPr="007565F6" w:rsidRDefault="00297812">
            <w:pPr>
              <w:pStyle w:val="Textbody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14889" w14:textId="77777777" w:rsidR="00297812" w:rsidRPr="007565F6" w:rsidRDefault="00297812">
            <w:pPr>
              <w:pStyle w:val="Textbody"/>
              <w:rPr>
                <w:rFonts w:ascii="Calibri" w:hAnsi="Calibri" w:cs="Calibri"/>
                <w:b/>
                <w:color w:val="000000" w:themeColor="text1"/>
                <w:szCs w:val="22"/>
                <w:lang w:eastAsia="en-US"/>
              </w:rPr>
            </w:pPr>
          </w:p>
        </w:tc>
      </w:tr>
      <w:tr w:rsidR="007565F6" w:rsidRPr="007565F6" w14:paraId="550F6DC6" w14:textId="77777777">
        <w:trPr>
          <w:cantSplit/>
          <w:trHeight w:val="854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AA570" w14:textId="77777777" w:rsidR="00297812" w:rsidRPr="007565F6" w:rsidRDefault="00872159">
            <w:pPr>
              <w:pStyle w:val="Textbody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E-mail służbowy osoby prowadzącej sprawę:</w:t>
            </w:r>
          </w:p>
          <w:p w14:paraId="32C9AE47" w14:textId="77777777" w:rsidR="00297812" w:rsidRPr="007565F6" w:rsidRDefault="00297812">
            <w:pPr>
              <w:pStyle w:val="Textbody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  <w:p w14:paraId="7E2FA58B" w14:textId="77777777" w:rsidR="00297812" w:rsidRPr="007565F6" w:rsidRDefault="00297812">
            <w:pPr>
              <w:pStyle w:val="Textbody"/>
              <w:rPr>
                <w:rFonts w:ascii="Calibri" w:hAnsi="Calibri" w:cs="Calibri"/>
                <w:b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EB7D7" w14:textId="77777777" w:rsidR="00872159" w:rsidRPr="007565F6" w:rsidRDefault="00872159">
            <w:pPr>
              <w:rPr>
                <w:color w:val="000000" w:themeColor="text1"/>
              </w:rPr>
            </w:pPr>
          </w:p>
        </w:tc>
      </w:tr>
    </w:tbl>
    <w:p w14:paraId="4BF32763" w14:textId="77777777" w:rsidR="00297812" w:rsidRPr="007565F6" w:rsidRDefault="00297812">
      <w:pPr>
        <w:pStyle w:val="Textbody"/>
        <w:rPr>
          <w:rFonts w:ascii="Calibri" w:hAnsi="Calibri" w:cs="Calibri"/>
          <w:color w:val="000000" w:themeColor="text1"/>
          <w:sz w:val="22"/>
        </w:rPr>
      </w:pPr>
    </w:p>
    <w:p w14:paraId="4A3ACE5E" w14:textId="77777777" w:rsidR="00297812" w:rsidRPr="007565F6" w:rsidRDefault="00297812">
      <w:pPr>
        <w:pStyle w:val="Textbody"/>
        <w:rPr>
          <w:rFonts w:ascii="Calibri" w:hAnsi="Calibri" w:cs="Calibri"/>
          <w:color w:val="000000" w:themeColor="text1"/>
          <w:sz w:val="22"/>
        </w:rPr>
      </w:pPr>
    </w:p>
    <w:p w14:paraId="4D0BB7FA" w14:textId="77777777" w:rsidR="00297812" w:rsidRPr="007565F6" w:rsidRDefault="00297812">
      <w:pPr>
        <w:pStyle w:val="Textbody"/>
        <w:rPr>
          <w:rFonts w:ascii="Calibri" w:hAnsi="Calibri" w:cs="Calibri"/>
          <w:color w:val="000000" w:themeColor="text1"/>
          <w:sz w:val="22"/>
        </w:rPr>
      </w:pPr>
    </w:p>
    <w:p w14:paraId="559DC4C4" w14:textId="77777777" w:rsidR="00297812" w:rsidRPr="007565F6" w:rsidRDefault="00872159">
      <w:pPr>
        <w:pStyle w:val="Textbody"/>
        <w:ind w:left="283"/>
        <w:rPr>
          <w:rFonts w:ascii="Calibri" w:hAnsi="Calibri" w:cs="Calibri"/>
          <w:color w:val="000000" w:themeColor="text1"/>
          <w:sz w:val="22"/>
        </w:rPr>
      </w:pPr>
      <w:r w:rsidRPr="007565F6">
        <w:rPr>
          <w:rFonts w:ascii="Calibri" w:hAnsi="Calibri" w:cs="Calibri"/>
          <w:color w:val="000000" w:themeColor="text1"/>
          <w:sz w:val="22"/>
        </w:rPr>
        <w:t xml:space="preserve">                                                                             .........................................................................................</w:t>
      </w:r>
    </w:p>
    <w:p w14:paraId="20926FF7" w14:textId="77777777" w:rsidR="00297812" w:rsidRPr="007565F6" w:rsidRDefault="00872159">
      <w:pPr>
        <w:pStyle w:val="Textbody"/>
        <w:ind w:left="283"/>
        <w:jc w:val="right"/>
        <w:rPr>
          <w:rFonts w:ascii="Calibri" w:hAnsi="Calibri" w:cs="Calibri"/>
          <w:color w:val="000000" w:themeColor="text1"/>
          <w:sz w:val="22"/>
        </w:rPr>
      </w:pPr>
      <w:r w:rsidRPr="007565F6">
        <w:rPr>
          <w:rFonts w:ascii="Calibri" w:hAnsi="Calibri" w:cs="Calibri"/>
          <w:color w:val="000000" w:themeColor="text1"/>
          <w:sz w:val="22"/>
        </w:rPr>
        <w:t>(podpis osoby upoważnionej do podpisania oferty)</w:t>
      </w:r>
    </w:p>
    <w:p w14:paraId="2CDE2BA0" w14:textId="77777777" w:rsidR="00297812" w:rsidRPr="007565F6" w:rsidRDefault="00297812">
      <w:pPr>
        <w:pStyle w:val="Standard"/>
        <w:ind w:left="2340" w:hanging="3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23C6B3F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42EB2CB9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531F9111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7D0D2D89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57CE0A4D" w14:textId="77777777" w:rsidR="0005618F" w:rsidRPr="007565F6" w:rsidRDefault="0005618F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D98E457" w14:textId="725C3E46" w:rsidR="00297812" w:rsidRPr="007565F6" w:rsidRDefault="00872159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Załącznik nr 2 do SIWZ</w:t>
      </w:r>
    </w:p>
    <w:p w14:paraId="6D7CDC4F" w14:textId="77777777" w:rsidR="00297812" w:rsidRPr="007565F6" w:rsidRDefault="00872159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  <w:t>Nr sprawy RG.271.19.2020</w:t>
      </w:r>
    </w:p>
    <w:p w14:paraId="6A1CA288" w14:textId="77777777" w:rsidR="00297812" w:rsidRPr="007565F6" w:rsidRDefault="00297812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7942188" w14:textId="77777777" w:rsidR="00297812" w:rsidRPr="007565F6" w:rsidRDefault="00872159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..................................................</w:t>
      </w:r>
    </w:p>
    <w:p w14:paraId="38D74E5A" w14:textId="77777777" w:rsidR="00297812" w:rsidRPr="007565F6" w:rsidRDefault="00872159">
      <w:pPr>
        <w:pStyle w:val="Sprechblasentext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   (pieczęć firmowa Wykonawcy)</w:t>
      </w:r>
    </w:p>
    <w:p w14:paraId="36E59469" w14:textId="77777777" w:rsidR="00297812" w:rsidRPr="007565F6" w:rsidRDefault="00297812">
      <w:pPr>
        <w:pStyle w:val="Standard"/>
        <w:ind w:left="495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07B3F16" w14:textId="77777777" w:rsidR="00297812" w:rsidRPr="007565F6" w:rsidRDefault="00297812">
      <w:pPr>
        <w:pStyle w:val="Standard"/>
        <w:ind w:left="495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32FF8A6" w14:textId="77777777" w:rsidR="00297812" w:rsidRPr="007565F6" w:rsidRDefault="00872159">
      <w:pPr>
        <w:pStyle w:val="Standard"/>
        <w:ind w:left="4956"/>
        <w:jc w:val="right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Zamawiający</w:t>
      </w:r>
    </w:p>
    <w:p w14:paraId="5262C0FC" w14:textId="77777777" w:rsidR="00297812" w:rsidRPr="007565F6" w:rsidRDefault="00872159">
      <w:pPr>
        <w:pStyle w:val="Standard"/>
        <w:ind w:left="270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 xml:space="preserve"> Gmina i Miasto Szadek</w:t>
      </w:r>
    </w:p>
    <w:p w14:paraId="319264BB" w14:textId="77777777" w:rsidR="00297812" w:rsidRPr="007565F6" w:rsidRDefault="00872159">
      <w:pPr>
        <w:pStyle w:val="Standard"/>
        <w:ind w:left="270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ul. Warszawska 3</w:t>
      </w:r>
    </w:p>
    <w:p w14:paraId="582F23F6" w14:textId="77777777" w:rsidR="00297812" w:rsidRPr="007565F6" w:rsidRDefault="00872159">
      <w:pPr>
        <w:pStyle w:val="Standard"/>
        <w:ind w:left="270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98-240 Szadek</w:t>
      </w:r>
    </w:p>
    <w:p w14:paraId="06CE1A69" w14:textId="1569688E" w:rsidR="00297812" w:rsidRPr="007565F6" w:rsidRDefault="00872159" w:rsidP="00BB39DA">
      <w:pPr>
        <w:pStyle w:val="Nagwek1"/>
        <w:ind w:left="0"/>
        <w:jc w:val="center"/>
        <w:rPr>
          <w:rFonts w:ascii="Calibri" w:hAnsi="Calibri" w:cs="Calibri"/>
          <w:i w:val="0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i w:val="0"/>
          <w:color w:val="000000" w:themeColor="text1"/>
          <w:sz w:val="22"/>
          <w:szCs w:val="22"/>
        </w:rPr>
        <w:t>OFERTA</w:t>
      </w:r>
    </w:p>
    <w:p w14:paraId="2BD7D3AF" w14:textId="77777777" w:rsidR="00297812" w:rsidRPr="007565F6" w:rsidRDefault="00872159">
      <w:pPr>
        <w:pStyle w:val="Standard"/>
        <w:ind w:right="72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W odpowiedzi na ogłoszenie o przetargu nieograniczonym na usługę w zakresie odbioru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br/>
        <w:t>i zagospodarowania odpadów komunalnych z terenu Gminy i Miasta Szadek w okresie od 01.01.2021 r. do 31.12.2021 r.</w:t>
      </w:r>
    </w:p>
    <w:p w14:paraId="755F260C" w14:textId="77777777" w:rsidR="00297812" w:rsidRPr="007565F6" w:rsidRDefault="00297812">
      <w:pPr>
        <w:pStyle w:val="Standard"/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14:paraId="5E4395FD" w14:textId="77777777" w:rsidR="00297812" w:rsidRPr="007565F6" w:rsidRDefault="00872159" w:rsidP="00BB39DA">
      <w:pPr>
        <w:pStyle w:val="Standard"/>
        <w:numPr>
          <w:ilvl w:val="0"/>
          <w:numId w:val="56"/>
        </w:numPr>
        <w:ind w:left="142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Oferujemy wykonanie przedmiotu zamówienia w pełnym zakresie rzeczowym objętym w Specyfikacji Istotnych Warunków Zamówienia (za 12 miesięcy)</w:t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kwotę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565F6">
        <w:rPr>
          <w:rFonts w:ascii="Calibri" w:hAnsi="Calibri" w:cs="Calibri"/>
          <w:b/>
          <w:bCs/>
          <w:color w:val="000000" w:themeColor="text1"/>
          <w:sz w:val="22"/>
          <w:szCs w:val="22"/>
        </w:rPr>
        <w:t>......................................... zł brutto</w:t>
      </w:r>
    </w:p>
    <w:p w14:paraId="20C7F2D3" w14:textId="36C614E1" w:rsidR="00BB39DA" w:rsidRPr="007565F6" w:rsidRDefault="00BB39DA" w:rsidP="00BB39DA">
      <w:pPr>
        <w:pStyle w:val="Standard"/>
        <w:shd w:val="clear" w:color="auto" w:fill="FFFFFF"/>
        <w:tabs>
          <w:tab w:val="left" w:pos="142"/>
        </w:tabs>
        <w:suppressAutoHyphens w:val="0"/>
        <w:ind w:left="142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565F6">
        <w:rPr>
          <w:color w:val="000000" w:themeColor="text1"/>
          <w:sz w:val="22"/>
          <w:szCs w:val="22"/>
        </w:rPr>
        <w:t>(</w:t>
      </w:r>
      <w:r w:rsidR="00872159" w:rsidRPr="007565F6">
        <w:rPr>
          <w:color w:val="000000" w:themeColor="text1"/>
          <w:sz w:val="22"/>
          <w:szCs w:val="22"/>
        </w:rPr>
        <w:t>słownie:.............................................................................zł</w:t>
      </w:r>
      <w:r w:rsidRPr="007565F6">
        <w:rPr>
          <w:color w:val="000000" w:themeColor="text1"/>
          <w:sz w:val="22"/>
          <w:szCs w:val="22"/>
        </w:rPr>
        <w:t xml:space="preserve"> </w:t>
      </w:r>
      <w:r w:rsidR="00872159" w:rsidRPr="007565F6">
        <w:rPr>
          <w:color w:val="000000" w:themeColor="text1"/>
          <w:sz w:val="22"/>
          <w:szCs w:val="22"/>
        </w:rPr>
        <w:t>brutto)</w:t>
      </w:r>
      <w:r w:rsidRPr="007565F6">
        <w:rPr>
          <w:rFonts w:ascii="Calibri" w:hAnsi="Calibri" w:cs="Calibri"/>
          <w:b/>
          <w:bCs/>
          <w:color w:val="000000" w:themeColor="text1"/>
          <w:sz w:val="22"/>
          <w:szCs w:val="22"/>
        </w:rPr>
        <w:t>(SUMA TABELI A +SUMA TABELI B)</w:t>
      </w:r>
    </w:p>
    <w:p w14:paraId="34809B21" w14:textId="77777777" w:rsidR="00BB39DA" w:rsidRPr="007565F6" w:rsidRDefault="00BB39DA" w:rsidP="00BB39DA">
      <w:pPr>
        <w:pStyle w:val="Standard"/>
        <w:shd w:val="clear" w:color="auto" w:fill="FFFFFF"/>
        <w:tabs>
          <w:tab w:val="left" w:pos="0"/>
        </w:tabs>
        <w:suppressAutoHyphens w:val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59CD157" w14:textId="4E0AB15E" w:rsidR="0005618F" w:rsidRPr="007565F6" w:rsidRDefault="00872159" w:rsidP="00BB39DA">
      <w:pPr>
        <w:pStyle w:val="Default"/>
        <w:numPr>
          <w:ilvl w:val="0"/>
          <w:numId w:val="56"/>
        </w:numPr>
        <w:ind w:left="142"/>
        <w:jc w:val="both"/>
        <w:rPr>
          <w:color w:val="000000" w:themeColor="text1"/>
          <w:sz w:val="22"/>
          <w:szCs w:val="22"/>
        </w:rPr>
      </w:pPr>
      <w:r w:rsidRPr="007565F6">
        <w:rPr>
          <w:color w:val="000000" w:themeColor="text1"/>
          <w:sz w:val="22"/>
          <w:szCs w:val="22"/>
        </w:rPr>
        <w:t>Powyższa cena obejmuje cały zakres zamówienia określony w dokumentacji przetargowej - składowymi zaoferowanej ceny są:</w:t>
      </w:r>
    </w:p>
    <w:p w14:paraId="0B433712" w14:textId="321D5486" w:rsidR="0005618F" w:rsidRPr="007565F6" w:rsidRDefault="0005618F" w:rsidP="0005618F">
      <w:pPr>
        <w:pStyle w:val="Standard"/>
        <w:ind w:left="502"/>
        <w:rPr>
          <w:rFonts w:ascii="Calibri" w:hAnsi="Calibri" w:cs="Calibri"/>
          <w:color w:val="000000" w:themeColor="text1"/>
          <w:sz w:val="22"/>
          <w:szCs w:val="22"/>
        </w:rPr>
      </w:pPr>
    </w:p>
    <w:p w14:paraId="364D77D3" w14:textId="4B90F472" w:rsidR="00297812" w:rsidRPr="007565F6" w:rsidRDefault="0005618F" w:rsidP="00BB39DA">
      <w:pPr>
        <w:pStyle w:val="Standard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bCs/>
          <w:color w:val="000000" w:themeColor="text1"/>
          <w:sz w:val="22"/>
          <w:szCs w:val="22"/>
        </w:rPr>
        <w:t>TABELA A</w:t>
      </w:r>
    </w:p>
    <w:tbl>
      <w:tblPr>
        <w:tblW w:w="10054" w:type="dxa"/>
        <w:tblInd w:w="-7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10"/>
        <w:gridCol w:w="1377"/>
        <w:gridCol w:w="1085"/>
        <w:gridCol w:w="1725"/>
        <w:gridCol w:w="2389"/>
      </w:tblGrid>
      <w:tr w:rsidR="007565F6" w:rsidRPr="007565F6" w14:paraId="580FC379" w14:textId="77777777">
        <w:trPr>
          <w:trHeight w:val="25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ABD28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789C3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CDCB4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B9737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5112B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05F96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7565F6" w:rsidRPr="007565F6" w14:paraId="31D6F5EF" w14:textId="77777777">
        <w:trPr>
          <w:trHeight w:val="124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AEBD2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5C296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Rodzaj odpadów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6D286" w14:textId="77777777" w:rsidR="00297812" w:rsidRPr="007565F6" w:rsidRDefault="00872159">
            <w:pPr>
              <w:pStyle w:val="Standard"/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Kod odpadów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75D50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Szacowana masa odpadów  w Mg</w:t>
            </w:r>
          </w:p>
          <w:p w14:paraId="051378A5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 2021 roku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7F65B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Cena za 1 Mg odbioru i zagospodarowania odpadów w 2021 r. (brutto)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2E589" w14:textId="77777777" w:rsidR="00297812" w:rsidRPr="007565F6" w:rsidRDefault="00872159" w:rsidP="00BB39DA">
            <w:pPr>
              <w:pStyle w:val="Standard"/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Cena brutto (kol. 4 x kol. 5)</w:t>
            </w:r>
          </w:p>
          <w:p w14:paraId="23ACA8DD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2822C40C" w14:textId="77777777">
        <w:trPr>
          <w:trHeight w:val="30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A5AEE3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3304DE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Papier i tektura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4EA0A7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20 01 01</w:t>
            </w:r>
          </w:p>
          <w:p w14:paraId="6075DEA3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15 01 01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EB075B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85F65D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49327E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2A2C62A6" w14:textId="77777777">
        <w:trPr>
          <w:trHeight w:val="30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7C3A5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A96F21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Tworzywa sztuczne, opakowania wielomateriałowe, metale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1904D4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20 01 40</w:t>
            </w:r>
          </w:p>
          <w:p w14:paraId="0FDB0992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20 01 39</w:t>
            </w:r>
          </w:p>
          <w:p w14:paraId="610AD445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15 01 05</w:t>
            </w:r>
          </w:p>
          <w:p w14:paraId="777E37AD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15 01 02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AD52B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40AD0F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BFB81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0A88D14A" w14:textId="77777777">
        <w:trPr>
          <w:trHeight w:val="30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D14B88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4B4FFD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Szkło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485D7F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20 01 02</w:t>
            </w:r>
          </w:p>
          <w:p w14:paraId="0E37C102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15 01 07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F42479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149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27F905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88FE1A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4716C4A7" w14:textId="77777777">
        <w:trPr>
          <w:trHeight w:val="30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D1ACF2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E48812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Zużyte opony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44F14E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16 01 03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EA2437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7C1498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2ED10D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3E8664AF" w14:textId="77777777">
        <w:trPr>
          <w:trHeight w:val="30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8307D8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0C6C0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Odpady budowlane i rozbiórkowe stanowiące odpady komunalne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65B96D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17 01 01</w:t>
            </w:r>
          </w:p>
          <w:p w14:paraId="1D873FE0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17 01 80</w:t>
            </w:r>
          </w:p>
          <w:p w14:paraId="68AA2D78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17 01 03</w:t>
            </w:r>
          </w:p>
          <w:p w14:paraId="639F3E2A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17 01 07</w:t>
            </w:r>
          </w:p>
          <w:p w14:paraId="6F20CED6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17 01 02</w:t>
            </w:r>
          </w:p>
          <w:p w14:paraId="58ABD210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17 02 01</w:t>
            </w:r>
          </w:p>
          <w:p w14:paraId="52A6A66C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17 02 02</w:t>
            </w:r>
          </w:p>
          <w:p w14:paraId="5E4B6BAD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17 09 04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6EC203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5B1B9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FEEBC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619CBC58" w14:textId="77777777">
        <w:trPr>
          <w:trHeight w:val="30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D164DE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176394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Odpady wielkogabarytowe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53F0D2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20 03 07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4A69C8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C8C7B1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1A751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4C810EBC" w14:textId="77777777">
        <w:trPr>
          <w:trHeight w:val="30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F267CA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8498D5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Niesegregowane (zmieszane) odpady komunalne, w tym popiół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E80529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20 03 01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1AD162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864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DF6E20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908D14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23DB9915" w14:textId="77777777">
        <w:trPr>
          <w:trHeight w:val="300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1F0D4E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4E15FE" w14:textId="77777777" w:rsidR="00297812" w:rsidRPr="007565F6" w:rsidRDefault="00872159">
            <w:pPr>
              <w:pStyle w:val="TableContents"/>
              <w:shd w:val="clear" w:color="auto" w:fill="FFFFFF"/>
              <w:tabs>
                <w:tab w:val="left" w:pos="567"/>
              </w:tabs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Odpady ulegające biodegradacji</w:t>
            </w:r>
          </w:p>
        </w:tc>
        <w:tc>
          <w:tcPr>
            <w:tcW w:w="13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AE9501" w14:textId="77777777" w:rsidR="00297812" w:rsidRPr="007565F6" w:rsidRDefault="00872159">
            <w:pPr>
              <w:pStyle w:val="TableContents"/>
              <w:shd w:val="clear" w:color="auto" w:fill="FFFFFF"/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20 02 01</w:t>
            </w:r>
          </w:p>
        </w:tc>
        <w:tc>
          <w:tcPr>
            <w:tcW w:w="10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71823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5C935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84F5EE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5B059D50" w14:textId="77777777">
        <w:trPr>
          <w:trHeight w:val="300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8C8A81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9</w:t>
            </w:r>
          </w:p>
        </w:tc>
        <w:tc>
          <w:tcPr>
            <w:tcW w:w="2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A4277" w14:textId="77777777" w:rsidR="00297812" w:rsidRPr="007565F6" w:rsidRDefault="00872159">
            <w:pPr>
              <w:pStyle w:val="Standard"/>
              <w:shd w:val="clear" w:color="auto" w:fill="FFFFFF"/>
              <w:tabs>
                <w:tab w:val="left" w:pos="567"/>
              </w:tabs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Odpady kuchenne ulegające biodegradacji</w:t>
            </w:r>
          </w:p>
        </w:tc>
        <w:tc>
          <w:tcPr>
            <w:tcW w:w="13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C4B3A2" w14:textId="77777777" w:rsidR="00297812" w:rsidRPr="007565F6" w:rsidRDefault="00872159">
            <w:pPr>
              <w:pStyle w:val="TableContents"/>
              <w:shd w:val="clear" w:color="auto" w:fill="FFFFFF"/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20 01 08</w:t>
            </w:r>
          </w:p>
        </w:tc>
        <w:tc>
          <w:tcPr>
            <w:tcW w:w="10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C36FB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40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45E8AB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FBA56A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38E73E30" w14:textId="77777777">
        <w:trPr>
          <w:trHeight w:val="300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70DCAF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CED826" w14:textId="77777777" w:rsidR="00297812" w:rsidRPr="007565F6" w:rsidRDefault="00872159">
            <w:pPr>
              <w:pStyle w:val="TableContents"/>
              <w:shd w:val="clear" w:color="auto" w:fill="FFFFFF"/>
              <w:tabs>
                <w:tab w:val="left" w:pos="567"/>
              </w:tabs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Zużyte urządzenia elektryczne i elektroniczne inne niż wymienione w 200121 i 200123 zawierające niebezpieczne składniki</w:t>
            </w:r>
          </w:p>
        </w:tc>
        <w:tc>
          <w:tcPr>
            <w:tcW w:w="13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471AF2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20 01 35</w:t>
            </w:r>
          </w:p>
        </w:tc>
        <w:tc>
          <w:tcPr>
            <w:tcW w:w="10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E1A5DB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4AAA3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2EE28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65A84E91" w14:textId="77777777">
        <w:trPr>
          <w:trHeight w:val="300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49801F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11</w:t>
            </w:r>
          </w:p>
        </w:tc>
        <w:tc>
          <w:tcPr>
            <w:tcW w:w="2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4E015" w14:textId="77777777" w:rsidR="00297812" w:rsidRPr="007565F6" w:rsidRDefault="00872159">
            <w:pPr>
              <w:pStyle w:val="TableContents"/>
              <w:shd w:val="clear" w:color="auto" w:fill="FFFFFF"/>
              <w:tabs>
                <w:tab w:val="left" w:pos="567"/>
              </w:tabs>
              <w:jc w:val="center"/>
              <w:rPr>
                <w:rFonts w:cs="Arial"/>
                <w:color w:val="000000" w:themeColor="text1"/>
              </w:rPr>
            </w:pPr>
            <w:r w:rsidRPr="007565F6">
              <w:rPr>
                <w:rFonts w:cs="Arial"/>
                <w:color w:val="000000" w:themeColor="text1"/>
              </w:rPr>
              <w:t>Zużyte urządzenia elektryczne i elektroniczne inne niż wymienione w 200121, 200123 i 200135</w:t>
            </w:r>
          </w:p>
        </w:tc>
        <w:tc>
          <w:tcPr>
            <w:tcW w:w="13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54FA8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20 01 36</w:t>
            </w:r>
          </w:p>
        </w:tc>
        <w:tc>
          <w:tcPr>
            <w:tcW w:w="10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5DCB8D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56D33D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29E1B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5506C7CE" w14:textId="77777777">
        <w:trPr>
          <w:trHeight w:val="300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DB0BF0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12</w:t>
            </w:r>
          </w:p>
        </w:tc>
        <w:tc>
          <w:tcPr>
            <w:tcW w:w="2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65A1F2" w14:textId="77777777" w:rsidR="00297812" w:rsidRPr="007565F6" w:rsidRDefault="00872159">
            <w:pPr>
              <w:pStyle w:val="TableContents"/>
              <w:shd w:val="clear" w:color="auto" w:fill="FFFFFF"/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</w:rPr>
            </w:pPr>
            <w:r w:rsidRPr="007565F6">
              <w:rPr>
                <w:rFonts w:cs="Times New Roman"/>
                <w:color w:val="000000" w:themeColor="text1"/>
              </w:rPr>
              <w:t>Baterie i akumulatory inne niż wymienione w 20 01 33</w:t>
            </w:r>
          </w:p>
        </w:tc>
        <w:tc>
          <w:tcPr>
            <w:tcW w:w="13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029DBF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20 01 34</w:t>
            </w:r>
          </w:p>
        </w:tc>
        <w:tc>
          <w:tcPr>
            <w:tcW w:w="10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AAA9D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0,4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201730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265139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69B669B6" w14:textId="77777777">
        <w:trPr>
          <w:trHeight w:val="300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2C0A59" w14:textId="77777777" w:rsidR="00297812" w:rsidRPr="007565F6" w:rsidRDefault="00297812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95AA03" w14:textId="77777777" w:rsidR="00297812" w:rsidRPr="007565F6" w:rsidRDefault="00872159">
            <w:pPr>
              <w:pStyle w:val="TableContents"/>
              <w:shd w:val="clear" w:color="auto" w:fill="FFFFFF"/>
              <w:tabs>
                <w:tab w:val="left" w:pos="567"/>
              </w:tabs>
              <w:jc w:val="center"/>
              <w:rPr>
                <w:rFonts w:cs="Arial"/>
                <w:color w:val="000000" w:themeColor="text1"/>
              </w:rPr>
            </w:pPr>
            <w:r w:rsidRPr="007565F6">
              <w:rPr>
                <w:rFonts w:cs="Arial"/>
                <w:color w:val="000000" w:themeColor="text1"/>
              </w:rPr>
              <w:t>Urządzenia zawierające freony</w:t>
            </w:r>
          </w:p>
        </w:tc>
        <w:tc>
          <w:tcPr>
            <w:tcW w:w="13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A7F8F9" w14:textId="77777777" w:rsidR="00297812" w:rsidRPr="007565F6" w:rsidRDefault="00872159">
            <w:pPr>
              <w:pStyle w:val="Standard"/>
              <w:shd w:val="clear" w:color="auto" w:fill="FFFFFF"/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20 01 23*</w:t>
            </w:r>
          </w:p>
        </w:tc>
        <w:tc>
          <w:tcPr>
            <w:tcW w:w="10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07666A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8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F0B105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C3F5B8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248DAB92" w14:textId="77777777">
        <w:trPr>
          <w:trHeight w:val="300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024B1A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07F211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Odzież i tekstylia</w:t>
            </w:r>
          </w:p>
        </w:tc>
        <w:tc>
          <w:tcPr>
            <w:tcW w:w="13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DE7D45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20 01 10</w:t>
            </w:r>
          </w:p>
          <w:p w14:paraId="6A78AD16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20 01 11</w:t>
            </w:r>
          </w:p>
        </w:tc>
        <w:tc>
          <w:tcPr>
            <w:tcW w:w="10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509D9" w14:textId="77777777" w:rsidR="00297812" w:rsidRPr="007565F6" w:rsidRDefault="00872159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A7900B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DB10B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0BDE84FF" w14:textId="77777777">
        <w:trPr>
          <w:trHeight w:val="300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FBB8D5" w14:textId="77777777" w:rsidR="00297812" w:rsidRPr="007565F6" w:rsidRDefault="00872159">
            <w:pPr>
              <w:pStyle w:val="Standard"/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14</w:t>
            </w:r>
          </w:p>
        </w:tc>
        <w:tc>
          <w:tcPr>
            <w:tcW w:w="2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EEB771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Lampy fluorescencyjne i inne odpady zawierające rtęć</w:t>
            </w:r>
          </w:p>
        </w:tc>
        <w:tc>
          <w:tcPr>
            <w:tcW w:w="13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0051C0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20 01 21*</w:t>
            </w:r>
          </w:p>
        </w:tc>
        <w:tc>
          <w:tcPr>
            <w:tcW w:w="10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D1B94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0,03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7B4BC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D846F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44E6DFA1" w14:textId="77777777">
        <w:trPr>
          <w:trHeight w:val="300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A0E90D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15</w:t>
            </w:r>
          </w:p>
        </w:tc>
        <w:tc>
          <w:tcPr>
            <w:tcW w:w="2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197D54" w14:textId="77777777" w:rsidR="00297812" w:rsidRPr="007565F6" w:rsidRDefault="00872159">
            <w:pPr>
              <w:pStyle w:val="Standard"/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Popiół z palenisk domowych</w:t>
            </w:r>
          </w:p>
        </w:tc>
        <w:tc>
          <w:tcPr>
            <w:tcW w:w="13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9BEAE" w14:textId="77777777" w:rsidR="00297812" w:rsidRPr="007565F6" w:rsidRDefault="00872159">
            <w:pPr>
              <w:pStyle w:val="Standard"/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ex 20 01 99</w:t>
            </w:r>
          </w:p>
        </w:tc>
        <w:tc>
          <w:tcPr>
            <w:tcW w:w="10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44F7C6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160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E2233F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6F0A31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3BFB398E" w14:textId="77777777">
        <w:trPr>
          <w:trHeight w:val="300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1DF78E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16</w:t>
            </w:r>
          </w:p>
        </w:tc>
        <w:tc>
          <w:tcPr>
            <w:tcW w:w="2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AEFB25" w14:textId="77777777" w:rsidR="00297812" w:rsidRPr="007565F6" w:rsidRDefault="00872159">
            <w:pPr>
              <w:pStyle w:val="Standard"/>
              <w:shd w:val="clear" w:color="auto" w:fill="FFFFFF"/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Opady niekwalifikujące się do odpadów medycznych powstałych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3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E59E3F" w14:textId="77777777" w:rsidR="00297812" w:rsidRPr="007565F6" w:rsidRDefault="00872159">
            <w:pPr>
              <w:pStyle w:val="Standard"/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ex 20 01 99</w:t>
            </w:r>
          </w:p>
        </w:tc>
        <w:tc>
          <w:tcPr>
            <w:tcW w:w="10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F4AEA2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0,001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DC24DC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7F0BFA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4431F878" w14:textId="77777777">
        <w:trPr>
          <w:trHeight w:val="300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DBDE38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17</w:t>
            </w:r>
          </w:p>
        </w:tc>
        <w:tc>
          <w:tcPr>
            <w:tcW w:w="2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8D7D2" w14:textId="77777777" w:rsidR="00297812" w:rsidRPr="007565F6" w:rsidRDefault="00872159">
            <w:pPr>
              <w:pStyle w:val="Standard"/>
              <w:shd w:val="clear" w:color="auto" w:fill="FFFFFF"/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Odpady niebezpieczne stanowiące odpady komunalne</w:t>
            </w:r>
          </w:p>
        </w:tc>
        <w:tc>
          <w:tcPr>
            <w:tcW w:w="13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AC6616" w14:textId="77777777" w:rsidR="00297812" w:rsidRPr="007565F6" w:rsidRDefault="00872159">
            <w:pPr>
              <w:pStyle w:val="Standard"/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20 01 13*</w:t>
            </w:r>
          </w:p>
          <w:p w14:paraId="33D528D1" w14:textId="77777777" w:rsidR="00297812" w:rsidRPr="007565F6" w:rsidRDefault="00872159">
            <w:pPr>
              <w:pStyle w:val="Standard"/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20 01 19*</w:t>
            </w:r>
          </w:p>
          <w:p w14:paraId="138BB711" w14:textId="77777777" w:rsidR="00297812" w:rsidRPr="007565F6" w:rsidRDefault="00872159">
            <w:pPr>
              <w:pStyle w:val="Standard"/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20 01 26*</w:t>
            </w:r>
          </w:p>
          <w:p w14:paraId="71FAB22F" w14:textId="77777777" w:rsidR="00297812" w:rsidRPr="007565F6" w:rsidRDefault="00872159">
            <w:pPr>
              <w:pStyle w:val="Standard"/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20 01 27*</w:t>
            </w:r>
          </w:p>
          <w:p w14:paraId="399298F4" w14:textId="77777777" w:rsidR="00297812" w:rsidRPr="007565F6" w:rsidRDefault="00872159">
            <w:pPr>
              <w:pStyle w:val="Standard"/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20 01 29*</w:t>
            </w:r>
          </w:p>
          <w:p w14:paraId="4802A76D" w14:textId="77777777" w:rsidR="00297812" w:rsidRPr="007565F6" w:rsidRDefault="00872159">
            <w:pPr>
              <w:pStyle w:val="Standard"/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20 01 31*</w:t>
            </w:r>
          </w:p>
        </w:tc>
        <w:tc>
          <w:tcPr>
            <w:tcW w:w="10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DDD1D2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0,05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C73B3B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382D62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447E8057" w14:textId="77777777">
        <w:trPr>
          <w:trHeight w:val="300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15F4B3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18</w:t>
            </w:r>
          </w:p>
        </w:tc>
        <w:tc>
          <w:tcPr>
            <w:tcW w:w="2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96075" w14:textId="77777777" w:rsidR="00297812" w:rsidRPr="007565F6" w:rsidRDefault="00872159">
            <w:pPr>
              <w:pStyle w:val="Standard"/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Leki inne niż wymienione w 20 01 31</w:t>
            </w:r>
          </w:p>
        </w:tc>
        <w:tc>
          <w:tcPr>
            <w:tcW w:w="13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D60B6B" w14:textId="77777777" w:rsidR="00297812" w:rsidRPr="007565F6" w:rsidRDefault="00872159">
            <w:pPr>
              <w:pStyle w:val="Standard"/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20 01 32</w:t>
            </w:r>
          </w:p>
        </w:tc>
        <w:tc>
          <w:tcPr>
            <w:tcW w:w="10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80FA71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0,003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47593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EF6EE7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265D9140" w14:textId="77777777">
        <w:trPr>
          <w:trHeight w:val="518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E5D13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19</w:t>
            </w:r>
          </w:p>
        </w:tc>
        <w:tc>
          <w:tcPr>
            <w:tcW w:w="2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158913" w14:textId="77777777" w:rsidR="00297812" w:rsidRPr="007565F6" w:rsidRDefault="00872159">
            <w:pPr>
              <w:pStyle w:val="Standard"/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Chemikalia</w:t>
            </w:r>
          </w:p>
        </w:tc>
        <w:tc>
          <w:tcPr>
            <w:tcW w:w="13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38A2AD" w14:textId="77777777" w:rsidR="00297812" w:rsidRPr="007565F6" w:rsidRDefault="00872159">
            <w:pPr>
              <w:pStyle w:val="Standard"/>
              <w:jc w:val="center"/>
              <w:rPr>
                <w:rFonts w:ascii="Calibri" w:hAnsi="Calibri"/>
                <w:color w:val="000000" w:themeColor="text1"/>
              </w:rPr>
            </w:pPr>
            <w:r w:rsidRPr="007565F6">
              <w:rPr>
                <w:rFonts w:ascii="Calibri" w:hAnsi="Calibri"/>
                <w:color w:val="000000" w:themeColor="text1"/>
              </w:rPr>
              <w:t>20 01 32</w:t>
            </w:r>
          </w:p>
        </w:tc>
        <w:tc>
          <w:tcPr>
            <w:tcW w:w="10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59B98" w14:textId="77777777" w:rsidR="00297812" w:rsidRPr="007565F6" w:rsidRDefault="00872159">
            <w:pPr>
              <w:pStyle w:val="Standard"/>
              <w:jc w:val="center"/>
              <w:rPr>
                <w:color w:val="000000" w:themeColor="text1"/>
              </w:rPr>
            </w:pPr>
            <w:r w:rsidRPr="007565F6">
              <w:rPr>
                <w:color w:val="000000" w:themeColor="text1"/>
              </w:rPr>
              <w:t>0,005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EDA68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D867E" w14:textId="77777777" w:rsidR="00297812" w:rsidRPr="007565F6" w:rsidRDefault="00297812">
            <w:pPr>
              <w:pStyle w:val="Standard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27CC9AC5" w14:textId="77777777">
        <w:trPr>
          <w:trHeight w:val="637"/>
        </w:trPr>
        <w:tc>
          <w:tcPr>
            <w:tcW w:w="7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BAF14" w14:textId="10D3D392" w:rsidR="00872159" w:rsidRPr="007565F6" w:rsidRDefault="00872159" w:rsidP="00872159">
            <w:pPr>
              <w:pStyle w:val="Standard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ŁĄCZNA WARTOŚĆ (SUMA):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87CD0" w14:textId="77777777" w:rsidR="00872159" w:rsidRPr="007565F6" w:rsidRDefault="00872159" w:rsidP="00872159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8F91CA5" w14:textId="77777777" w:rsidR="00872159" w:rsidRPr="007565F6" w:rsidRDefault="00872159" w:rsidP="00872159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 </w:t>
            </w:r>
          </w:p>
        </w:tc>
      </w:tr>
    </w:tbl>
    <w:p w14:paraId="6F5A2D36" w14:textId="77777777" w:rsidR="00297812" w:rsidRPr="007565F6" w:rsidRDefault="00297812" w:rsidP="00BB39DA">
      <w:pPr>
        <w:pStyle w:val="Standard"/>
        <w:shd w:val="clear" w:color="auto" w:fill="FFFFFF"/>
        <w:tabs>
          <w:tab w:val="left" w:pos="426"/>
        </w:tabs>
        <w:suppressAutoHyphens w:val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18572EA" w14:textId="6D6EE113" w:rsidR="00297812" w:rsidRPr="007565F6" w:rsidRDefault="0005618F">
      <w:pPr>
        <w:pStyle w:val="Standard"/>
        <w:shd w:val="clear" w:color="auto" w:fill="FFFFFF"/>
        <w:tabs>
          <w:tab w:val="left" w:pos="0"/>
        </w:tabs>
        <w:suppressAutoHyphens w:val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 xml:space="preserve">TABELA B- </w:t>
      </w:r>
      <w:r w:rsidR="00E9315F" w:rsidRPr="007565F6">
        <w:rPr>
          <w:rFonts w:ascii="Calibri" w:hAnsi="Calibri" w:cs="Calibri"/>
          <w:b/>
          <w:color w:val="000000" w:themeColor="text1"/>
          <w:sz w:val="22"/>
          <w:szCs w:val="22"/>
        </w:rPr>
        <w:t xml:space="preserve">koszt </w:t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wyposażeni</w:t>
      </w:r>
      <w:r w:rsidR="00E9315F" w:rsidRPr="007565F6">
        <w:rPr>
          <w:rFonts w:ascii="Calibri" w:hAnsi="Calibri" w:cs="Calibri"/>
          <w:b/>
          <w:color w:val="000000" w:themeColor="text1"/>
          <w:sz w:val="22"/>
          <w:szCs w:val="22"/>
        </w:rPr>
        <w:t>a</w:t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 xml:space="preserve"> gospodarstw domowych w pojemniki i worki oraz zabudowy wielolokalowej</w:t>
      </w:r>
    </w:p>
    <w:p w14:paraId="73AB57D2" w14:textId="0F5518E4" w:rsidR="0005618F" w:rsidRPr="007565F6" w:rsidRDefault="0005618F">
      <w:pPr>
        <w:pStyle w:val="Standard"/>
        <w:shd w:val="clear" w:color="auto" w:fill="FFFFFF"/>
        <w:tabs>
          <w:tab w:val="left" w:pos="0"/>
        </w:tabs>
        <w:suppressAutoHyphens w:val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65F6" w:rsidRPr="007565F6" w14:paraId="2CD58AE5" w14:textId="77777777" w:rsidTr="0005618F">
        <w:tc>
          <w:tcPr>
            <w:tcW w:w="2265" w:type="dxa"/>
          </w:tcPr>
          <w:p w14:paraId="17EDE75E" w14:textId="5626B459" w:rsidR="0005618F" w:rsidRPr="007565F6" w:rsidRDefault="00E9315F" w:rsidP="00E9315F">
            <w:pPr>
              <w:pStyle w:val="Standard"/>
              <w:tabs>
                <w:tab w:val="left" w:pos="0"/>
              </w:tabs>
              <w:suppressAutoHyphens w:val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Worek/Pojemnik</w:t>
            </w:r>
          </w:p>
        </w:tc>
        <w:tc>
          <w:tcPr>
            <w:tcW w:w="2265" w:type="dxa"/>
          </w:tcPr>
          <w:p w14:paraId="1CD1C962" w14:textId="60B35C8A" w:rsidR="0005618F" w:rsidRPr="007565F6" w:rsidRDefault="00E9315F" w:rsidP="00E9315F">
            <w:pPr>
              <w:pStyle w:val="Standard"/>
              <w:tabs>
                <w:tab w:val="left" w:pos="0"/>
              </w:tabs>
              <w:suppressAutoHyphens w:val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2266" w:type="dxa"/>
          </w:tcPr>
          <w:p w14:paraId="37276BF9" w14:textId="7989FFA6" w:rsidR="0005618F" w:rsidRPr="007565F6" w:rsidRDefault="00E9315F" w:rsidP="00E9315F">
            <w:pPr>
              <w:pStyle w:val="Standard"/>
              <w:tabs>
                <w:tab w:val="left" w:pos="0"/>
              </w:tabs>
              <w:suppressAutoHyphens w:val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Cena jednostkowa brutto</w:t>
            </w:r>
          </w:p>
        </w:tc>
        <w:tc>
          <w:tcPr>
            <w:tcW w:w="2266" w:type="dxa"/>
          </w:tcPr>
          <w:p w14:paraId="7E661236" w14:textId="7DCBAE0B" w:rsidR="0005618F" w:rsidRPr="007565F6" w:rsidRDefault="00E9315F" w:rsidP="00E9315F">
            <w:pPr>
              <w:pStyle w:val="Standard"/>
              <w:tabs>
                <w:tab w:val="left" w:pos="0"/>
              </w:tabs>
              <w:suppressAutoHyphens w:val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Cena ogólna brutto</w:t>
            </w:r>
          </w:p>
        </w:tc>
      </w:tr>
      <w:tr w:rsidR="007565F6" w:rsidRPr="007565F6" w14:paraId="0D19DA6C" w14:textId="77777777" w:rsidTr="0005618F">
        <w:tc>
          <w:tcPr>
            <w:tcW w:w="2265" w:type="dxa"/>
          </w:tcPr>
          <w:p w14:paraId="173E2E9D" w14:textId="07393C69" w:rsidR="0005618F" w:rsidRPr="007565F6" w:rsidRDefault="00E9315F" w:rsidP="00E9315F">
            <w:pPr>
              <w:pStyle w:val="Standard"/>
              <w:tabs>
                <w:tab w:val="left" w:pos="0"/>
              </w:tabs>
              <w:suppressAutoHyphens w:val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Worki 120 litrów</w:t>
            </w:r>
          </w:p>
        </w:tc>
        <w:tc>
          <w:tcPr>
            <w:tcW w:w="2265" w:type="dxa"/>
          </w:tcPr>
          <w:p w14:paraId="478EF216" w14:textId="477F8066" w:rsidR="0005618F" w:rsidRPr="007565F6" w:rsidRDefault="00E9315F" w:rsidP="00E9315F">
            <w:pPr>
              <w:pStyle w:val="Standard"/>
              <w:tabs>
                <w:tab w:val="left" w:pos="0"/>
              </w:tabs>
              <w:suppressAutoHyphens w:val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80 880</w:t>
            </w:r>
          </w:p>
        </w:tc>
        <w:tc>
          <w:tcPr>
            <w:tcW w:w="2266" w:type="dxa"/>
          </w:tcPr>
          <w:p w14:paraId="51EA008C" w14:textId="77777777" w:rsidR="0005618F" w:rsidRPr="007565F6" w:rsidRDefault="0005618F">
            <w:pPr>
              <w:pStyle w:val="Standard"/>
              <w:tabs>
                <w:tab w:val="left" w:pos="0"/>
              </w:tabs>
              <w:suppressAutoHyphens w:val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923CA70" w14:textId="77777777" w:rsidR="0005618F" w:rsidRPr="007565F6" w:rsidRDefault="0005618F">
            <w:pPr>
              <w:pStyle w:val="Standard"/>
              <w:tabs>
                <w:tab w:val="left" w:pos="0"/>
              </w:tabs>
              <w:suppressAutoHyphens w:val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04086892" w14:textId="77777777" w:rsidTr="0005618F">
        <w:tc>
          <w:tcPr>
            <w:tcW w:w="2265" w:type="dxa"/>
          </w:tcPr>
          <w:p w14:paraId="33DD0966" w14:textId="3BB89CAD" w:rsidR="0005618F" w:rsidRPr="007565F6" w:rsidRDefault="00E9315F" w:rsidP="00E9315F">
            <w:pPr>
              <w:pStyle w:val="Standard"/>
              <w:tabs>
                <w:tab w:val="left" w:pos="0"/>
              </w:tabs>
              <w:suppressAutoHyphens w:val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Pojemniki 120 litów</w:t>
            </w:r>
          </w:p>
        </w:tc>
        <w:tc>
          <w:tcPr>
            <w:tcW w:w="2265" w:type="dxa"/>
          </w:tcPr>
          <w:p w14:paraId="41BE4F51" w14:textId="21335E86" w:rsidR="0005618F" w:rsidRPr="007565F6" w:rsidRDefault="00E9315F" w:rsidP="00E9315F">
            <w:pPr>
              <w:pStyle w:val="Standard"/>
              <w:tabs>
                <w:tab w:val="left" w:pos="0"/>
              </w:tabs>
              <w:suppressAutoHyphens w:val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5 426</w:t>
            </w:r>
          </w:p>
        </w:tc>
        <w:tc>
          <w:tcPr>
            <w:tcW w:w="2266" w:type="dxa"/>
          </w:tcPr>
          <w:p w14:paraId="3CF5B848" w14:textId="77777777" w:rsidR="0005618F" w:rsidRPr="007565F6" w:rsidRDefault="0005618F">
            <w:pPr>
              <w:pStyle w:val="Standard"/>
              <w:tabs>
                <w:tab w:val="left" w:pos="0"/>
              </w:tabs>
              <w:suppressAutoHyphens w:val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9AB848A" w14:textId="77777777" w:rsidR="0005618F" w:rsidRPr="007565F6" w:rsidRDefault="0005618F">
            <w:pPr>
              <w:pStyle w:val="Standard"/>
              <w:tabs>
                <w:tab w:val="left" w:pos="0"/>
              </w:tabs>
              <w:suppressAutoHyphens w:val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7565F6" w:rsidRPr="007565F6" w14:paraId="1109E5C2" w14:textId="77777777" w:rsidTr="0005618F">
        <w:tc>
          <w:tcPr>
            <w:tcW w:w="2265" w:type="dxa"/>
          </w:tcPr>
          <w:p w14:paraId="51A052A0" w14:textId="67B0B60A" w:rsidR="0005618F" w:rsidRPr="007565F6" w:rsidRDefault="00E9315F">
            <w:pPr>
              <w:pStyle w:val="Standard"/>
              <w:tabs>
                <w:tab w:val="left" w:pos="0"/>
              </w:tabs>
              <w:suppressAutoHyphens w:val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Pojemniki 1100 litrów</w:t>
            </w:r>
          </w:p>
        </w:tc>
        <w:tc>
          <w:tcPr>
            <w:tcW w:w="2265" w:type="dxa"/>
          </w:tcPr>
          <w:p w14:paraId="0E8E96B3" w14:textId="78850B3A" w:rsidR="0005618F" w:rsidRPr="007565F6" w:rsidRDefault="00E9315F" w:rsidP="00E9315F">
            <w:pPr>
              <w:pStyle w:val="Standard"/>
              <w:tabs>
                <w:tab w:val="left" w:pos="0"/>
              </w:tabs>
              <w:suppressAutoHyphens w:val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2266" w:type="dxa"/>
          </w:tcPr>
          <w:p w14:paraId="0F380AF3" w14:textId="77777777" w:rsidR="0005618F" w:rsidRPr="007565F6" w:rsidRDefault="0005618F">
            <w:pPr>
              <w:pStyle w:val="Standard"/>
              <w:tabs>
                <w:tab w:val="left" w:pos="0"/>
              </w:tabs>
              <w:suppressAutoHyphens w:val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408CF69" w14:textId="77777777" w:rsidR="0005618F" w:rsidRPr="007565F6" w:rsidRDefault="0005618F">
            <w:pPr>
              <w:pStyle w:val="Standard"/>
              <w:tabs>
                <w:tab w:val="left" w:pos="0"/>
              </w:tabs>
              <w:suppressAutoHyphens w:val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05618F" w:rsidRPr="007565F6" w14:paraId="0A5149BF" w14:textId="77777777" w:rsidTr="0005618F">
        <w:tc>
          <w:tcPr>
            <w:tcW w:w="2265" w:type="dxa"/>
          </w:tcPr>
          <w:p w14:paraId="43C00BA2" w14:textId="77777777" w:rsidR="0005618F" w:rsidRPr="007565F6" w:rsidRDefault="0005618F">
            <w:pPr>
              <w:pStyle w:val="Standard"/>
              <w:tabs>
                <w:tab w:val="left" w:pos="0"/>
              </w:tabs>
              <w:suppressAutoHyphens w:val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98B1C9F" w14:textId="77777777" w:rsidR="0005618F" w:rsidRPr="007565F6" w:rsidRDefault="0005618F">
            <w:pPr>
              <w:pStyle w:val="Standard"/>
              <w:tabs>
                <w:tab w:val="left" w:pos="0"/>
              </w:tabs>
              <w:suppressAutoHyphens w:val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8D5C047" w14:textId="20CCA819" w:rsidR="0005618F" w:rsidRPr="007565F6" w:rsidRDefault="00872159" w:rsidP="00E9315F">
            <w:pPr>
              <w:pStyle w:val="Standard"/>
              <w:tabs>
                <w:tab w:val="left" w:pos="0"/>
              </w:tabs>
              <w:suppressAutoHyphens w:val="0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ŁĄCZNA WARTOŚĆ (</w:t>
            </w:r>
            <w:r w:rsidR="00E9315F"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SUMA</w:t>
            </w:r>
            <w:r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  <w:r w:rsidR="00E9315F" w:rsidRPr="007565F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266" w:type="dxa"/>
          </w:tcPr>
          <w:p w14:paraId="2B3E2655" w14:textId="77777777" w:rsidR="0005618F" w:rsidRPr="007565F6" w:rsidRDefault="0005618F">
            <w:pPr>
              <w:pStyle w:val="Standard"/>
              <w:tabs>
                <w:tab w:val="left" w:pos="0"/>
              </w:tabs>
              <w:suppressAutoHyphens w:val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F1ABAAC" w14:textId="47E674CE" w:rsidR="00872159" w:rsidRPr="007565F6" w:rsidRDefault="00872159">
      <w:pPr>
        <w:pStyle w:val="Standard"/>
        <w:shd w:val="clear" w:color="auto" w:fill="FFFFFF"/>
        <w:tabs>
          <w:tab w:val="left" w:pos="0"/>
        </w:tabs>
        <w:suppressAutoHyphens w:val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796766B" w14:textId="713F93EC" w:rsidR="00297812" w:rsidRPr="007565F6" w:rsidRDefault="00872159">
      <w:pPr>
        <w:pStyle w:val="Standard"/>
        <w:shd w:val="clear" w:color="auto" w:fill="FFFFFF"/>
        <w:tabs>
          <w:tab w:val="left" w:pos="0"/>
        </w:tabs>
        <w:suppressAutoHyphens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Wszelkie niezbędne  koszty związane z realizacją zamówienia muszą się zawierać w kosztach określonych w powyższej tabeli.</w:t>
      </w:r>
    </w:p>
    <w:p w14:paraId="5249A0A4" w14:textId="77777777" w:rsidR="00297812" w:rsidRPr="007565F6" w:rsidRDefault="00872159">
      <w:pPr>
        <w:pStyle w:val="Standard"/>
        <w:shd w:val="clear" w:color="auto" w:fill="FFFFFF"/>
        <w:tabs>
          <w:tab w:val="left" w:pos="0"/>
        </w:tabs>
        <w:suppressAutoHyphens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Wykonawca będzie otrzymywał wynagrodzenie za faktycznie odebrane ilości odpadów komunalnych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br/>
        <w:t>z terenu gminy Szadek oraz PSZOK.</w:t>
      </w:r>
    </w:p>
    <w:p w14:paraId="6DA48F23" w14:textId="77777777" w:rsidR="00297812" w:rsidRPr="007565F6" w:rsidRDefault="00872159">
      <w:pPr>
        <w:pStyle w:val="Standard"/>
        <w:shd w:val="clear" w:color="auto" w:fill="FFFFFF"/>
        <w:tabs>
          <w:tab w:val="left" w:pos="0"/>
        </w:tabs>
        <w:suppressAutoHyphens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Przedstawione ilości odpadów komunalnych są wielkościami szacunkowymi i orientacyjnymi dla planowanego zamówienia ustalonymi na podstawie kart przekazania odpadów za rok 2019. Są to dane szacunkowe w celu opracowania nowej oferty. Wykonawcy nie służy roszczenie o realizację usługi w wielkościach podanych w zakresie szacunkowej ilości odpadów komunalnych przeznaczonych do odbioru, transportu i zagospodarowania w okresie realizacji niniejszego zamówienia.</w:t>
      </w:r>
    </w:p>
    <w:p w14:paraId="5D143091" w14:textId="77777777" w:rsidR="00297812" w:rsidRPr="007565F6" w:rsidRDefault="00297812">
      <w:pPr>
        <w:pStyle w:val="Standard"/>
        <w:suppressAutoHyphens w:val="0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14:paraId="6A981872" w14:textId="77777777" w:rsidR="00297812" w:rsidRPr="007565F6" w:rsidRDefault="00872159">
      <w:pPr>
        <w:pStyle w:val="Standard"/>
        <w:suppressAutoHyphens w:val="0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Adres instalacji komunalnych, do których będą przekazywane odpady zgodnie z  art. 6d ust. 4 pkt 5 ustawy o utrzymaniu czystości i porządku w gminach</w:t>
      </w:r>
    </w:p>
    <w:p w14:paraId="67EEAB39" w14:textId="77777777" w:rsidR="00297812" w:rsidRPr="007565F6" w:rsidRDefault="00297812">
      <w:pPr>
        <w:pStyle w:val="Standard"/>
        <w:suppressAutoHyphens w:val="0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14:paraId="4A2B936E" w14:textId="77777777" w:rsidR="00297812" w:rsidRPr="007565F6" w:rsidRDefault="00872159">
      <w:pPr>
        <w:pStyle w:val="Standard"/>
        <w:suppressAutoHyphens w:val="0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……………………………………………………………………………………………………………………………………………</w:t>
      </w:r>
    </w:p>
    <w:p w14:paraId="65E0E29D" w14:textId="77777777" w:rsidR="00297812" w:rsidRPr="007565F6" w:rsidRDefault="00297812" w:rsidP="00BB39DA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47A623A" w14:textId="77777777" w:rsidR="00297812" w:rsidRPr="007565F6" w:rsidRDefault="00872159" w:rsidP="00BB39DA">
      <w:pPr>
        <w:pStyle w:val="Standard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bCs/>
          <w:color w:val="000000" w:themeColor="text1"/>
          <w:sz w:val="22"/>
          <w:szCs w:val="22"/>
        </w:rPr>
        <w:t>Termin płatności faktury wynosi: ………………………………………………………</w:t>
      </w:r>
    </w:p>
    <w:p w14:paraId="6616F5DA" w14:textId="386BB0D9" w:rsidR="00297812" w:rsidRPr="007565F6" w:rsidRDefault="00872159" w:rsidP="00BB39DA">
      <w:pPr>
        <w:pStyle w:val="Default"/>
        <w:numPr>
          <w:ilvl w:val="0"/>
          <w:numId w:val="56"/>
        </w:numPr>
        <w:ind w:left="284"/>
        <w:jc w:val="both"/>
        <w:rPr>
          <w:color w:val="000000" w:themeColor="text1"/>
          <w:sz w:val="22"/>
          <w:szCs w:val="22"/>
        </w:rPr>
      </w:pPr>
      <w:r w:rsidRPr="007565F6">
        <w:rPr>
          <w:color w:val="000000" w:themeColor="text1"/>
          <w:sz w:val="22"/>
          <w:szCs w:val="22"/>
        </w:rPr>
        <w:t>Oświadczamy, że podana kwota obejmuje wszelkie koszty związane z wykonaniem przedmiotu zamówienia.</w:t>
      </w:r>
    </w:p>
    <w:p w14:paraId="19E2A189" w14:textId="0553EACD" w:rsidR="00297812" w:rsidRPr="007565F6" w:rsidRDefault="00872159" w:rsidP="00BB39DA">
      <w:pPr>
        <w:pStyle w:val="Default"/>
        <w:numPr>
          <w:ilvl w:val="0"/>
          <w:numId w:val="56"/>
        </w:numPr>
        <w:ind w:left="284"/>
        <w:jc w:val="both"/>
        <w:rPr>
          <w:color w:val="000000" w:themeColor="text1"/>
          <w:sz w:val="22"/>
          <w:szCs w:val="22"/>
        </w:rPr>
      </w:pPr>
      <w:r w:rsidRPr="007565F6">
        <w:rPr>
          <w:color w:val="000000" w:themeColor="text1"/>
          <w:sz w:val="22"/>
          <w:szCs w:val="22"/>
        </w:rPr>
        <w:t>Oświadczam/y, iż zapoznaliśmy się i w całości akceptujemy treść SIWZ oraz Wzór Umowy.</w:t>
      </w:r>
    </w:p>
    <w:p w14:paraId="265BC97B" w14:textId="10BE147B" w:rsidR="00297812" w:rsidRPr="007565F6" w:rsidRDefault="00872159" w:rsidP="00BB39DA">
      <w:pPr>
        <w:pStyle w:val="Default"/>
        <w:numPr>
          <w:ilvl w:val="0"/>
          <w:numId w:val="56"/>
        </w:numPr>
        <w:ind w:left="284"/>
        <w:jc w:val="both"/>
        <w:rPr>
          <w:color w:val="000000" w:themeColor="text1"/>
          <w:sz w:val="22"/>
          <w:szCs w:val="22"/>
        </w:rPr>
      </w:pPr>
      <w:r w:rsidRPr="007565F6">
        <w:rPr>
          <w:color w:val="000000" w:themeColor="text1"/>
          <w:sz w:val="22"/>
          <w:szCs w:val="22"/>
        </w:rPr>
        <w:t>W przypadku przyznania nam zamówienia, zobowiązuję/my się zawrzeć umowę na warunkach określonych we wzorze umowy, w miejscu i terminie wskazanym przez Zamawiającego.</w:t>
      </w:r>
    </w:p>
    <w:p w14:paraId="2A4D3CD1" w14:textId="0815A497" w:rsidR="00297812" w:rsidRPr="007565F6" w:rsidRDefault="00872159" w:rsidP="00BB39DA">
      <w:pPr>
        <w:pStyle w:val="Default"/>
        <w:numPr>
          <w:ilvl w:val="0"/>
          <w:numId w:val="56"/>
        </w:numPr>
        <w:ind w:left="284"/>
        <w:jc w:val="both"/>
        <w:rPr>
          <w:color w:val="000000" w:themeColor="text1"/>
          <w:sz w:val="22"/>
          <w:szCs w:val="22"/>
        </w:rPr>
      </w:pPr>
      <w:r w:rsidRPr="007565F6">
        <w:rPr>
          <w:color w:val="000000" w:themeColor="text1"/>
          <w:sz w:val="22"/>
          <w:szCs w:val="22"/>
        </w:rPr>
        <w:t>Niniejsza oferta spełnia wymagania Specyfikacji Istotnych Warunków Zamówienia.</w:t>
      </w:r>
    </w:p>
    <w:p w14:paraId="7022DC30" w14:textId="6B9F8F02" w:rsidR="00297812" w:rsidRPr="007565F6" w:rsidRDefault="00872159" w:rsidP="00BB39DA">
      <w:pPr>
        <w:pStyle w:val="Default"/>
        <w:numPr>
          <w:ilvl w:val="0"/>
          <w:numId w:val="56"/>
        </w:numPr>
        <w:ind w:left="284"/>
        <w:jc w:val="both"/>
        <w:rPr>
          <w:color w:val="000000" w:themeColor="text1"/>
          <w:sz w:val="22"/>
          <w:szCs w:val="22"/>
        </w:rPr>
      </w:pPr>
      <w:r w:rsidRPr="007565F6">
        <w:rPr>
          <w:color w:val="000000" w:themeColor="text1"/>
          <w:sz w:val="22"/>
          <w:szCs w:val="22"/>
        </w:rPr>
        <w:t>Oświadczamy, ze jesteśmy związani ofertą na czas wskazany w SIWZ.</w:t>
      </w:r>
    </w:p>
    <w:p w14:paraId="04661B79" w14:textId="08E3209F" w:rsidR="00297812" w:rsidRPr="007565F6" w:rsidRDefault="00872159" w:rsidP="00BB39DA">
      <w:pPr>
        <w:pStyle w:val="Default"/>
        <w:numPr>
          <w:ilvl w:val="0"/>
          <w:numId w:val="56"/>
        </w:numPr>
        <w:ind w:left="284"/>
        <w:jc w:val="both"/>
        <w:rPr>
          <w:color w:val="000000" w:themeColor="text1"/>
          <w:sz w:val="22"/>
          <w:szCs w:val="22"/>
        </w:rPr>
      </w:pPr>
      <w:r w:rsidRPr="007565F6">
        <w:rPr>
          <w:color w:val="000000" w:themeColor="text1"/>
          <w:sz w:val="22"/>
          <w:szCs w:val="22"/>
          <w:lang w:eastAsia="ar-SA"/>
        </w:rPr>
        <w:t>Płatność będzie realizowana w odstępach dwumiesięcznych.</w:t>
      </w:r>
    </w:p>
    <w:p w14:paraId="5C389226" w14:textId="765B8C7F" w:rsidR="00297812" w:rsidRPr="007565F6" w:rsidRDefault="00872159" w:rsidP="00BB39DA">
      <w:pPr>
        <w:pStyle w:val="Default"/>
        <w:numPr>
          <w:ilvl w:val="0"/>
          <w:numId w:val="56"/>
        </w:numPr>
        <w:ind w:left="284"/>
        <w:jc w:val="both"/>
        <w:rPr>
          <w:color w:val="000000" w:themeColor="text1"/>
          <w:sz w:val="22"/>
          <w:szCs w:val="22"/>
        </w:rPr>
      </w:pPr>
      <w:r w:rsidRPr="007565F6">
        <w:rPr>
          <w:color w:val="000000" w:themeColor="text1"/>
          <w:sz w:val="22"/>
          <w:szCs w:val="22"/>
        </w:rPr>
        <w:t>Osobą upoważnioną do podpisania umowy jest  ………………………………………………………………………...</w:t>
      </w:r>
    </w:p>
    <w:p w14:paraId="014BA78E" w14:textId="6F4A0D50" w:rsidR="00297812" w:rsidRPr="007565F6" w:rsidRDefault="00872159" w:rsidP="00BB39DA">
      <w:pPr>
        <w:pStyle w:val="Default"/>
        <w:numPr>
          <w:ilvl w:val="0"/>
          <w:numId w:val="56"/>
        </w:numPr>
        <w:ind w:left="284"/>
        <w:jc w:val="both"/>
        <w:rPr>
          <w:color w:val="000000" w:themeColor="text1"/>
          <w:sz w:val="22"/>
          <w:szCs w:val="22"/>
        </w:rPr>
      </w:pPr>
      <w:r w:rsidRPr="007565F6">
        <w:rPr>
          <w:color w:val="000000" w:themeColor="text1"/>
          <w:sz w:val="22"/>
          <w:szCs w:val="22"/>
        </w:rPr>
        <w:t>Osobą wyznaczoną do kontaktów z Zamawiającym jest ……………………………………………………………...</w:t>
      </w:r>
    </w:p>
    <w:p w14:paraId="4E67ADB4" w14:textId="77777777" w:rsidR="00297812" w:rsidRPr="007565F6" w:rsidRDefault="00872159" w:rsidP="00BB39DA">
      <w:pPr>
        <w:pStyle w:val="Default"/>
        <w:numPr>
          <w:ilvl w:val="0"/>
          <w:numId w:val="56"/>
        </w:numPr>
        <w:ind w:left="284"/>
        <w:jc w:val="both"/>
        <w:rPr>
          <w:color w:val="000000" w:themeColor="text1"/>
          <w:sz w:val="22"/>
          <w:szCs w:val="22"/>
        </w:rPr>
      </w:pPr>
      <w:r w:rsidRPr="007565F6">
        <w:rPr>
          <w:b/>
          <w:color w:val="000000" w:themeColor="text1"/>
          <w:sz w:val="22"/>
          <w:szCs w:val="22"/>
        </w:rPr>
        <w:t>Wykonawca jest (niepotrzebne skreślić):</w:t>
      </w:r>
    </w:p>
    <w:p w14:paraId="7A7FB84B" w14:textId="77777777" w:rsidR="00297812" w:rsidRPr="007565F6" w:rsidRDefault="00872159" w:rsidP="00BB39DA">
      <w:pPr>
        <w:pStyle w:val="Standard"/>
        <w:ind w:left="284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- mikroprzedsiębiorstwem;</w:t>
      </w:r>
    </w:p>
    <w:p w14:paraId="10CDFBC0" w14:textId="77777777" w:rsidR="00297812" w:rsidRPr="007565F6" w:rsidRDefault="00872159" w:rsidP="00BB39DA">
      <w:pPr>
        <w:pStyle w:val="Standard"/>
        <w:ind w:left="284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- małym przedsiębiorstwem</w:t>
      </w:r>
    </w:p>
    <w:p w14:paraId="493FBACF" w14:textId="77777777" w:rsidR="00297812" w:rsidRPr="007565F6" w:rsidRDefault="00872159" w:rsidP="00BB39DA">
      <w:pPr>
        <w:pStyle w:val="Standard"/>
        <w:ind w:left="284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- średnim przedsiębiorstwem</w:t>
      </w:r>
    </w:p>
    <w:p w14:paraId="11948706" w14:textId="4FEEC0DB" w:rsidR="00297812" w:rsidRPr="007565F6" w:rsidRDefault="00872159" w:rsidP="00BB39DA">
      <w:pPr>
        <w:pStyle w:val="Standard"/>
        <w:numPr>
          <w:ilvl w:val="0"/>
          <w:numId w:val="56"/>
        </w:numPr>
        <w:ind w:left="284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Oświadczam/my, że wypełniłem/wypełniliśmy obowiązki informacyjne przewidziane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br/>
      </w:r>
      <w:bookmarkStart w:id="0" w:name="Bookmark"/>
      <w:bookmarkEnd w:id="0"/>
      <w:r w:rsidRPr="007565F6">
        <w:rPr>
          <w:rFonts w:ascii="Calibri" w:hAnsi="Calibri" w:cs="Calibri"/>
          <w:color w:val="000000" w:themeColor="text1"/>
          <w:sz w:val="22"/>
          <w:szCs w:val="22"/>
        </w:rPr>
        <w:t>w art. 13 lub art. 14 RODO wobec osób fizycznych, od których dane osobowe bezpośrednio lub pośrednio pozyskałem w celu ubiegania się o udzielenie zamówienia publicznego w niniejszym postępowaniu.</w:t>
      </w:r>
    </w:p>
    <w:p w14:paraId="21521B80" w14:textId="77777777" w:rsidR="00297812" w:rsidRPr="007565F6" w:rsidRDefault="00297812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5F5BC37" w14:textId="77777777" w:rsidR="00297812" w:rsidRPr="007565F6" w:rsidRDefault="00872159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.....................................  dn. .............. 2020 r.</w:t>
      </w:r>
    </w:p>
    <w:p w14:paraId="1F426518" w14:textId="77777777" w:rsidR="00297812" w:rsidRPr="007565F6" w:rsidRDefault="00297812">
      <w:pPr>
        <w:pStyle w:val="Akapitzlist"/>
        <w:ind w:left="0"/>
        <w:rPr>
          <w:rFonts w:ascii="Calibri" w:hAnsi="Calibri" w:cs="Calibri"/>
          <w:color w:val="000000" w:themeColor="text1"/>
          <w:sz w:val="22"/>
          <w:szCs w:val="22"/>
        </w:rPr>
      </w:pPr>
    </w:p>
    <w:p w14:paraId="512D1EC3" w14:textId="77777777" w:rsidR="00297812" w:rsidRPr="007565F6" w:rsidRDefault="00297812">
      <w:pPr>
        <w:pStyle w:val="Akapitzlist"/>
        <w:ind w:left="0"/>
        <w:rPr>
          <w:rFonts w:ascii="Calibri" w:hAnsi="Calibri" w:cs="Calibri"/>
          <w:color w:val="000000" w:themeColor="text1"/>
          <w:sz w:val="22"/>
          <w:szCs w:val="22"/>
        </w:rPr>
      </w:pPr>
    </w:p>
    <w:p w14:paraId="4B01FEE6" w14:textId="77777777" w:rsidR="00297812" w:rsidRPr="007565F6" w:rsidRDefault="00872159">
      <w:pPr>
        <w:pStyle w:val="Akapitzlist"/>
        <w:ind w:left="0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                                           …………………………………………………………………………………………</w:t>
      </w:r>
    </w:p>
    <w:p w14:paraId="27EC564C" w14:textId="7507E960" w:rsidR="00297812" w:rsidRPr="007565F6" w:rsidRDefault="00872159" w:rsidP="00BB39DA">
      <w:pPr>
        <w:pStyle w:val="Akapitzlist"/>
        <w:ind w:left="786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                                  (Podpis osoby upoważnionej do podpisania oferty)</w:t>
      </w:r>
    </w:p>
    <w:p w14:paraId="30B77B13" w14:textId="77777777" w:rsidR="00297812" w:rsidRPr="007565F6" w:rsidRDefault="00872159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Załącznik 2a</w:t>
      </w:r>
    </w:p>
    <w:p w14:paraId="09F95D19" w14:textId="77777777" w:rsidR="00297812" w:rsidRPr="007565F6" w:rsidRDefault="00872159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Nr sprawy   RG.271.19.2020</w:t>
      </w:r>
    </w:p>
    <w:p w14:paraId="3E754FB7" w14:textId="77777777" w:rsidR="00297812" w:rsidRPr="007565F6" w:rsidRDefault="00297812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57FEBD5" w14:textId="77777777" w:rsidR="00297812" w:rsidRPr="007565F6" w:rsidRDefault="00297812">
      <w:pPr>
        <w:pStyle w:val="Standard"/>
        <w:jc w:val="right"/>
        <w:rPr>
          <w:rFonts w:ascii="Calibri" w:hAnsi="Calibri" w:cs="Calibri"/>
          <w:color w:val="000000" w:themeColor="text1"/>
          <w:sz w:val="22"/>
          <w:szCs w:val="22"/>
        </w:rPr>
      </w:pPr>
    </w:p>
    <w:p w14:paraId="078727BE" w14:textId="77777777" w:rsidR="00297812" w:rsidRPr="007565F6" w:rsidRDefault="00297812">
      <w:pPr>
        <w:pStyle w:val="Standard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670C63EF" w14:textId="77777777" w:rsidR="00297812" w:rsidRPr="007565F6" w:rsidRDefault="00872159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</w:t>
      </w:r>
    </w:p>
    <w:p w14:paraId="6162C5B4" w14:textId="77777777" w:rsidR="00297812" w:rsidRPr="007565F6" w:rsidRDefault="00872159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(pieczęć firmowa Wykonawcy)</w:t>
      </w:r>
    </w:p>
    <w:p w14:paraId="25476A3A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3FC2F2C2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34E7E574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3F5A58F9" w14:textId="77777777" w:rsidR="00297812" w:rsidRPr="007565F6" w:rsidRDefault="00872159">
      <w:pPr>
        <w:pStyle w:val="Standard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OŚWIADCZENIE O POWSTANIU/ BRAKU POWSTANIA OBOWIĄZKU PODATKOWEGO</w:t>
      </w:r>
    </w:p>
    <w:p w14:paraId="08142D64" w14:textId="77777777" w:rsidR="00297812" w:rsidRPr="007565F6" w:rsidRDefault="00297812">
      <w:pPr>
        <w:pStyle w:val="Standard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91DFC25" w14:textId="77777777" w:rsidR="00297812" w:rsidRPr="007565F6" w:rsidRDefault="00297812">
      <w:pPr>
        <w:pStyle w:val="Standard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E5ECE5D" w14:textId="77777777" w:rsidR="00297812" w:rsidRPr="007565F6" w:rsidRDefault="00872159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Działając na podstawie art. 91 ust. 3a Ustawy z dnia 29 stycznia 2004 r. prawo zamówień publicznych (Dz. U. z 2019 r. poz. 1843 ze zm.) informujemy, że:</w:t>
      </w:r>
    </w:p>
    <w:p w14:paraId="761FA517" w14:textId="77777777" w:rsidR="00297812" w:rsidRPr="007565F6" w:rsidRDefault="00297812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70D655B" w14:textId="77777777" w:rsidR="00297812" w:rsidRPr="007565F6" w:rsidRDefault="00872159" w:rsidP="004F0D56">
      <w:pPr>
        <w:pStyle w:val="Standard"/>
        <w:numPr>
          <w:ilvl w:val="0"/>
          <w:numId w:val="57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Wybór naszej oferty nie będzie prowadził do obowiązku podatkowego zgodnie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br/>
        <w:t>z przepisami o podatku od towarów i usług*</w:t>
      </w:r>
    </w:p>
    <w:p w14:paraId="17F63398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B261865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F82D426" w14:textId="77777777" w:rsidR="00297812" w:rsidRPr="007565F6" w:rsidRDefault="00872159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Wybór naszej oferty będzie prowadził do obowiązku podatkowego zgodnie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br/>
        <w:t>z przepisami o podatku od towarów i usług*. W związku z tym poniżej wskazujemy nazwę (rodzaj) towaru lub usługi, których dostawa lub świadczenie będzie prowadzić do jego powstania, oraz wskazując ich wartość bez kwoty podatku:</w:t>
      </w:r>
    </w:p>
    <w:p w14:paraId="3911A081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4474183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CA937D2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2CF6F99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AF9013E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DB19E5D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2150C68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C89DB95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FB9A8E4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090EA6C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27E28E5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CF3B61B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C9DE647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097FBAB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19ED313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5142E70" w14:textId="77777777" w:rsidR="00297812" w:rsidRPr="007565F6" w:rsidRDefault="00872159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.....................................  dn. .............. 2020 r.</w:t>
      </w:r>
    </w:p>
    <w:p w14:paraId="42462A72" w14:textId="77777777" w:rsidR="00297812" w:rsidRPr="007565F6" w:rsidRDefault="00297812">
      <w:pPr>
        <w:pStyle w:val="Standard"/>
        <w:ind w:left="786"/>
        <w:jc w:val="right"/>
        <w:rPr>
          <w:rFonts w:ascii="Calibri" w:hAnsi="Calibri" w:cs="Calibri"/>
          <w:color w:val="000000" w:themeColor="text1"/>
          <w:sz w:val="22"/>
          <w:szCs w:val="22"/>
        </w:rPr>
      </w:pPr>
    </w:p>
    <w:p w14:paraId="18D73441" w14:textId="77777777" w:rsidR="00297812" w:rsidRPr="007565F6" w:rsidRDefault="00297812">
      <w:pPr>
        <w:pStyle w:val="Standard"/>
        <w:ind w:left="786"/>
        <w:jc w:val="right"/>
        <w:rPr>
          <w:rFonts w:ascii="Calibri" w:hAnsi="Calibri" w:cs="Calibri"/>
          <w:color w:val="000000" w:themeColor="text1"/>
          <w:sz w:val="22"/>
          <w:szCs w:val="22"/>
        </w:rPr>
      </w:pPr>
    </w:p>
    <w:p w14:paraId="12FC571D" w14:textId="77777777" w:rsidR="00297812" w:rsidRPr="007565F6" w:rsidRDefault="00297812">
      <w:pPr>
        <w:pStyle w:val="Standard"/>
        <w:ind w:left="786"/>
        <w:jc w:val="right"/>
        <w:rPr>
          <w:rFonts w:ascii="Calibri" w:hAnsi="Calibri" w:cs="Calibri"/>
          <w:color w:val="000000" w:themeColor="text1"/>
          <w:sz w:val="22"/>
          <w:szCs w:val="22"/>
        </w:rPr>
      </w:pPr>
    </w:p>
    <w:p w14:paraId="75A6C188" w14:textId="77777777" w:rsidR="00297812" w:rsidRPr="007565F6" w:rsidRDefault="00872159">
      <w:pPr>
        <w:pStyle w:val="Standard"/>
        <w:ind w:left="786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                           ………………………………………………………………………………………….</w:t>
      </w:r>
    </w:p>
    <w:p w14:paraId="195B81FC" w14:textId="77777777" w:rsidR="00297812" w:rsidRPr="007565F6" w:rsidRDefault="00872159">
      <w:pPr>
        <w:pStyle w:val="Standard"/>
        <w:ind w:left="786"/>
        <w:jc w:val="center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                            (</w:t>
      </w:r>
      <w:r w:rsidRPr="007565F6">
        <w:rPr>
          <w:rFonts w:ascii="Calibri" w:hAnsi="Calibri" w:cs="Calibri"/>
          <w:color w:val="000000" w:themeColor="text1"/>
          <w:sz w:val="22"/>
        </w:rPr>
        <w:t>p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>odpis osoby upoważnionej do podpisania oferty)</w:t>
      </w:r>
    </w:p>
    <w:p w14:paraId="66965286" w14:textId="77777777" w:rsidR="00297812" w:rsidRPr="007565F6" w:rsidRDefault="00297812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FE8BE70" w14:textId="77777777" w:rsidR="00297812" w:rsidRPr="007565F6" w:rsidRDefault="00872159">
      <w:pPr>
        <w:pStyle w:val="Standard"/>
        <w:ind w:left="78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* niepotrzebne skreślić</w:t>
      </w:r>
    </w:p>
    <w:p w14:paraId="0EDEADC6" w14:textId="77777777" w:rsidR="00297812" w:rsidRPr="007565F6" w:rsidRDefault="00297812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FBD4BAA" w14:textId="77777777" w:rsidR="00297812" w:rsidRPr="007565F6" w:rsidRDefault="00297812">
      <w:pPr>
        <w:pStyle w:val="Standard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C0C7E37" w14:textId="77777777" w:rsidR="00297812" w:rsidRPr="007565F6" w:rsidRDefault="00297812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652EC6E" w14:textId="77777777" w:rsidR="00297812" w:rsidRPr="007565F6" w:rsidRDefault="00297812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C892918" w14:textId="77777777" w:rsidR="00BB39DA" w:rsidRPr="007565F6" w:rsidRDefault="00BB39DA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64519E5" w14:textId="12FE9AE6" w:rsidR="00297812" w:rsidRPr="007565F6" w:rsidRDefault="00872159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Załącznik nr 4 do SIWZ</w:t>
      </w:r>
    </w:p>
    <w:p w14:paraId="43FF292D" w14:textId="77777777" w:rsidR="00297812" w:rsidRPr="007565F6" w:rsidRDefault="00872159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Nr sprawy  RG.271.19.2020</w:t>
      </w:r>
    </w:p>
    <w:p w14:paraId="2EDB8C06" w14:textId="77777777" w:rsidR="00297812" w:rsidRPr="007565F6" w:rsidRDefault="00297812">
      <w:pPr>
        <w:pStyle w:val="Standard"/>
        <w:ind w:left="1080" w:hanging="1080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7979281" w14:textId="77777777" w:rsidR="00297812" w:rsidRPr="007565F6" w:rsidRDefault="00297812">
      <w:pPr>
        <w:pStyle w:val="Standard"/>
        <w:keepNext/>
        <w:spacing w:line="360" w:lineRule="auto"/>
        <w:outlineLvl w:val="6"/>
        <w:rPr>
          <w:rFonts w:ascii="Calibri" w:hAnsi="Calibri" w:cs="Calibri"/>
          <w:color w:val="000000" w:themeColor="text1"/>
          <w:sz w:val="22"/>
          <w:szCs w:val="22"/>
        </w:rPr>
      </w:pPr>
    </w:p>
    <w:p w14:paraId="4CDC2DEA" w14:textId="77777777" w:rsidR="00297812" w:rsidRPr="007565F6" w:rsidRDefault="00872159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</w:t>
      </w:r>
    </w:p>
    <w:p w14:paraId="35DA35B0" w14:textId="77777777" w:rsidR="00297812" w:rsidRPr="007565F6" w:rsidRDefault="00872159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(pieczęć firmowa Wykonawcy)</w:t>
      </w:r>
    </w:p>
    <w:p w14:paraId="0F4A65F3" w14:textId="77777777" w:rsidR="00297812" w:rsidRPr="007565F6" w:rsidRDefault="00872159">
      <w:pPr>
        <w:pStyle w:val="Standard"/>
        <w:keepNext/>
        <w:spacing w:line="360" w:lineRule="auto"/>
        <w:outlineLvl w:val="6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</w:p>
    <w:p w14:paraId="3435D9EB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10F5E085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43B3011E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453EBB95" w14:textId="77777777" w:rsidR="00297812" w:rsidRPr="007565F6" w:rsidRDefault="00872159">
      <w:pPr>
        <w:pStyle w:val="Standard"/>
        <w:keepNext/>
        <w:ind w:left="283" w:hanging="283"/>
        <w:jc w:val="center"/>
        <w:outlineLvl w:val="3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O Ś W I A D C Z E N I E  O</w:t>
      </w:r>
    </w:p>
    <w:p w14:paraId="12AF1B3F" w14:textId="77777777" w:rsidR="00297812" w:rsidRPr="007565F6" w:rsidRDefault="00872159">
      <w:pPr>
        <w:pStyle w:val="Standard"/>
        <w:keepNext/>
        <w:ind w:left="283" w:hanging="283"/>
        <w:jc w:val="center"/>
        <w:outlineLvl w:val="3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PRZYNALEŻNOŚCI DO TEJ SAMEJ GRUPY KAPITAŁOWEJ\</w:t>
      </w:r>
    </w:p>
    <w:p w14:paraId="62B50ABD" w14:textId="77777777" w:rsidR="00297812" w:rsidRPr="007565F6" w:rsidRDefault="00872159">
      <w:pPr>
        <w:pStyle w:val="Standard"/>
        <w:keepNext/>
        <w:ind w:left="283" w:hanging="283"/>
        <w:jc w:val="center"/>
        <w:outlineLvl w:val="3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BRAKU PRZYNALEŻNOŚCI DO GRUPY KAPITAŁOWEJ</w:t>
      </w:r>
    </w:p>
    <w:p w14:paraId="5669E01B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36C757C8" w14:textId="77777777" w:rsidR="00297812" w:rsidRPr="007565F6" w:rsidRDefault="00297812">
      <w:pPr>
        <w:pStyle w:val="Standard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87F63AF" w14:textId="77777777" w:rsidR="00297812" w:rsidRPr="007565F6" w:rsidRDefault="00872159" w:rsidP="004F0D56">
      <w:pPr>
        <w:pStyle w:val="Standard"/>
        <w:numPr>
          <w:ilvl w:val="0"/>
          <w:numId w:val="58"/>
        </w:numPr>
        <w:ind w:left="709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Oświadczam/y, iż przynależymy do tej samej grupy kapitałowej co inni Wykonawcy którzy    złożyli oferty w niniejszym postępowaniu;</w:t>
      </w:r>
    </w:p>
    <w:p w14:paraId="6A1FE3BF" w14:textId="77777777" w:rsidR="00297812" w:rsidRPr="007565F6" w:rsidRDefault="00872159" w:rsidP="004F0D56">
      <w:pPr>
        <w:pStyle w:val="Standard"/>
        <w:numPr>
          <w:ilvl w:val="0"/>
          <w:numId w:val="59"/>
        </w:numPr>
        <w:ind w:left="709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Oświadczam/y , iż nie przynależymy do tej samej  grupy kapitałowej co inni Wykonawcy którzy złożyli oferty w niniejszym postępowaniu;</w:t>
      </w:r>
    </w:p>
    <w:p w14:paraId="647118E9" w14:textId="77777777" w:rsidR="00297812" w:rsidRPr="007565F6" w:rsidRDefault="00872159">
      <w:pPr>
        <w:pStyle w:val="Standard"/>
        <w:numPr>
          <w:ilvl w:val="0"/>
          <w:numId w:val="2"/>
        </w:numPr>
        <w:ind w:left="709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Oświadczamy, iż nie należymy do jakiekolwiek grupy kapitałowej.*</w:t>
      </w:r>
    </w:p>
    <w:p w14:paraId="61D58C84" w14:textId="77777777" w:rsidR="00297812" w:rsidRPr="007565F6" w:rsidRDefault="00297812">
      <w:pPr>
        <w:pStyle w:val="Standard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87C970B" w14:textId="77777777" w:rsidR="00297812" w:rsidRPr="007565F6" w:rsidRDefault="00297812">
      <w:pPr>
        <w:pStyle w:val="Standard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EBB5AD6" w14:textId="77777777" w:rsidR="00297812" w:rsidRPr="007565F6" w:rsidRDefault="00297812">
      <w:pPr>
        <w:pStyle w:val="Standard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498956A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5CA8DCE5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552F31C7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0E959169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1AF83520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3F1AC725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0156AAF7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74E97502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3B3ABF2B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57C4BA26" w14:textId="77777777" w:rsidR="00297812" w:rsidRPr="007565F6" w:rsidRDefault="00872159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.....................................  dn. .............. 2020 r.</w:t>
      </w:r>
    </w:p>
    <w:p w14:paraId="3126225E" w14:textId="77777777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1F012C78" w14:textId="77777777" w:rsidR="00297812" w:rsidRPr="007565F6" w:rsidRDefault="00872159">
      <w:pPr>
        <w:pStyle w:val="Standard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ab/>
        <w:t>..........................................................................................</w:t>
      </w:r>
    </w:p>
    <w:p w14:paraId="0B13B38A" w14:textId="77777777" w:rsidR="00297812" w:rsidRPr="007565F6" w:rsidRDefault="00872159">
      <w:pPr>
        <w:pStyle w:val="Standard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(podpis osoby upoważnionej do podpisania oferty)</w:t>
      </w:r>
    </w:p>
    <w:p w14:paraId="0DDB749A" w14:textId="77777777" w:rsidR="00297812" w:rsidRPr="007565F6" w:rsidRDefault="00297812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714E5A7" w14:textId="77777777" w:rsidR="00297812" w:rsidRPr="007565F6" w:rsidRDefault="00297812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7BB09DD" w14:textId="77777777" w:rsidR="00297812" w:rsidRPr="007565F6" w:rsidRDefault="00297812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D764718" w14:textId="77777777" w:rsidR="00297812" w:rsidRPr="007565F6" w:rsidRDefault="00297812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D921518" w14:textId="77777777" w:rsidR="00297812" w:rsidRPr="007565F6" w:rsidRDefault="00297812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8402E75" w14:textId="77777777" w:rsidR="00297812" w:rsidRPr="007565F6" w:rsidRDefault="00872159">
      <w:pPr>
        <w:pStyle w:val="Standard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* niepotrzebne skreślić</w:t>
      </w:r>
    </w:p>
    <w:p w14:paraId="61431831" w14:textId="77777777" w:rsidR="00297812" w:rsidRPr="007565F6" w:rsidRDefault="00297812">
      <w:pPr>
        <w:pStyle w:val="Akapitzlis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603F9E6" w14:textId="77777777" w:rsidR="00297812" w:rsidRPr="007565F6" w:rsidRDefault="00297812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196CE30" w14:textId="77777777" w:rsidR="00297812" w:rsidRPr="007565F6" w:rsidRDefault="00297812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170D4EA" w14:textId="77777777" w:rsidR="00297812" w:rsidRPr="007565F6" w:rsidRDefault="00297812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0A4E7CD" w14:textId="77777777" w:rsidR="00297812" w:rsidRPr="007565F6" w:rsidRDefault="00297812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89BEC05" w14:textId="2F8A56A9" w:rsidR="00297812" w:rsidRPr="007565F6" w:rsidRDefault="0029781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692B6BAE" w14:textId="77777777" w:rsidR="00BF30EE" w:rsidRPr="007565F6" w:rsidRDefault="00BF30EE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4ABF19CF" w14:textId="77777777" w:rsidR="00297812" w:rsidRPr="007565F6" w:rsidRDefault="00297812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04E07BF" w14:textId="01D0C9CC" w:rsidR="00297812" w:rsidRPr="007565F6" w:rsidRDefault="00872159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BF30EE" w:rsidRPr="007565F6">
        <w:rPr>
          <w:rFonts w:ascii="Calibri" w:hAnsi="Calibri" w:cs="Calibri"/>
          <w:b/>
          <w:color w:val="000000" w:themeColor="text1"/>
          <w:sz w:val="22"/>
          <w:szCs w:val="22"/>
        </w:rPr>
        <w:t>5</w:t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 xml:space="preserve"> do SIWZ</w:t>
      </w:r>
    </w:p>
    <w:p w14:paraId="6C8BF34A" w14:textId="77777777" w:rsidR="00297812" w:rsidRPr="007565F6" w:rsidRDefault="00872159">
      <w:pPr>
        <w:pStyle w:val="Standard"/>
        <w:jc w:val="right"/>
        <w:rPr>
          <w:color w:val="000000" w:themeColor="text1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  <w:t>Nr sprawy   RG.271.19.2020</w:t>
      </w:r>
    </w:p>
    <w:p w14:paraId="500153F8" w14:textId="77777777" w:rsidR="00297812" w:rsidRPr="007565F6" w:rsidRDefault="00297812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DFF351F" w14:textId="77777777" w:rsidR="00297812" w:rsidRPr="007565F6" w:rsidRDefault="00297812">
      <w:pPr>
        <w:pStyle w:val="Standard"/>
        <w:shd w:val="clear" w:color="auto" w:fill="FFFFFF"/>
        <w:tabs>
          <w:tab w:val="left" w:pos="7586"/>
        </w:tabs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2A5D2E9" w14:textId="77777777" w:rsidR="00297812" w:rsidRPr="007565F6" w:rsidRDefault="00872159">
      <w:pPr>
        <w:pStyle w:val="Standard"/>
        <w:shd w:val="clear" w:color="auto" w:fill="FFFFFF"/>
        <w:tabs>
          <w:tab w:val="left" w:pos="7586"/>
        </w:tabs>
        <w:jc w:val="center"/>
        <w:rPr>
          <w:color w:val="000000" w:themeColor="text1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UMOWA Nr</w:t>
      </w:r>
    </w:p>
    <w:p w14:paraId="4E98F6A8" w14:textId="77777777" w:rsidR="00297812" w:rsidRPr="007565F6" w:rsidRDefault="00297812">
      <w:pPr>
        <w:pStyle w:val="Standard"/>
        <w:shd w:val="clear" w:color="auto" w:fill="FFFFFF"/>
        <w:tabs>
          <w:tab w:val="left" w:pos="7586"/>
        </w:tabs>
        <w:jc w:val="center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</w:p>
    <w:p w14:paraId="5D3B65D8" w14:textId="77777777" w:rsidR="00297812" w:rsidRPr="007565F6" w:rsidRDefault="00872159">
      <w:pPr>
        <w:pStyle w:val="Standard"/>
        <w:shd w:val="clear" w:color="auto" w:fill="FFFFFF"/>
        <w:tabs>
          <w:tab w:val="left" w:pos="7586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zawarta w dniu …………………….. w Szadku pomiędzy:</w:t>
      </w:r>
    </w:p>
    <w:p w14:paraId="4ABEEF01" w14:textId="77777777" w:rsidR="00297812" w:rsidRPr="007565F6" w:rsidRDefault="00872159">
      <w:pPr>
        <w:pStyle w:val="Standard"/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Gminą i Miastem Szadek, z siedzibą znajdującą się pod adresem: ul. Warszawska 3, 98-240 Szadek,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br/>
        <w:t>nr NIP 829-170-83-91,</w:t>
      </w:r>
    </w:p>
    <w:p w14:paraId="19E3C38C" w14:textId="77777777" w:rsidR="00297812" w:rsidRPr="007565F6" w:rsidRDefault="00872159">
      <w:pPr>
        <w:pStyle w:val="Standard"/>
        <w:shd w:val="clear" w:color="auto" w:fill="FFFFFF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reprezentowaną przez Burmistrza – Artura Ławniczaka,</w:t>
      </w:r>
    </w:p>
    <w:p w14:paraId="51D17E97" w14:textId="77777777" w:rsidR="00297812" w:rsidRPr="007565F6" w:rsidRDefault="00872159">
      <w:pPr>
        <w:pStyle w:val="Standard"/>
        <w:shd w:val="clear" w:color="auto" w:fill="FFFFFF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 xml:space="preserve">przy kontrasygnacie Skarbnika- Ewy </w:t>
      </w:r>
      <w:proofErr w:type="spellStart"/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Manios</w:t>
      </w:r>
      <w:proofErr w:type="spellEnd"/>
    </w:p>
    <w:p w14:paraId="6CF2518D" w14:textId="77777777" w:rsidR="00297812" w:rsidRPr="007565F6" w:rsidRDefault="00872159">
      <w:pPr>
        <w:pStyle w:val="Standard"/>
        <w:shd w:val="clear" w:color="auto" w:fill="FFFFFF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zwaną w dalszej części umowy </w:t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„ZAMAWIAJĄCYM”</w:t>
      </w:r>
    </w:p>
    <w:p w14:paraId="272F813D" w14:textId="77777777" w:rsidR="00297812" w:rsidRPr="007565F6" w:rsidRDefault="00872159">
      <w:pPr>
        <w:pStyle w:val="Standard"/>
        <w:shd w:val="clear" w:color="auto" w:fill="FFFFFF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a</w:t>
      </w:r>
    </w:p>
    <w:p w14:paraId="647DD41B" w14:textId="77777777" w:rsidR="00297812" w:rsidRPr="007565F6" w:rsidRDefault="00872159">
      <w:pPr>
        <w:pStyle w:val="Standard"/>
        <w:shd w:val="clear" w:color="auto" w:fill="FFFFFF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EEC92" w14:textId="77777777" w:rsidR="00297812" w:rsidRPr="007565F6" w:rsidRDefault="00297812">
      <w:pPr>
        <w:pStyle w:val="Standard"/>
        <w:shd w:val="clear" w:color="auto" w:fill="FFFFFF"/>
        <w:rPr>
          <w:rFonts w:ascii="Calibri" w:hAnsi="Calibri" w:cs="Calibri"/>
          <w:color w:val="000000" w:themeColor="text1"/>
          <w:sz w:val="22"/>
          <w:szCs w:val="22"/>
        </w:rPr>
      </w:pPr>
    </w:p>
    <w:p w14:paraId="6B0671EE" w14:textId="77777777" w:rsidR="00297812" w:rsidRPr="007565F6" w:rsidRDefault="00872159">
      <w:pPr>
        <w:pStyle w:val="Standard"/>
        <w:shd w:val="clear" w:color="auto" w:fill="FFFFFF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zwanym w dalszej części umowy </w:t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"WYKONAWCĄ"</w:t>
      </w:r>
    </w:p>
    <w:p w14:paraId="714DAFF1" w14:textId="77777777" w:rsidR="00297812" w:rsidRPr="007565F6" w:rsidRDefault="00297812">
      <w:pPr>
        <w:pStyle w:val="Standard"/>
        <w:shd w:val="clear" w:color="auto" w:fill="FFFFFF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C63B3C0" w14:textId="77777777" w:rsidR="00297812" w:rsidRPr="007565F6" w:rsidRDefault="00872159">
      <w:pPr>
        <w:pStyle w:val="Standard"/>
        <w:shd w:val="clear" w:color="auto" w:fill="FFFFFF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Na podstawie art. 10 i 39 ustawy Prawo zamówień publicznych zawarto umowę o treści następującej:</w:t>
      </w:r>
    </w:p>
    <w:p w14:paraId="27F3A8B0" w14:textId="77777777" w:rsidR="00297812" w:rsidRPr="007565F6" w:rsidRDefault="00297812">
      <w:pPr>
        <w:pStyle w:val="Standard"/>
        <w:shd w:val="clear" w:color="auto" w:fill="FFFFFF"/>
        <w:ind w:left="5" w:right="4224" w:firstLine="4517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</w:p>
    <w:p w14:paraId="499B3CE8" w14:textId="77777777" w:rsidR="00297812" w:rsidRPr="007565F6" w:rsidRDefault="00872159">
      <w:pPr>
        <w:pStyle w:val="Standard"/>
        <w:shd w:val="clear" w:color="auto" w:fill="FFFFFF"/>
        <w:ind w:left="43"/>
        <w:jc w:val="center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  <w:t>§ 1.</w:t>
      </w:r>
    </w:p>
    <w:p w14:paraId="637C695F" w14:textId="77777777" w:rsidR="00297812" w:rsidRPr="007565F6" w:rsidRDefault="00872159" w:rsidP="00BF30EE">
      <w:pPr>
        <w:pStyle w:val="Standard"/>
        <w:shd w:val="clear" w:color="auto" w:fill="FFFFFF"/>
        <w:ind w:left="5"/>
        <w:jc w:val="center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i/>
          <w:color w:val="000000" w:themeColor="text1"/>
          <w:sz w:val="22"/>
          <w:szCs w:val="22"/>
        </w:rPr>
        <w:t>Przedmiot umowy:</w:t>
      </w:r>
    </w:p>
    <w:p w14:paraId="36E33A3A" w14:textId="77777777" w:rsidR="00297812" w:rsidRPr="007565F6" w:rsidRDefault="00872159" w:rsidP="004F0D56">
      <w:pPr>
        <w:pStyle w:val="Standard"/>
        <w:numPr>
          <w:ilvl w:val="0"/>
          <w:numId w:val="61"/>
        </w:numPr>
        <w:shd w:val="clear" w:color="auto" w:fill="FFFFFF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ZAMAWIAJĄCY zleca, a WYKONAWCA przyjmuje do realizacji świadczenie usługi pn.: </w:t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ODBIÓR I ZAGOSPODAROWANIE STAŁYCH ODPADÓW KOMUNALNYCH Z TERENU GMINY</w:t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br/>
        <w:t>i MIASTA SZADEK.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 Wykonawca zobowiązuje się zrealizować przedmiot umowy zgodnie z </w:t>
      </w:r>
      <w:r w:rsidRPr="007565F6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Specyfikacją Istotnych Warunków Zamówienia, zwanej dalej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>„SIWZ” oraz ofertą Wykonawcy, stanowiących integralną część niniejszej umowy.</w:t>
      </w:r>
    </w:p>
    <w:p w14:paraId="463D9F4F" w14:textId="77777777" w:rsidR="00297812" w:rsidRPr="007565F6" w:rsidRDefault="00872159" w:rsidP="004F0D56">
      <w:pPr>
        <w:pStyle w:val="Standard"/>
        <w:numPr>
          <w:ilvl w:val="0"/>
          <w:numId w:val="61"/>
        </w:numPr>
        <w:shd w:val="clear" w:color="auto" w:fill="FFFFFF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Wykonawca przedstawi Zamawiającemu wykaz telefonów do kontaktów roboczych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br/>
      </w:r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</w:rPr>
        <w:t>z uwzględnieniem łączności bezprzewodowej niezbędnych do prawidłowej realizacji przedmiotu umowy.</w:t>
      </w:r>
    </w:p>
    <w:p w14:paraId="4515642E" w14:textId="77777777" w:rsidR="00297812" w:rsidRPr="007565F6" w:rsidRDefault="00872159" w:rsidP="004F0D56">
      <w:pPr>
        <w:pStyle w:val="Standard"/>
        <w:numPr>
          <w:ilvl w:val="0"/>
          <w:numId w:val="61"/>
        </w:numPr>
        <w:shd w:val="clear" w:color="auto" w:fill="FFFFFF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W imieniu ZAMAWIAJĄCEGO koordynację działań dotyczących gospodarki odpadami komunalnymi objętej SIWZ, w tym rozliczeń z WYKONAWCĄ, prowadzić będzie ……………………………………………………………...</w:t>
      </w:r>
    </w:p>
    <w:p w14:paraId="60B10151" w14:textId="77777777" w:rsidR="00297812" w:rsidRPr="007565F6" w:rsidRDefault="00297812">
      <w:pPr>
        <w:pStyle w:val="Standard"/>
        <w:shd w:val="clear" w:color="auto" w:fill="FFFFFF"/>
        <w:jc w:val="both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</w:p>
    <w:p w14:paraId="018C5AA5" w14:textId="77777777" w:rsidR="00297812" w:rsidRPr="007565F6" w:rsidRDefault="00297812">
      <w:pPr>
        <w:pStyle w:val="Standard"/>
        <w:shd w:val="clear" w:color="auto" w:fill="FFFFFF"/>
        <w:ind w:left="43"/>
        <w:jc w:val="center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</w:p>
    <w:p w14:paraId="007E13BC" w14:textId="77777777" w:rsidR="00297812" w:rsidRPr="007565F6" w:rsidRDefault="00872159">
      <w:pPr>
        <w:pStyle w:val="Standard"/>
        <w:shd w:val="clear" w:color="auto" w:fill="FFFFFF"/>
        <w:ind w:left="43"/>
        <w:jc w:val="center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  <w:t>§ 2.</w:t>
      </w:r>
    </w:p>
    <w:p w14:paraId="7FC7B1B7" w14:textId="77777777" w:rsidR="00297812" w:rsidRPr="007565F6" w:rsidRDefault="00872159" w:rsidP="00BF30EE">
      <w:pPr>
        <w:pStyle w:val="Standard"/>
        <w:shd w:val="clear" w:color="auto" w:fill="FFFFFF"/>
        <w:ind w:left="43"/>
        <w:jc w:val="center"/>
        <w:rPr>
          <w:rFonts w:ascii="Calibri" w:hAnsi="Calibri" w:cs="Calibri"/>
          <w:b/>
          <w:i/>
          <w:color w:val="000000" w:themeColor="text1"/>
          <w:spacing w:val="-5"/>
          <w:sz w:val="22"/>
          <w:szCs w:val="22"/>
        </w:rPr>
      </w:pPr>
      <w:r w:rsidRPr="007565F6">
        <w:rPr>
          <w:rFonts w:ascii="Calibri" w:hAnsi="Calibri" w:cs="Calibri"/>
          <w:b/>
          <w:i/>
          <w:color w:val="000000" w:themeColor="text1"/>
          <w:spacing w:val="-5"/>
          <w:sz w:val="22"/>
          <w:szCs w:val="22"/>
        </w:rPr>
        <w:t>Termin realizacji</w:t>
      </w:r>
    </w:p>
    <w:p w14:paraId="2AF9BB71" w14:textId="77777777" w:rsidR="00297812" w:rsidRPr="007565F6" w:rsidRDefault="00872159" w:rsidP="00BF30EE">
      <w:pPr>
        <w:pStyle w:val="Standard"/>
        <w:shd w:val="clear" w:color="auto" w:fill="FFFFFF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65F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Termin realizacji umowy od dnia </w:t>
      </w:r>
      <w:r w:rsidRPr="007565F6">
        <w:rPr>
          <w:rFonts w:asciiTheme="minorHAnsi" w:hAnsiTheme="minorHAnsi" w:cstheme="minorHAnsi"/>
          <w:b/>
          <w:color w:val="000000" w:themeColor="text1"/>
          <w:spacing w:val="-1"/>
          <w:sz w:val="22"/>
          <w:szCs w:val="22"/>
        </w:rPr>
        <w:t xml:space="preserve">01. 01. 2021r. </w:t>
      </w:r>
      <w:r w:rsidRPr="007565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 dnia 31. 12. 2021r.</w:t>
      </w:r>
      <w:r w:rsidRPr="007565F6">
        <w:rPr>
          <w:rFonts w:asciiTheme="minorHAnsi" w:hAnsiTheme="minorHAnsi" w:cstheme="minorHAnsi"/>
          <w:color w:val="000000" w:themeColor="text1"/>
          <w:sz w:val="22"/>
          <w:szCs w:val="22"/>
        </w:rPr>
        <w:t>, ze szczególnym uwzględnieniem poniższych obowiązków:</w:t>
      </w:r>
    </w:p>
    <w:p w14:paraId="4998B63E" w14:textId="4DA179AF" w:rsidR="00297812" w:rsidRPr="007565F6" w:rsidRDefault="00872159" w:rsidP="004F0D56">
      <w:pPr>
        <w:pStyle w:val="Standard"/>
        <w:numPr>
          <w:ilvl w:val="0"/>
          <w:numId w:val="71"/>
        </w:numPr>
        <w:shd w:val="clear" w:color="auto" w:fill="FFFFFF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65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obowiązek wyposażenia nieruchomości zamieszkałych w pojemniki lub worki – </w:t>
      </w:r>
      <w:r w:rsidRPr="007565F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 7</w:t>
      </w:r>
      <w:bookmarkStart w:id="1" w:name="Bookmark1"/>
      <w:bookmarkEnd w:id="1"/>
      <w:r w:rsidRPr="007565F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dni roboczych od daty zawarcia umowy oraz obowiązek przedłożenia Zamawiającemu raportu o</w:t>
      </w:r>
      <w:r w:rsidRPr="007565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ilości i rodzaju pojemników dostarczonych na poszczególne nieruchomości wraz z informacją o posesjach, do których pojemników nie dostarczono (z podaniem przyczyny niedostarczenia) - do 10 dni roboczych od daty zawarcia umowy;</w:t>
      </w:r>
    </w:p>
    <w:p w14:paraId="02943A59" w14:textId="7926FC35" w:rsidR="00297812" w:rsidRPr="007565F6" w:rsidRDefault="00872159" w:rsidP="004F0D56">
      <w:pPr>
        <w:pStyle w:val="Standard"/>
        <w:numPr>
          <w:ilvl w:val="0"/>
          <w:numId w:val="71"/>
        </w:numPr>
        <w:shd w:val="clear" w:color="auto" w:fill="FFFFFF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65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obowiązek dostarczenia mieszkańcom harmonogramu odbioru  odpadów wraz z pojemnikami – </w:t>
      </w:r>
      <w:r w:rsidRPr="007565F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do 7 dni roboczych od dnia zawarcia umowy</w:t>
      </w:r>
    </w:p>
    <w:p w14:paraId="0B8F294C" w14:textId="1B5F042B" w:rsidR="00297812" w:rsidRPr="007565F6" w:rsidRDefault="00872159" w:rsidP="004F0D56">
      <w:pPr>
        <w:pStyle w:val="Standard"/>
        <w:numPr>
          <w:ilvl w:val="0"/>
          <w:numId w:val="71"/>
        </w:numPr>
        <w:shd w:val="clear" w:color="auto" w:fill="FFFFFF"/>
        <w:ind w:left="851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Theme="minorHAnsi" w:hAnsiTheme="minorHAnsi" w:cstheme="minorHAnsi"/>
          <w:color w:val="000000" w:themeColor="text1"/>
          <w:sz w:val="22"/>
          <w:szCs w:val="22"/>
        </w:rPr>
        <w:t>obowiązek zainstalowania na wskazanych przez Zamawiającego stanowiskach komputerowych, oprogramowania komputerowego pozwalającego na bieżący odczyt monitoringu bazującego na systemie pozycjonowania satelitarnego umożliwiający trwałe zapisywanie, przechowywanie i odczytywanie danych o położeniu pojazdów i miejscach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 postoju oraz czujników zapisujących dane o miejscach wyładunku odpadów w celu weryfikacji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lastRenderedPageBreak/>
        <w:t>prawidłowości świadczenia usługi zgodnie z przedmiotem zamówienia - do 7 dni roboczych, od dnia zawarcia umowy;</w:t>
      </w:r>
    </w:p>
    <w:p w14:paraId="0E300E99" w14:textId="77777777" w:rsidR="00297812" w:rsidRPr="007565F6" w:rsidRDefault="00297812">
      <w:pPr>
        <w:pStyle w:val="Standard"/>
        <w:shd w:val="clear" w:color="auto" w:fill="FFFFFF"/>
        <w:ind w:right="4224"/>
        <w:jc w:val="right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</w:p>
    <w:p w14:paraId="64ACC0B6" w14:textId="77777777" w:rsidR="00297812" w:rsidRPr="007565F6" w:rsidRDefault="00872159">
      <w:pPr>
        <w:pStyle w:val="Standard"/>
        <w:shd w:val="clear" w:color="auto" w:fill="FFFFFF"/>
        <w:ind w:right="4224"/>
        <w:jc w:val="right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  <w:t>§ 3.</w:t>
      </w:r>
    </w:p>
    <w:p w14:paraId="5269FF76" w14:textId="77777777" w:rsidR="00297812" w:rsidRPr="007565F6" w:rsidRDefault="00872159" w:rsidP="00BF30EE">
      <w:pPr>
        <w:pStyle w:val="Standard"/>
        <w:shd w:val="clear" w:color="auto" w:fill="FFFFFF"/>
        <w:jc w:val="center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i/>
          <w:color w:val="000000" w:themeColor="text1"/>
          <w:sz w:val="22"/>
          <w:szCs w:val="22"/>
        </w:rPr>
        <w:t>Wynagrodzenie:</w:t>
      </w:r>
    </w:p>
    <w:p w14:paraId="477A4542" w14:textId="6FC5109D" w:rsidR="00297812" w:rsidRPr="007565F6" w:rsidRDefault="00872159" w:rsidP="004F0D56">
      <w:pPr>
        <w:pStyle w:val="Standard"/>
        <w:numPr>
          <w:ilvl w:val="0"/>
          <w:numId w:val="72"/>
        </w:numPr>
        <w:shd w:val="clear" w:color="auto" w:fill="FFFFFF"/>
        <w:tabs>
          <w:tab w:val="left" w:pos="900"/>
        </w:tabs>
        <w:ind w:left="709" w:right="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Wynagrodzenie za wykonanie przedmiotu umowy ma charakter tonażowy i wynosi zgodnie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br/>
        <w:t>z ofertą Wykonawcy: […] zł brutto, w tym należny podatek VAT…..% za poszczególny kod/rodzaj odpadu.</w:t>
      </w:r>
    </w:p>
    <w:p w14:paraId="38BFC454" w14:textId="2740935D" w:rsidR="00297812" w:rsidRPr="007565F6" w:rsidRDefault="00872159" w:rsidP="004F0D56">
      <w:pPr>
        <w:pStyle w:val="Standard"/>
        <w:numPr>
          <w:ilvl w:val="0"/>
          <w:numId w:val="72"/>
        </w:numPr>
        <w:shd w:val="clear" w:color="auto" w:fill="FFFFFF"/>
        <w:tabs>
          <w:tab w:val="left" w:pos="900"/>
        </w:tabs>
        <w:ind w:left="709" w:right="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Zamawiający będzie rozliczał się z Wykonawcą w okresach dwumiesięcznych.</w:t>
      </w:r>
    </w:p>
    <w:p w14:paraId="2FDB8BB4" w14:textId="067C5B13" w:rsidR="00297812" w:rsidRPr="007565F6" w:rsidRDefault="00872159" w:rsidP="004F0D56">
      <w:pPr>
        <w:pStyle w:val="Standard"/>
        <w:numPr>
          <w:ilvl w:val="0"/>
          <w:numId w:val="72"/>
        </w:numPr>
        <w:shd w:val="clear" w:color="auto" w:fill="FFFFFF"/>
        <w:tabs>
          <w:tab w:val="left" w:pos="900"/>
        </w:tabs>
        <w:ind w:left="709" w:right="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Wynagrodzenie, o którym mowa w ust 1., obejmuje wszystkie koszty związane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br/>
        <w:t>z realizacją usługi, w tym w szczególności koszty transportu i zagospodarowania odpadów, opłatę za umieszczenie odpadów na składowisku tzw. opłatę marszałkowską - dla masy odpadów, których unieszkodliwienie przez składowanie będzie konieczne podczas zagospodarowania odpadów odebranych przez Wykonawcę.</w:t>
      </w:r>
    </w:p>
    <w:p w14:paraId="148B5348" w14:textId="64F405B0" w:rsidR="00297812" w:rsidRPr="007565F6" w:rsidRDefault="00872159" w:rsidP="004F0D56">
      <w:pPr>
        <w:pStyle w:val="Standard"/>
        <w:numPr>
          <w:ilvl w:val="0"/>
          <w:numId w:val="72"/>
        </w:numPr>
        <w:shd w:val="clear" w:color="auto" w:fill="FFFFFF"/>
        <w:tabs>
          <w:tab w:val="left" w:pos="900"/>
        </w:tabs>
        <w:ind w:left="709" w:right="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4006B14C" w14:textId="3ADECA00" w:rsidR="00297812" w:rsidRPr="007565F6" w:rsidRDefault="00872159" w:rsidP="004F0D56">
      <w:pPr>
        <w:pStyle w:val="Standard"/>
        <w:numPr>
          <w:ilvl w:val="0"/>
          <w:numId w:val="72"/>
        </w:numPr>
        <w:shd w:val="clear" w:color="auto" w:fill="FFFFFF"/>
        <w:tabs>
          <w:tab w:val="left" w:pos="900"/>
        </w:tabs>
        <w:ind w:left="709" w:right="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Wykonawca oświadcza, że jest płatnikiem podatku VAT, uprawnionym do wystawienia faktury VAT.</w:t>
      </w:r>
    </w:p>
    <w:p w14:paraId="5BCC76AA" w14:textId="77777777" w:rsidR="00297812" w:rsidRPr="007565F6" w:rsidRDefault="00872159" w:rsidP="004F0D56">
      <w:pPr>
        <w:pStyle w:val="Standard"/>
        <w:numPr>
          <w:ilvl w:val="0"/>
          <w:numId w:val="72"/>
        </w:numPr>
        <w:shd w:val="clear" w:color="auto" w:fill="FFFFFF"/>
        <w:tabs>
          <w:tab w:val="left" w:pos="900"/>
        </w:tabs>
        <w:ind w:left="709" w:right="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Za nieterminową płatność, Wykonawca ma prawo naliczyć odsetki ustawowe.</w:t>
      </w:r>
    </w:p>
    <w:p w14:paraId="4DF15197" w14:textId="77777777" w:rsidR="00297812" w:rsidRPr="007565F6" w:rsidRDefault="00297812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076C1252" w14:textId="272233C6" w:rsidR="00297812" w:rsidRPr="007565F6" w:rsidRDefault="00872159" w:rsidP="00BF30E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§ 4.</w:t>
      </w:r>
    </w:p>
    <w:p w14:paraId="5807822B" w14:textId="77777777" w:rsidR="00297812" w:rsidRPr="007565F6" w:rsidRDefault="00872159" w:rsidP="00BF30EE">
      <w:pPr>
        <w:pStyle w:val="Standard"/>
        <w:shd w:val="clear" w:color="auto" w:fill="FFFFFF"/>
        <w:tabs>
          <w:tab w:val="left" w:pos="350"/>
        </w:tabs>
        <w:ind w:right="5"/>
        <w:jc w:val="center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i/>
          <w:color w:val="000000" w:themeColor="text1"/>
          <w:sz w:val="22"/>
          <w:szCs w:val="22"/>
        </w:rPr>
        <w:t>Tryb fakturowania i forma zapłaty.</w:t>
      </w:r>
    </w:p>
    <w:p w14:paraId="3319962C" w14:textId="0C2FCED7" w:rsidR="00297812" w:rsidRPr="007565F6" w:rsidRDefault="00872159" w:rsidP="004F0D56">
      <w:pPr>
        <w:pStyle w:val="Akapitzlist"/>
        <w:numPr>
          <w:ilvl w:val="0"/>
          <w:numId w:val="73"/>
        </w:numPr>
        <w:ind w:left="709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Rozliczenie za przedmiot umowy, następować będzie co dwa miesiące na podstawie faktur wystawianych przez Wykonawcę za każde kolejne dwa miesiące kalendarzowe, z zastrzeżeniem że pierwsza zapłata nastąpi za miesiące I-II. 2021 r.</w:t>
      </w:r>
    </w:p>
    <w:p w14:paraId="77A2D4B2" w14:textId="77777777" w:rsidR="00297812" w:rsidRPr="007565F6" w:rsidRDefault="00872159" w:rsidP="004F0D56">
      <w:pPr>
        <w:pStyle w:val="Akapitzlist"/>
        <w:numPr>
          <w:ilvl w:val="0"/>
          <w:numId w:val="73"/>
        </w:numPr>
        <w:ind w:left="709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Wraz z fakturą Wykonawca przedłoży Zamawiającemu:</w:t>
      </w:r>
    </w:p>
    <w:p w14:paraId="3CC6B224" w14:textId="77777777" w:rsidR="00297812" w:rsidRPr="007565F6" w:rsidRDefault="00297812">
      <w:pPr>
        <w:pStyle w:val="Akapitzlist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DACE420" w14:textId="77777777" w:rsidR="00297812" w:rsidRPr="007565F6" w:rsidRDefault="00872159" w:rsidP="004F0D56">
      <w:pPr>
        <w:pStyle w:val="Akapitzlist"/>
        <w:numPr>
          <w:ilvl w:val="0"/>
          <w:numId w:val="62"/>
        </w:numPr>
        <w:ind w:left="99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zestawienie miesięczne z ilości odebranych odpadów (zwane dalej jako „Zestawienie”) zawierające informacje o nazwie odpadu, ilości odpadów oraz instalacji do której trafił odpad.</w:t>
      </w:r>
    </w:p>
    <w:p w14:paraId="5CB85952" w14:textId="0E4E5067" w:rsidR="00297812" w:rsidRPr="007565F6" w:rsidRDefault="00872159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raport dwumiesięczny zawierający określenie ilości i rodzajów przekazywanych pojemników w danych miesiącach, których dotyczy wraz z uaktualnionym raportem o ilości i rodzaju pojemników znajdujących się na poszczególnych nieruchomościach.</w:t>
      </w:r>
    </w:p>
    <w:p w14:paraId="6D6F25A1" w14:textId="77777777" w:rsidR="00612C9A" w:rsidRPr="007565F6" w:rsidRDefault="00612C9A" w:rsidP="00612C9A">
      <w:pPr>
        <w:pStyle w:val="Akapitzlist"/>
        <w:ind w:left="928"/>
        <w:jc w:val="both"/>
        <w:rPr>
          <w:color w:val="000000" w:themeColor="text1"/>
        </w:rPr>
      </w:pPr>
    </w:p>
    <w:p w14:paraId="6EDF2BEF" w14:textId="3327189E" w:rsidR="00297812" w:rsidRPr="007565F6" w:rsidRDefault="00872159" w:rsidP="004F0D56">
      <w:pPr>
        <w:pStyle w:val="Akapitzlist"/>
        <w:numPr>
          <w:ilvl w:val="0"/>
          <w:numId w:val="74"/>
        </w:num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Fakturę VAT należy wystawić na:</w:t>
      </w:r>
      <w:r w:rsidR="00612C9A"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Gmina i Miasto Szadek</w:t>
      </w:r>
      <w:r w:rsidR="002F71A3" w:rsidRPr="007565F6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 w:rsidR="00612C9A" w:rsidRPr="007565F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ul. Warszawska 3, 98-240 Szadek.</w:t>
      </w:r>
    </w:p>
    <w:p w14:paraId="02A570A1" w14:textId="0016B52B" w:rsidR="00297812" w:rsidRPr="007565F6" w:rsidRDefault="00872159" w:rsidP="004F0D56">
      <w:pPr>
        <w:pStyle w:val="Akapitzlist"/>
        <w:numPr>
          <w:ilvl w:val="0"/>
          <w:numId w:val="74"/>
        </w:num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Termin płatności ustala się na ………. dni od dnia dostarczenia prawidłowo wystawionej faktury VAT do siedziby Zamawiającego.</w:t>
      </w:r>
    </w:p>
    <w:p w14:paraId="1FDE8D42" w14:textId="141FE411" w:rsidR="00297812" w:rsidRPr="007565F6" w:rsidRDefault="00872159" w:rsidP="004F0D56">
      <w:pPr>
        <w:pStyle w:val="Akapitzlist"/>
        <w:numPr>
          <w:ilvl w:val="0"/>
          <w:numId w:val="74"/>
        </w:num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Płatność nastąpi przelewem na rachunek bankowy Wykonawcy wskazany w fakturze.</w:t>
      </w:r>
    </w:p>
    <w:p w14:paraId="37DDDC5E" w14:textId="77777777" w:rsidR="00297812" w:rsidRPr="007565F6" w:rsidRDefault="00872159" w:rsidP="004F0D56">
      <w:pPr>
        <w:pStyle w:val="Akapitzlist"/>
        <w:numPr>
          <w:ilvl w:val="0"/>
          <w:numId w:val="74"/>
        </w:num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Za termin zapłaty ustala się dzień obciążenia rachunku Zamawiającego.</w:t>
      </w:r>
    </w:p>
    <w:p w14:paraId="555BE640" w14:textId="77777777" w:rsidR="00297812" w:rsidRPr="007565F6" w:rsidRDefault="00297812">
      <w:pPr>
        <w:pStyle w:val="Standard"/>
        <w:shd w:val="clear" w:color="auto" w:fill="FFFFFF"/>
        <w:tabs>
          <w:tab w:val="left" w:pos="350"/>
        </w:tabs>
        <w:ind w:right="5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2CFBA8A" w14:textId="6628E8CD" w:rsidR="00297812" w:rsidRPr="007565F6" w:rsidRDefault="00872159" w:rsidP="00BF30EE">
      <w:pPr>
        <w:pStyle w:val="Standard"/>
        <w:shd w:val="clear" w:color="auto" w:fill="FFFFFF"/>
        <w:ind w:left="5" w:right="2723" w:firstLine="4517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  <w:t>§ 5.</w:t>
      </w:r>
    </w:p>
    <w:p w14:paraId="36341B52" w14:textId="77777777" w:rsidR="00297812" w:rsidRPr="007565F6" w:rsidRDefault="00872159" w:rsidP="00BF30EE">
      <w:pPr>
        <w:pStyle w:val="Standard"/>
        <w:shd w:val="clear" w:color="auto" w:fill="FFFFFF"/>
        <w:ind w:left="5"/>
        <w:jc w:val="center"/>
        <w:rPr>
          <w:rFonts w:ascii="Calibri" w:hAnsi="Calibri" w:cs="Calibri"/>
          <w:b/>
          <w:i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b/>
          <w:i/>
          <w:color w:val="000000" w:themeColor="text1"/>
          <w:spacing w:val="-3"/>
          <w:sz w:val="22"/>
          <w:szCs w:val="22"/>
        </w:rPr>
        <w:t>Zabezpieczenie należytego wykonania umowy:</w:t>
      </w:r>
    </w:p>
    <w:p w14:paraId="0808F4CE" w14:textId="77777777" w:rsidR="00297812" w:rsidRPr="007565F6" w:rsidRDefault="00872159" w:rsidP="00612C9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Strony potwierdzają, że przed zawarciem umowy Wykonawca wniósł zabezpieczenie należytego wykonania umowy w wysokości 5% wynagrodzenia ofertowego (ceny ofertowej brutto), o którym mowa w § 3 ust. 1, tj. ................... zł (słownie złotych ..........................................) w formie ............................................................</w:t>
      </w:r>
    </w:p>
    <w:p w14:paraId="5AA43869" w14:textId="77777777" w:rsidR="00297812" w:rsidRPr="007565F6" w:rsidRDefault="00297812">
      <w:pPr>
        <w:pStyle w:val="Bezodstpw"/>
        <w:shd w:val="clear" w:color="auto" w:fill="FFFFFF"/>
        <w:jc w:val="both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</w:p>
    <w:p w14:paraId="03A8206E" w14:textId="77777777" w:rsidR="00BF30EE" w:rsidRPr="007565F6" w:rsidRDefault="00BF30EE" w:rsidP="00BF30EE">
      <w:pPr>
        <w:pStyle w:val="Bezodstpw"/>
        <w:shd w:val="clear" w:color="auto" w:fill="FFFFFF"/>
        <w:jc w:val="center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</w:p>
    <w:p w14:paraId="25A6AC24" w14:textId="77777777" w:rsidR="00BF30EE" w:rsidRPr="007565F6" w:rsidRDefault="00BF30EE" w:rsidP="00BF30EE">
      <w:pPr>
        <w:pStyle w:val="Bezodstpw"/>
        <w:shd w:val="clear" w:color="auto" w:fill="FFFFFF"/>
        <w:jc w:val="center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</w:p>
    <w:p w14:paraId="144E3888" w14:textId="77777777" w:rsidR="00BF30EE" w:rsidRPr="007565F6" w:rsidRDefault="00BF30EE" w:rsidP="00BF30EE">
      <w:pPr>
        <w:pStyle w:val="Bezodstpw"/>
        <w:shd w:val="clear" w:color="auto" w:fill="FFFFFF"/>
        <w:jc w:val="center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</w:p>
    <w:p w14:paraId="5AB00BF5" w14:textId="77777777" w:rsidR="00BF30EE" w:rsidRPr="007565F6" w:rsidRDefault="00BF30EE" w:rsidP="00BF30EE">
      <w:pPr>
        <w:pStyle w:val="Bezodstpw"/>
        <w:shd w:val="clear" w:color="auto" w:fill="FFFFFF"/>
        <w:jc w:val="center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</w:p>
    <w:p w14:paraId="1E0B950B" w14:textId="77777777" w:rsidR="001931BD" w:rsidRPr="007565F6" w:rsidRDefault="001931BD" w:rsidP="00BF30EE">
      <w:pPr>
        <w:pStyle w:val="Bezodstpw"/>
        <w:shd w:val="clear" w:color="auto" w:fill="FFFFFF"/>
        <w:jc w:val="center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</w:p>
    <w:p w14:paraId="646CCE89" w14:textId="77777777" w:rsidR="001931BD" w:rsidRPr="007565F6" w:rsidRDefault="001931BD" w:rsidP="00BF30EE">
      <w:pPr>
        <w:pStyle w:val="Bezodstpw"/>
        <w:shd w:val="clear" w:color="auto" w:fill="FFFFFF"/>
        <w:jc w:val="center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</w:p>
    <w:p w14:paraId="623FD6A0" w14:textId="3D619A64" w:rsidR="00297812" w:rsidRPr="007565F6" w:rsidRDefault="00872159" w:rsidP="00BF30EE">
      <w:pPr>
        <w:pStyle w:val="Bezodstpw"/>
        <w:shd w:val="clear" w:color="auto" w:fill="FFFFFF"/>
        <w:jc w:val="center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  <w:t>§ 6</w:t>
      </w:r>
    </w:p>
    <w:p w14:paraId="461990D7" w14:textId="01F7099D" w:rsidR="00297812" w:rsidRPr="007565F6" w:rsidRDefault="00872159" w:rsidP="00BF30EE">
      <w:pPr>
        <w:pStyle w:val="Bezodstpw"/>
        <w:shd w:val="clear" w:color="auto" w:fill="FFFFFF"/>
        <w:jc w:val="center"/>
        <w:rPr>
          <w:rFonts w:ascii="Calibri" w:hAnsi="Calibri" w:cs="Calibri"/>
          <w:b/>
          <w:i/>
          <w:color w:val="000000" w:themeColor="text1"/>
          <w:spacing w:val="-5"/>
          <w:sz w:val="22"/>
          <w:szCs w:val="22"/>
        </w:rPr>
      </w:pPr>
      <w:r w:rsidRPr="007565F6">
        <w:rPr>
          <w:rFonts w:ascii="Calibri" w:hAnsi="Calibri" w:cs="Calibri"/>
          <w:b/>
          <w:i/>
          <w:color w:val="000000" w:themeColor="text1"/>
          <w:spacing w:val="-5"/>
          <w:sz w:val="22"/>
          <w:szCs w:val="22"/>
        </w:rPr>
        <w:t>Obowiązki wykonawcy</w:t>
      </w:r>
      <w:r w:rsidR="00BF30EE" w:rsidRPr="007565F6">
        <w:rPr>
          <w:rFonts w:ascii="Calibri" w:hAnsi="Calibri" w:cs="Calibri"/>
          <w:b/>
          <w:i/>
          <w:color w:val="000000" w:themeColor="text1"/>
          <w:spacing w:val="-5"/>
          <w:sz w:val="22"/>
          <w:szCs w:val="22"/>
        </w:rPr>
        <w:t>:</w:t>
      </w:r>
    </w:p>
    <w:p w14:paraId="5DD66457" w14:textId="77777777" w:rsidR="00297812" w:rsidRPr="007565F6" w:rsidRDefault="00872159">
      <w:pPr>
        <w:pStyle w:val="Bezodstpw"/>
        <w:shd w:val="clear" w:color="auto" w:fill="FFFFFF"/>
        <w:jc w:val="both"/>
        <w:rPr>
          <w:rFonts w:ascii="Calibri" w:hAnsi="Calibri" w:cs="Calibri"/>
          <w:color w:val="000000" w:themeColor="text1"/>
          <w:spacing w:val="-5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pacing w:val="-5"/>
          <w:sz w:val="22"/>
          <w:szCs w:val="22"/>
        </w:rPr>
        <w:t>Wykonawca zobowiązuje się do:</w:t>
      </w:r>
    </w:p>
    <w:p w14:paraId="04D44E74" w14:textId="19566A67" w:rsidR="00297812" w:rsidRPr="007565F6" w:rsidRDefault="00872159" w:rsidP="004F0D56">
      <w:pPr>
        <w:pStyle w:val="Akapitzlist"/>
        <w:numPr>
          <w:ilvl w:val="0"/>
          <w:numId w:val="75"/>
        </w:numPr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wykonywania przedmiotu umowy zgodnie z obowiązującymi przepisami prawa z zachowaniem należytej staranności w terminach określonych w harmonogramach odbierania odpadów komunalnych;</w:t>
      </w:r>
    </w:p>
    <w:p w14:paraId="5FD25A62" w14:textId="010F2B76" w:rsidR="00297812" w:rsidRPr="007565F6" w:rsidRDefault="00872159" w:rsidP="004F0D56">
      <w:pPr>
        <w:pStyle w:val="Akapitzlist"/>
        <w:numPr>
          <w:ilvl w:val="0"/>
          <w:numId w:val="75"/>
        </w:numPr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należytego wykonywania wszystkich obowiązków i zadań opisanych w SIWZ;</w:t>
      </w:r>
    </w:p>
    <w:p w14:paraId="23E23BD1" w14:textId="28627F50" w:rsidR="00297812" w:rsidRPr="007565F6" w:rsidRDefault="00872159" w:rsidP="004F0D56">
      <w:pPr>
        <w:pStyle w:val="Akapitzlist"/>
        <w:numPr>
          <w:ilvl w:val="0"/>
          <w:numId w:val="75"/>
        </w:numPr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niezwłocznego przekazywania informacji dotyczących realizacji umowy na każde żądanie Zamawiającego, w terminach wskazanych w zapytaniu;</w:t>
      </w:r>
    </w:p>
    <w:p w14:paraId="391D8F14" w14:textId="16FD8B03" w:rsidR="00297812" w:rsidRPr="007565F6" w:rsidRDefault="00872159" w:rsidP="004F0D56">
      <w:pPr>
        <w:pStyle w:val="Akapitzlist"/>
        <w:numPr>
          <w:ilvl w:val="0"/>
          <w:numId w:val="75"/>
        </w:numPr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w przypadku utraty, w trakcie realizacji umowy uprawnień niezbędnych do realizacji umowy,  w tym utraty ważności posiadanych wpisów i zezwoleń, przedłożenia bez dodatkowego wezwania Zamawiającemu kserokopii nowych dokumentów potwierdzających posiadanie uprawnień do wykonania działalności objętej niniejszą umową;</w:t>
      </w:r>
    </w:p>
    <w:p w14:paraId="3E06B70D" w14:textId="6F19497C" w:rsidR="00297812" w:rsidRPr="007565F6" w:rsidRDefault="00872159" w:rsidP="004F0D56">
      <w:pPr>
        <w:pStyle w:val="Akapitzlist"/>
        <w:numPr>
          <w:ilvl w:val="0"/>
          <w:numId w:val="75"/>
        </w:numPr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używania pojazdów specjalistycznych oraz zapewnienia dostatecznej ilości tych pojazdów, gwarantujące terminowe i jakościowe wykonanie niniejszej umowy;</w:t>
      </w:r>
    </w:p>
    <w:p w14:paraId="22A93DD3" w14:textId="73020485" w:rsidR="00297812" w:rsidRPr="007565F6" w:rsidRDefault="00872159" w:rsidP="004F0D56">
      <w:pPr>
        <w:pStyle w:val="Akapitzlist"/>
        <w:numPr>
          <w:ilvl w:val="0"/>
          <w:numId w:val="75"/>
        </w:numPr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umożliwienia przedstawicielom Zamawiającego kompleksowej kontroli sposobu wykonywanej usługi świadczonej przez Wykonawcę;</w:t>
      </w:r>
    </w:p>
    <w:p w14:paraId="51B581CC" w14:textId="58AD9203" w:rsidR="00297812" w:rsidRPr="007565F6" w:rsidRDefault="00872159" w:rsidP="004F0D56">
      <w:pPr>
        <w:pStyle w:val="Akapitzlist"/>
        <w:numPr>
          <w:ilvl w:val="0"/>
          <w:numId w:val="75"/>
        </w:numPr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okazania na żądanie Zamawiającego wszelkich dokumentów potwierdzających wykonanie przedmiotu umowy zgodnie z określonymi przez Zamawiającego wymaganiami                                      i odpowiednimi przepisami prawa;</w:t>
      </w:r>
    </w:p>
    <w:p w14:paraId="3B414727" w14:textId="5A36391B" w:rsidR="00297812" w:rsidRPr="007565F6" w:rsidRDefault="00872159" w:rsidP="004F0D56">
      <w:pPr>
        <w:pStyle w:val="Akapitzlist"/>
        <w:numPr>
          <w:ilvl w:val="0"/>
          <w:numId w:val="75"/>
        </w:numPr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postępowania z odpadami w sposób zgodny z zasadami gospodarowania odpadami określonymi w ustawie z dnia 14 grudnia 2012 r. o odpadach, oraz w sposób zgodny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br/>
        <w:t xml:space="preserve">z zapisami art. 9e ustawy z dnia 13 września 1996r. o utrzymaniu czystości i porządku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br/>
        <w:t>w gminach, wymaganiami ochrony środowiska oraz Planem gospodarki odpadami dla województwa łódzkiego;</w:t>
      </w:r>
    </w:p>
    <w:p w14:paraId="5253670D" w14:textId="77777777" w:rsidR="00297812" w:rsidRPr="007565F6" w:rsidRDefault="00872159" w:rsidP="004F0D56">
      <w:pPr>
        <w:pStyle w:val="Akapitzlist"/>
        <w:numPr>
          <w:ilvl w:val="0"/>
          <w:numId w:val="75"/>
        </w:numPr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osiągnięcia, zgodnie z art. 3b ust. 1 i art. 3c ust. 1 ustawy o utrzymaniu czystości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br/>
        <w:t>i porządku w gminach  i rozporządzeniami wykonawczymi do ww. ustawy, założonych poziomów recyklingu, przygotowania do ponownego użycia i odzysku innymi metodami następujących frakcji odpadów komunalnych: papieru, metali, tworzyw sztucznych, szkła              i innych niż niebezpieczne odpadów budowlanych i rozbiórkowych, oraz ograniczenia masy odpadów komunalnych ulegających biodegradacji przekazywanych do składowania.</w:t>
      </w:r>
    </w:p>
    <w:p w14:paraId="64A54D4A" w14:textId="77777777" w:rsidR="00297812" w:rsidRPr="007565F6" w:rsidRDefault="00297812">
      <w:pPr>
        <w:pStyle w:val="Standard"/>
        <w:shd w:val="clear" w:color="auto" w:fill="FFFFFF"/>
        <w:jc w:val="center"/>
        <w:rPr>
          <w:rFonts w:ascii="Calibri" w:hAnsi="Calibri" w:cs="Calibri"/>
          <w:b/>
          <w:color w:val="000000" w:themeColor="text1"/>
          <w:spacing w:val="-4"/>
          <w:sz w:val="22"/>
          <w:szCs w:val="22"/>
        </w:rPr>
      </w:pPr>
    </w:p>
    <w:p w14:paraId="3492FB7B" w14:textId="77777777" w:rsidR="00297812" w:rsidRPr="007565F6" w:rsidRDefault="00872159">
      <w:pPr>
        <w:pStyle w:val="Standard"/>
        <w:shd w:val="clear" w:color="auto" w:fill="FFFFFF"/>
        <w:jc w:val="center"/>
        <w:rPr>
          <w:rFonts w:ascii="Calibri" w:hAnsi="Calibri" w:cs="Calibri"/>
          <w:b/>
          <w:color w:val="000000" w:themeColor="text1"/>
          <w:spacing w:val="-4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pacing w:val="-4"/>
          <w:sz w:val="22"/>
          <w:szCs w:val="22"/>
        </w:rPr>
        <w:t>§ 7.</w:t>
      </w:r>
    </w:p>
    <w:p w14:paraId="05C6713C" w14:textId="77777777" w:rsidR="00297812" w:rsidRPr="007565F6" w:rsidRDefault="00872159" w:rsidP="00BF30EE">
      <w:pPr>
        <w:pStyle w:val="Standard"/>
        <w:shd w:val="clear" w:color="auto" w:fill="FFFFFF"/>
        <w:jc w:val="center"/>
        <w:rPr>
          <w:rFonts w:ascii="Calibri" w:hAnsi="Calibri" w:cs="Calibri"/>
          <w:b/>
          <w:i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b/>
          <w:i/>
          <w:color w:val="000000" w:themeColor="text1"/>
          <w:spacing w:val="-3"/>
          <w:sz w:val="22"/>
          <w:szCs w:val="22"/>
        </w:rPr>
        <w:t>Odstąpienie od umowy przez Zamawiającego:</w:t>
      </w:r>
    </w:p>
    <w:p w14:paraId="28F2AC37" w14:textId="77777777" w:rsidR="00297812" w:rsidRPr="007565F6" w:rsidRDefault="00872159" w:rsidP="004F0D56">
      <w:pPr>
        <w:pStyle w:val="Akapitzlist"/>
        <w:numPr>
          <w:ilvl w:val="0"/>
          <w:numId w:val="76"/>
        </w:num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ZAMAWIAJĄCY może odstąpić od umowy, jeżeli:</w:t>
      </w:r>
    </w:p>
    <w:p w14:paraId="00C59446" w14:textId="77777777" w:rsidR="00297812" w:rsidRPr="007565F6" w:rsidRDefault="00872159" w:rsidP="004F0D56">
      <w:pPr>
        <w:pStyle w:val="Akapitzlist"/>
        <w:numPr>
          <w:ilvl w:val="0"/>
          <w:numId w:val="63"/>
        </w:numPr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wszczęte zostało postępowanie upadłościowe WYKONAWCY;</w:t>
      </w:r>
    </w:p>
    <w:p w14:paraId="36D5F030" w14:textId="77777777" w:rsidR="00297812" w:rsidRPr="007565F6" w:rsidRDefault="00872159" w:rsidP="00612C9A">
      <w:pPr>
        <w:pStyle w:val="Akapitzlist"/>
        <w:numPr>
          <w:ilvl w:val="0"/>
          <w:numId w:val="27"/>
        </w:numPr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rozpoczęto likwidację firmy WYKONAWCY;</w:t>
      </w:r>
    </w:p>
    <w:p w14:paraId="486C221A" w14:textId="77777777" w:rsidR="00297812" w:rsidRPr="007565F6" w:rsidRDefault="00872159" w:rsidP="00612C9A">
      <w:pPr>
        <w:pStyle w:val="Akapitzlist"/>
        <w:numPr>
          <w:ilvl w:val="0"/>
          <w:numId w:val="27"/>
        </w:numPr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WYKONAWCA utracił uprawnienia do wykonywania przedmiotu umowy wynikające z przepisów szczególnych;</w:t>
      </w:r>
    </w:p>
    <w:p w14:paraId="77651B61" w14:textId="77777777" w:rsidR="00297812" w:rsidRPr="007565F6" w:rsidRDefault="00872159" w:rsidP="00612C9A">
      <w:pPr>
        <w:pStyle w:val="Akapitzlist"/>
        <w:numPr>
          <w:ilvl w:val="0"/>
          <w:numId w:val="27"/>
        </w:numPr>
        <w:ind w:left="1134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</w:rPr>
        <w:t>Wykonawca nie   rozpoczął   wykonywania   usług   w   pełnym   zakresie   objętym   umową   z dniem 01. 01. 2021 r.;</w:t>
      </w:r>
    </w:p>
    <w:p w14:paraId="7CD85391" w14:textId="77777777" w:rsidR="00297812" w:rsidRPr="007565F6" w:rsidRDefault="00872159" w:rsidP="00612C9A">
      <w:pPr>
        <w:pStyle w:val="Akapitzlist"/>
        <w:numPr>
          <w:ilvl w:val="0"/>
          <w:numId w:val="27"/>
        </w:numPr>
        <w:ind w:left="1134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</w:rPr>
        <w:t>zaniechał realizacji umowy, tj. w sposób nieprzerwany nie realizuje jej przez kolejnych 7 dni kalendarzowych;</w:t>
      </w:r>
    </w:p>
    <w:p w14:paraId="120AE148" w14:textId="77777777" w:rsidR="00297812" w:rsidRPr="007565F6" w:rsidRDefault="00872159" w:rsidP="00612C9A">
      <w:pPr>
        <w:pStyle w:val="Akapitzlist"/>
        <w:numPr>
          <w:ilvl w:val="0"/>
          <w:numId w:val="27"/>
        </w:numPr>
        <w:ind w:left="1134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</w:rPr>
        <w:t xml:space="preserve">pomimo   uprzednich,   pisemnych,   co   najmniej   dwukrotnych   zastrzeżeń   ze   strony ZAMAWIAJĄCEGO nie wykonuje przedmiotu umowy zgodnie </w:t>
      </w:r>
      <w:r w:rsidRPr="007565F6">
        <w:rPr>
          <w:rFonts w:ascii="Calibri" w:hAnsi="Calibri" w:cs="Calibri"/>
          <w:color w:val="000000" w:themeColor="text1"/>
        </w:rPr>
        <w:br/>
        <w:t>z postanowieniami umowy lub w istotny sposób narusza zobowiązania umowne.</w:t>
      </w:r>
    </w:p>
    <w:p w14:paraId="46714785" w14:textId="4CF58623" w:rsidR="00297812" w:rsidRPr="007565F6" w:rsidRDefault="00872159" w:rsidP="004F0D56">
      <w:pPr>
        <w:pStyle w:val="Akapitzlist"/>
        <w:numPr>
          <w:ilvl w:val="0"/>
          <w:numId w:val="76"/>
        </w:num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W przypadkach wymienionych w ust. 1 pkt 4), 5), 6) ZAMAWIAJĄCY może w terminie 7 dni roboczych, po pisemnym uprzedzeniu WYKONAWCY, przejąć sam prowadzenie usług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lastRenderedPageBreak/>
        <w:t>określonych niniejszą umową lub powierzyć je innemu podmiotowi, a kosztami tych usług obciąży WYKONAWCĘ.</w:t>
      </w:r>
    </w:p>
    <w:p w14:paraId="02D19449" w14:textId="01678D66" w:rsidR="00297812" w:rsidRPr="007565F6" w:rsidRDefault="00872159" w:rsidP="004F0D56">
      <w:pPr>
        <w:pStyle w:val="Akapitzlist"/>
        <w:numPr>
          <w:ilvl w:val="0"/>
          <w:numId w:val="76"/>
        </w:num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Uprawnienie do odstąpienia od umowy przysługiwać będzie Zamawiającemu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br/>
        <w:t xml:space="preserve"> w terminie 30 dni od zaistnienia powyższych okoliczności.</w:t>
      </w:r>
    </w:p>
    <w:p w14:paraId="3D325544" w14:textId="0E1A616D" w:rsidR="00297812" w:rsidRPr="007565F6" w:rsidRDefault="00872159" w:rsidP="004F0D56">
      <w:pPr>
        <w:pStyle w:val="Akapitzlist"/>
        <w:numPr>
          <w:ilvl w:val="0"/>
          <w:numId w:val="76"/>
        </w:num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14:paraId="4EFDD3A4" w14:textId="1C8DFAE5" w:rsidR="00297812" w:rsidRPr="007565F6" w:rsidRDefault="00872159" w:rsidP="004F0D56">
      <w:pPr>
        <w:pStyle w:val="Akapitzlist"/>
        <w:numPr>
          <w:ilvl w:val="0"/>
          <w:numId w:val="76"/>
        </w:num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Odstąpienie od umowy wywołuje skutki ex nunc, tj. do części umowy jeszcze niewykonanej.</w:t>
      </w:r>
    </w:p>
    <w:p w14:paraId="7AAD256C" w14:textId="77777777" w:rsidR="00297812" w:rsidRPr="007565F6" w:rsidRDefault="00872159" w:rsidP="004F0D56">
      <w:pPr>
        <w:pStyle w:val="Akapitzlist"/>
        <w:numPr>
          <w:ilvl w:val="0"/>
          <w:numId w:val="76"/>
        </w:num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W przypadku odstąpienia od umowy przez ZAMAWIAJĄCEGO, 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14:paraId="5F81A12F" w14:textId="77777777" w:rsidR="00297812" w:rsidRPr="007565F6" w:rsidRDefault="00297812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B117925" w14:textId="77777777" w:rsidR="00297812" w:rsidRPr="007565F6" w:rsidRDefault="00297812">
      <w:pPr>
        <w:pStyle w:val="Standard"/>
        <w:shd w:val="clear" w:color="auto" w:fill="FFFFFF"/>
        <w:jc w:val="center"/>
        <w:rPr>
          <w:rFonts w:ascii="Calibri" w:hAnsi="Calibri" w:cs="Calibri"/>
          <w:b/>
          <w:color w:val="000000" w:themeColor="text1"/>
          <w:spacing w:val="-4"/>
          <w:sz w:val="22"/>
          <w:szCs w:val="22"/>
        </w:rPr>
      </w:pPr>
    </w:p>
    <w:p w14:paraId="38613797" w14:textId="77777777" w:rsidR="00297812" w:rsidRPr="007565F6" w:rsidRDefault="00872159">
      <w:pPr>
        <w:pStyle w:val="Standard"/>
        <w:shd w:val="clear" w:color="auto" w:fill="FFFFFF"/>
        <w:jc w:val="center"/>
        <w:rPr>
          <w:rFonts w:ascii="Calibri" w:hAnsi="Calibri" w:cs="Calibri"/>
          <w:b/>
          <w:color w:val="000000" w:themeColor="text1"/>
          <w:spacing w:val="-4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pacing w:val="-4"/>
          <w:sz w:val="22"/>
          <w:szCs w:val="22"/>
        </w:rPr>
        <w:t>§ 8.</w:t>
      </w:r>
    </w:p>
    <w:p w14:paraId="049E69B6" w14:textId="2EC7A56C" w:rsidR="00297812" w:rsidRPr="007565F6" w:rsidRDefault="00872159" w:rsidP="00BF30EE">
      <w:pPr>
        <w:pStyle w:val="Standard"/>
        <w:shd w:val="clear" w:color="auto" w:fill="FFFFFF"/>
        <w:tabs>
          <w:tab w:val="left" w:pos="1278"/>
        </w:tabs>
        <w:ind w:left="426" w:right="5" w:hanging="426"/>
        <w:jc w:val="center"/>
        <w:rPr>
          <w:rFonts w:ascii="Calibri" w:hAnsi="Calibri" w:cs="Calibri"/>
          <w:b/>
          <w:i/>
          <w:color w:val="000000" w:themeColor="text1"/>
          <w:spacing w:val="-4"/>
          <w:sz w:val="22"/>
          <w:szCs w:val="22"/>
        </w:rPr>
      </w:pPr>
      <w:r w:rsidRPr="007565F6">
        <w:rPr>
          <w:rFonts w:ascii="Calibri" w:hAnsi="Calibri" w:cs="Calibri"/>
          <w:b/>
          <w:i/>
          <w:color w:val="000000" w:themeColor="text1"/>
          <w:spacing w:val="-4"/>
          <w:sz w:val="22"/>
          <w:szCs w:val="22"/>
        </w:rPr>
        <w:t>Ochrona danych osobowych</w:t>
      </w:r>
      <w:r w:rsidR="00BF30EE" w:rsidRPr="007565F6">
        <w:rPr>
          <w:rFonts w:ascii="Calibri" w:hAnsi="Calibri" w:cs="Calibri"/>
          <w:b/>
          <w:i/>
          <w:color w:val="000000" w:themeColor="text1"/>
          <w:spacing w:val="-4"/>
          <w:sz w:val="22"/>
          <w:szCs w:val="22"/>
        </w:rPr>
        <w:t>:</w:t>
      </w:r>
    </w:p>
    <w:p w14:paraId="4C4A1407" w14:textId="77777777" w:rsidR="00297812" w:rsidRPr="007565F6" w:rsidRDefault="00872159" w:rsidP="004F0D56">
      <w:pPr>
        <w:pStyle w:val="Standard"/>
        <w:numPr>
          <w:ilvl w:val="0"/>
          <w:numId w:val="64"/>
        </w:numPr>
        <w:shd w:val="clear" w:color="auto" w:fill="FFFFFF"/>
        <w:tabs>
          <w:tab w:val="left" w:pos="966"/>
        </w:tabs>
        <w:ind w:left="709" w:right="5" w:hanging="426"/>
        <w:jc w:val="both"/>
        <w:rPr>
          <w:rFonts w:ascii="Calibri" w:hAnsi="Calibri" w:cs="Calibri"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</w:rPr>
        <w:t>Zamawiający jako Administrator powierza Wykonawcy, jako Podmiotowi przetwarzającemu do przetwarzania dane osobowe, w celu realizacji niniejszej umowy</w:t>
      </w:r>
    </w:p>
    <w:p w14:paraId="50EF3120" w14:textId="77777777" w:rsidR="00297812" w:rsidRPr="007565F6" w:rsidRDefault="00872159" w:rsidP="00612C9A">
      <w:pPr>
        <w:pStyle w:val="Standard"/>
        <w:numPr>
          <w:ilvl w:val="0"/>
          <w:numId w:val="7"/>
        </w:numPr>
        <w:shd w:val="clear" w:color="auto" w:fill="FFFFFF"/>
        <w:tabs>
          <w:tab w:val="left" w:pos="966"/>
        </w:tabs>
        <w:ind w:left="709" w:right="5" w:hanging="426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</w:rPr>
        <w:t>Wykonawca zapewnia przestrzeganie w trakcie realizacji przedmiotu umowy zasad przetwarzania i ochrony danych osobowych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033C77A3" w14:textId="77777777" w:rsidR="00297812" w:rsidRPr="007565F6" w:rsidRDefault="00872159" w:rsidP="00612C9A">
      <w:pPr>
        <w:pStyle w:val="Standard"/>
        <w:numPr>
          <w:ilvl w:val="0"/>
          <w:numId w:val="7"/>
        </w:numPr>
        <w:shd w:val="clear" w:color="auto" w:fill="FFFFFF"/>
        <w:tabs>
          <w:tab w:val="left" w:pos="966"/>
        </w:tabs>
        <w:ind w:left="709" w:right="5" w:hanging="426"/>
        <w:jc w:val="both"/>
        <w:rPr>
          <w:rFonts w:ascii="Calibri" w:hAnsi="Calibri" w:cs="Calibri"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</w:rPr>
        <w:t>Wykonawca ponosi odpowiedzialność określoną przepisami prawa za ewentualne skutki działania niezgodnego z przepisami, o których mowa w ust. 1.</w:t>
      </w:r>
    </w:p>
    <w:p w14:paraId="41C667FB" w14:textId="77777777" w:rsidR="00297812" w:rsidRPr="007565F6" w:rsidRDefault="00872159" w:rsidP="00612C9A">
      <w:pPr>
        <w:pStyle w:val="Standard"/>
        <w:numPr>
          <w:ilvl w:val="0"/>
          <w:numId w:val="7"/>
        </w:numPr>
        <w:shd w:val="clear" w:color="auto" w:fill="FFFFFF"/>
        <w:tabs>
          <w:tab w:val="left" w:pos="786"/>
          <w:tab w:val="left" w:pos="1278"/>
        </w:tabs>
        <w:ind w:left="709" w:right="5" w:hanging="426"/>
        <w:jc w:val="both"/>
        <w:rPr>
          <w:rFonts w:ascii="Calibri" w:hAnsi="Calibri" w:cs="Calibri"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</w:rPr>
        <w:t>Wykonawca oświadcza, że systemy wykorzystywane w procesie przetwarzania danych osobowych spełniają wymogi określone w ustawie o ochronie danych osobowych oraz rozporządzeniach wykonawczych do niej.</w:t>
      </w:r>
    </w:p>
    <w:p w14:paraId="738FD1C3" w14:textId="77777777" w:rsidR="00297812" w:rsidRPr="007565F6" w:rsidRDefault="00872159" w:rsidP="00612C9A">
      <w:pPr>
        <w:pStyle w:val="Standard"/>
        <w:numPr>
          <w:ilvl w:val="0"/>
          <w:numId w:val="7"/>
        </w:numPr>
        <w:shd w:val="clear" w:color="auto" w:fill="FFFFFF"/>
        <w:tabs>
          <w:tab w:val="left" w:pos="966"/>
          <w:tab w:val="left" w:pos="1278"/>
        </w:tabs>
        <w:ind w:left="709" w:right="5" w:hanging="426"/>
        <w:jc w:val="both"/>
        <w:rPr>
          <w:rFonts w:ascii="Calibri" w:hAnsi="Calibri" w:cs="Calibri"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</w:rPr>
        <w:t>Wykonawca zapewnia, że przetwarzane dane osobowe będą wykorzystywane wyłącznie w celu realizacji umowy.</w:t>
      </w:r>
    </w:p>
    <w:p w14:paraId="6F6F24EA" w14:textId="77777777" w:rsidR="00297812" w:rsidRPr="007565F6" w:rsidRDefault="00872159" w:rsidP="00612C9A">
      <w:pPr>
        <w:pStyle w:val="Standard"/>
        <w:numPr>
          <w:ilvl w:val="0"/>
          <w:numId w:val="7"/>
        </w:numPr>
        <w:shd w:val="clear" w:color="auto" w:fill="FFFFFF"/>
        <w:tabs>
          <w:tab w:val="left" w:pos="966"/>
        </w:tabs>
        <w:ind w:left="709" w:right="5" w:hanging="426"/>
        <w:jc w:val="both"/>
        <w:rPr>
          <w:rFonts w:ascii="Calibri" w:hAnsi="Calibri" w:cs="Calibri"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</w:rPr>
        <w:t>Wykonawca jest zobowiązany do natychmiastowego powiadamiania Zamawiającego o stwierdzeniu próby lub faktu naruszenia poufności danych osobowych przetwarzanych w związku z realizacją umowy.</w:t>
      </w:r>
    </w:p>
    <w:p w14:paraId="15E8279C" w14:textId="77777777" w:rsidR="00297812" w:rsidRPr="007565F6" w:rsidRDefault="00872159" w:rsidP="00612C9A">
      <w:pPr>
        <w:pStyle w:val="Standard"/>
        <w:numPr>
          <w:ilvl w:val="0"/>
          <w:numId w:val="7"/>
        </w:numPr>
        <w:shd w:val="clear" w:color="auto" w:fill="FFFFFF"/>
        <w:tabs>
          <w:tab w:val="left" w:pos="966"/>
        </w:tabs>
        <w:ind w:left="709" w:right="5" w:hanging="426"/>
        <w:jc w:val="both"/>
        <w:rPr>
          <w:rFonts w:ascii="Calibri" w:hAnsi="Calibri" w:cs="Calibri"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</w:rPr>
        <w:t>Szczegółowe warunki dotyczące przetwarzania danych osobowych reguluje Umowa powierzenia, stanowiąca Załącznik nr….do niniejszej umowy.</w:t>
      </w:r>
    </w:p>
    <w:p w14:paraId="0644563B" w14:textId="77777777" w:rsidR="00297812" w:rsidRPr="007565F6" w:rsidRDefault="00297812">
      <w:pPr>
        <w:pStyle w:val="Standard"/>
        <w:shd w:val="clear" w:color="auto" w:fill="FFFFFF"/>
        <w:ind w:right="27"/>
        <w:jc w:val="center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</w:p>
    <w:p w14:paraId="06ACBEA6" w14:textId="77777777" w:rsidR="00297812" w:rsidRPr="007565F6" w:rsidRDefault="00872159">
      <w:pPr>
        <w:pStyle w:val="Standard"/>
        <w:shd w:val="clear" w:color="auto" w:fill="FFFFFF"/>
        <w:ind w:right="27"/>
        <w:jc w:val="center"/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  <w:t>§ 9.</w:t>
      </w:r>
    </w:p>
    <w:p w14:paraId="2C1A9609" w14:textId="77777777" w:rsidR="00297812" w:rsidRPr="007565F6" w:rsidRDefault="00872159" w:rsidP="00BF30EE">
      <w:pPr>
        <w:pStyle w:val="Standard"/>
        <w:shd w:val="clear" w:color="auto" w:fill="FFFFFF"/>
        <w:ind w:right="27"/>
        <w:jc w:val="center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i/>
          <w:color w:val="000000" w:themeColor="text1"/>
          <w:sz w:val="22"/>
          <w:szCs w:val="22"/>
        </w:rPr>
        <w:t>Ubezpieczenia:</w:t>
      </w:r>
    </w:p>
    <w:p w14:paraId="12FAA5CC" w14:textId="6B04FFDA" w:rsidR="00297812" w:rsidRPr="007565F6" w:rsidRDefault="00872159" w:rsidP="004F0D56">
      <w:pPr>
        <w:pStyle w:val="Standard"/>
        <w:numPr>
          <w:ilvl w:val="0"/>
          <w:numId w:val="77"/>
        </w:numPr>
        <w:shd w:val="clear" w:color="auto" w:fill="FFFFFF"/>
        <w:tabs>
          <w:tab w:val="left" w:pos="709"/>
          <w:tab w:val="left" w:pos="993"/>
          <w:tab w:val="left" w:pos="1420"/>
        </w:tabs>
        <w:ind w:right="5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Wykonawca odpowiada za szkody powstałe w związku z zaistnieniem zdarzeń losowych wynikających z wykonania umowy i obejmujące </w:t>
      </w:r>
      <w:r w:rsidRPr="007565F6">
        <w:rPr>
          <w:rFonts w:ascii="Calibri" w:hAnsi="Calibri" w:cs="Calibri"/>
          <w:color w:val="000000" w:themeColor="text1"/>
          <w:spacing w:val="-2"/>
          <w:sz w:val="22"/>
          <w:szCs w:val="22"/>
        </w:rPr>
        <w:t>odpowiedzialność cywilną WYKONAWCY w czasie realizacji umowy. WYKONAWCA zobowiązany jest posiadać przez cały czas trwania niniejszej umowy ubezpieczenie</w:t>
      </w:r>
      <w:r w:rsidRPr="007565F6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Pr="007565F6">
        <w:rPr>
          <w:rFonts w:ascii="Calibri" w:hAnsi="Calibri" w:cs="Calibri"/>
          <w:color w:val="000000" w:themeColor="text1"/>
          <w:spacing w:val="-2"/>
          <w:sz w:val="22"/>
          <w:szCs w:val="22"/>
        </w:rPr>
        <w:t xml:space="preserve">z tytułu prowadzenia działalności gospodarczej, w zakresie świadczenia Usług objętych niniejszą Umową, na sumę ubezpieczenia nie mniejszą niż </w:t>
      </w:r>
      <w:r w:rsidRPr="007565F6">
        <w:rPr>
          <w:rFonts w:ascii="Calibri" w:hAnsi="Calibri" w:cs="Calibri"/>
          <w:color w:val="000000" w:themeColor="text1"/>
          <w:spacing w:val="-2"/>
          <w:sz w:val="22"/>
          <w:szCs w:val="22"/>
          <w:shd w:val="clear" w:color="auto" w:fill="FFFF00"/>
        </w:rPr>
        <w:t>500.000,00  zł</w:t>
      </w:r>
      <w:r w:rsidRPr="007565F6">
        <w:rPr>
          <w:rFonts w:ascii="Calibri" w:hAnsi="Calibri" w:cs="Calibri"/>
          <w:color w:val="000000" w:themeColor="text1"/>
          <w:spacing w:val="-2"/>
          <w:sz w:val="22"/>
          <w:szCs w:val="22"/>
        </w:rPr>
        <w:t xml:space="preserve"> .</w:t>
      </w:r>
    </w:p>
    <w:p w14:paraId="75C6D25D" w14:textId="42835D8B" w:rsidR="00297812" w:rsidRPr="007565F6" w:rsidRDefault="00872159" w:rsidP="004F0D56">
      <w:pPr>
        <w:pStyle w:val="Standard"/>
        <w:numPr>
          <w:ilvl w:val="0"/>
          <w:numId w:val="77"/>
        </w:numPr>
        <w:shd w:val="clear" w:color="auto" w:fill="FFFFFF"/>
        <w:tabs>
          <w:tab w:val="left" w:pos="709"/>
          <w:tab w:val="left" w:pos="993"/>
          <w:tab w:val="left" w:pos="1420"/>
        </w:tabs>
        <w:ind w:right="5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pacing w:val="-2"/>
          <w:sz w:val="22"/>
          <w:szCs w:val="22"/>
        </w:rPr>
        <w:t xml:space="preserve">Kopię polisy za okres realizacji umowy wraz z kopią zawartej umowy i kopią  </w:t>
      </w:r>
      <w:r w:rsidRPr="007565F6">
        <w:rPr>
          <w:rFonts w:ascii="Calibri" w:hAnsi="Calibri" w:cs="Calibri"/>
          <w:color w:val="000000" w:themeColor="text1"/>
          <w:spacing w:val="-2"/>
          <w:sz w:val="22"/>
          <w:szCs w:val="22"/>
        </w:rPr>
        <w:br/>
        <w:t>ogólnych warunków ubezpieczenia oraz  dowodami uiszczenia składki za ten okres, Wykonawca przedłożył Zamawiającemu wraz z zawarciem niniejszej umowy. W przypadku wygaśnięcia tej polisy</w:t>
      </w:r>
      <w:r w:rsidR="00612C9A" w:rsidRPr="007565F6">
        <w:rPr>
          <w:rFonts w:ascii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7565F6">
        <w:rPr>
          <w:rFonts w:ascii="Calibri" w:hAnsi="Calibri" w:cs="Calibri"/>
          <w:color w:val="000000" w:themeColor="text1"/>
          <w:spacing w:val="-2"/>
          <w:sz w:val="22"/>
          <w:szCs w:val="22"/>
        </w:rPr>
        <w:t>w trakcie realizacji niniejszej umowy, Wykonawca  zobowiązany jest przedstawić Zamawiającemu kopię nowej polisy wraz z dowodem uiszczenia wymaganej składki w terminie 7 dni roboczych od dnia zawarcia tej polisy.</w:t>
      </w:r>
    </w:p>
    <w:p w14:paraId="67814287" w14:textId="44A87397" w:rsidR="00297812" w:rsidRPr="007565F6" w:rsidRDefault="00872159" w:rsidP="004F0D56">
      <w:pPr>
        <w:pStyle w:val="Standard"/>
        <w:numPr>
          <w:ilvl w:val="0"/>
          <w:numId w:val="77"/>
        </w:numPr>
        <w:shd w:val="clear" w:color="auto" w:fill="FFFFFF"/>
        <w:tabs>
          <w:tab w:val="left" w:pos="709"/>
          <w:tab w:val="left" w:pos="993"/>
          <w:tab w:val="left" w:pos="1420"/>
        </w:tabs>
        <w:ind w:right="5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pacing w:val="-2"/>
          <w:sz w:val="22"/>
          <w:szCs w:val="22"/>
        </w:rPr>
        <w:lastRenderedPageBreak/>
        <w:t>W przypadku stwierdzenia, iż Wykonawca narusza obowiązek posiadania ubezpieczenia lub opłacania składek z tego tytułu, Zamawiający jest uprawniony do zawarcia takiego ubezpieczenia i / lub zapłaty takiej składki na koszt Wykonawcy, potrącając stosowne kwoty z wynagrodzenia Wykonawcy, co nie zwalnia Wykonawcy z obowiązku uiszczenia kar umownych.</w:t>
      </w:r>
    </w:p>
    <w:p w14:paraId="64E221E9" w14:textId="77777777" w:rsidR="00297812" w:rsidRPr="007565F6" w:rsidRDefault="00297812">
      <w:pPr>
        <w:pStyle w:val="Standard"/>
        <w:shd w:val="clear" w:color="auto" w:fill="FFFFFF"/>
        <w:tabs>
          <w:tab w:val="left" w:pos="994"/>
        </w:tabs>
        <w:ind w:right="5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F1615FA" w14:textId="77777777" w:rsidR="00BF30EE" w:rsidRPr="007565F6" w:rsidRDefault="00BF30EE">
      <w:pPr>
        <w:pStyle w:val="Standard"/>
        <w:shd w:val="clear" w:color="auto" w:fill="FFFFFF"/>
        <w:ind w:left="5" w:hanging="5"/>
        <w:jc w:val="center"/>
        <w:rPr>
          <w:rFonts w:ascii="Calibri" w:hAnsi="Calibri" w:cs="Calibri"/>
          <w:b/>
          <w:color w:val="000000" w:themeColor="text1"/>
          <w:spacing w:val="-3"/>
          <w:sz w:val="22"/>
          <w:szCs w:val="22"/>
        </w:rPr>
      </w:pPr>
    </w:p>
    <w:p w14:paraId="3812F050" w14:textId="77777777" w:rsidR="00BF30EE" w:rsidRPr="007565F6" w:rsidRDefault="00BF30EE">
      <w:pPr>
        <w:pStyle w:val="Standard"/>
        <w:shd w:val="clear" w:color="auto" w:fill="FFFFFF"/>
        <w:ind w:left="5" w:hanging="5"/>
        <w:jc w:val="center"/>
        <w:rPr>
          <w:rFonts w:ascii="Calibri" w:hAnsi="Calibri" w:cs="Calibri"/>
          <w:b/>
          <w:color w:val="000000" w:themeColor="text1"/>
          <w:spacing w:val="-3"/>
          <w:sz w:val="22"/>
          <w:szCs w:val="22"/>
        </w:rPr>
      </w:pPr>
    </w:p>
    <w:p w14:paraId="523BE4ED" w14:textId="0D560538" w:rsidR="00297812" w:rsidRPr="007565F6" w:rsidRDefault="00872159">
      <w:pPr>
        <w:pStyle w:val="Standard"/>
        <w:shd w:val="clear" w:color="auto" w:fill="FFFFFF"/>
        <w:ind w:left="5" w:hanging="5"/>
        <w:jc w:val="center"/>
        <w:rPr>
          <w:rFonts w:ascii="Calibri" w:hAnsi="Calibri" w:cs="Calibri"/>
          <w:b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pacing w:val="-3"/>
          <w:sz w:val="22"/>
          <w:szCs w:val="22"/>
        </w:rPr>
        <w:t>§ 10.</w:t>
      </w:r>
    </w:p>
    <w:p w14:paraId="5ECA268C" w14:textId="77777777" w:rsidR="00297812" w:rsidRPr="007565F6" w:rsidRDefault="00872159" w:rsidP="00BF30EE">
      <w:pPr>
        <w:pStyle w:val="Standard"/>
        <w:shd w:val="clear" w:color="auto" w:fill="FFFFFF"/>
        <w:ind w:left="5" w:hanging="5"/>
        <w:jc w:val="center"/>
        <w:rPr>
          <w:rFonts w:ascii="Calibri" w:hAnsi="Calibri" w:cs="Calibri"/>
          <w:b/>
          <w:i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b/>
          <w:i/>
          <w:color w:val="000000" w:themeColor="text1"/>
          <w:spacing w:val="-3"/>
          <w:sz w:val="22"/>
          <w:szCs w:val="22"/>
        </w:rPr>
        <w:t>Obowiązek zatrudnienia na podstawie umowy o pracę:</w:t>
      </w:r>
    </w:p>
    <w:p w14:paraId="0C35A985" w14:textId="09290C43" w:rsidR="00297812" w:rsidRPr="007565F6" w:rsidRDefault="00872159" w:rsidP="004F0D56">
      <w:pPr>
        <w:pStyle w:val="Standard"/>
        <w:numPr>
          <w:ilvl w:val="0"/>
          <w:numId w:val="78"/>
        </w:numPr>
        <w:shd w:val="clear" w:color="auto" w:fill="FFFFFF"/>
        <w:spacing w:after="200"/>
        <w:ind w:left="709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Zamawiający wymaga, aby osoby wykonujące czynności w zakresie realizacji zamówienia (tj. wykonujące czynności odbioru odpadów z zamieszkałych nieruchomości) były zatrudnione przez Wykonawcę lub Podwykonawcę (jeśli będzie realizował część zamówienia)  na podstawie umowy o pracę w rozumieniu przepisów ustawy z dnia 26 czerwca 1974 r. Kodeks pracy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>(Dz. U. z 2019 r. poz. 1040)</w:t>
      </w:r>
      <w:r w:rsidRPr="007565F6">
        <w:rPr>
          <w:rFonts w:ascii="Calibri" w:hAnsi="Calibri" w:cs="Calibri"/>
          <w:color w:val="000000" w:themeColor="text1"/>
          <w:sz w:val="22"/>
          <w:szCs w:val="22"/>
          <w:lang w:eastAsia="en-US"/>
        </w:rPr>
        <w:t>. Zatrudnienie, o którym mowa w ust.1, będzie trwać przez cały okres obowiązywania umowy. W terminie 7 dni roboczych od dnia zawarcia umowy w sprawie realizacji niniejszego zamówienia, Wykonawca zobowiązany jest przedłożyć Zamawiającemu wykaz pracowników którzy będą realizować zamówienie, z którymi zostały zawarte umowy o pracę, wraz z oświadczeniem, że wskazane w wykazie osoby są zatrudnione na podstawie umowy o pracę. Oświadczenie powinno zawierać w szczególności: dokładne określenie podmiotu składającego oświadczenie, datę złożenia oświadczenia, wskazanie, że osoby wymienione w wykazie są zatrudnione na podstawie umowy o pracę i będą wykonywały czynności w zakresie realizacji zamówienia, rodzaj umowy o pracę i wymiar etatu oraz podpis osoby uprawnionej do złożenia oświadczenia  w imieniu Wykonawcy lub podwykonawcy.</w:t>
      </w:r>
    </w:p>
    <w:p w14:paraId="01B512EF" w14:textId="0E22FBD5" w:rsidR="00297812" w:rsidRPr="007565F6" w:rsidRDefault="00872159" w:rsidP="004F0D56">
      <w:pPr>
        <w:pStyle w:val="Standard"/>
        <w:numPr>
          <w:ilvl w:val="0"/>
          <w:numId w:val="78"/>
        </w:numPr>
        <w:shd w:val="clear" w:color="auto" w:fill="FFFFFF"/>
        <w:spacing w:after="200"/>
        <w:ind w:left="709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Wykonawca zobowiązany jest każdorazowo na żądanie Zamawiającego oraz w terminie przez niego wskazanym przedłożyć w formie kserokopii potwierdzonej za zgodność z oryginałem dokumentację pracowniczą (w tym również dokumentację pracowniczą podwykonawcy realizującego część zamówienia) potwierdzającą zatrudnienie pracowników wskazanych w wykazie, o którym mowa w ust. 2 zdanie drugie, tj.: umowę o pracę, raport imienny ZUS. Wskazane dokumenty powinny być zanonimizowane w sposób zapewniający ochronę danych osobowych pracowników, zgodnie z przepisami ustawy  z dnia 29 sierpnia 1997 roku o ochronie danych osobowych (tj. w szczególności bez adresów i numeru PESEL)</w:t>
      </w:r>
      <w:r w:rsidR="00612C9A" w:rsidRPr="007565F6">
        <w:rPr>
          <w:rFonts w:ascii="Calibri" w:hAnsi="Calibri" w:cs="Calibri"/>
          <w:color w:val="000000" w:themeColor="text1"/>
          <w:sz w:val="22"/>
          <w:szCs w:val="22"/>
          <w:lang w:eastAsia="en-US"/>
        </w:rPr>
        <w:t>.</w:t>
      </w:r>
    </w:p>
    <w:p w14:paraId="1AA41678" w14:textId="77777777" w:rsidR="00297812" w:rsidRPr="007565F6" w:rsidRDefault="00872159" w:rsidP="004F0D56">
      <w:pPr>
        <w:pStyle w:val="Standard"/>
        <w:numPr>
          <w:ilvl w:val="0"/>
          <w:numId w:val="78"/>
        </w:numPr>
        <w:shd w:val="clear" w:color="auto" w:fill="FFFFFF"/>
        <w:spacing w:after="200"/>
        <w:ind w:left="709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  <w:lang w:eastAsia="en-US"/>
        </w:rPr>
        <w:t>W przypadku rozwiązania stosunku pracy przed zakończeniem tego okresu, Wykonawca/ Podwykonawca zobowiązuje się do zatrudnienia na podstawie umowy o pracę, na to miejsce innej  osoby w terminie 7 dni roboczych od dnia rozwiązania umowy z dotychczas zatrudnioną osobą. Postanowienia określone w ust. 1-4  stosuje się odpowiednio.</w:t>
      </w:r>
    </w:p>
    <w:p w14:paraId="23FEC38D" w14:textId="77777777" w:rsidR="00297812" w:rsidRPr="007565F6" w:rsidRDefault="00297812">
      <w:pPr>
        <w:pStyle w:val="Standard"/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7FA0CD6A" w14:textId="77777777" w:rsidR="00297812" w:rsidRPr="007565F6" w:rsidRDefault="00297812">
      <w:pPr>
        <w:pStyle w:val="Standard"/>
        <w:shd w:val="clear" w:color="auto" w:fill="FFFFFF"/>
        <w:tabs>
          <w:tab w:val="left" w:pos="1104"/>
        </w:tabs>
        <w:ind w:right="5"/>
        <w:jc w:val="both"/>
        <w:rPr>
          <w:rFonts w:ascii="Calibri" w:hAnsi="Calibri" w:cs="Calibri"/>
          <w:color w:val="000000" w:themeColor="text1"/>
          <w:spacing w:val="-3"/>
          <w:sz w:val="22"/>
          <w:szCs w:val="22"/>
        </w:rPr>
      </w:pPr>
    </w:p>
    <w:p w14:paraId="56F54980" w14:textId="77777777" w:rsidR="00297812" w:rsidRPr="007565F6" w:rsidRDefault="00872159">
      <w:pPr>
        <w:pStyle w:val="Standard"/>
        <w:shd w:val="clear" w:color="auto" w:fill="FFFFFF"/>
        <w:ind w:left="5" w:hanging="5"/>
        <w:jc w:val="center"/>
        <w:rPr>
          <w:rFonts w:ascii="Calibri" w:hAnsi="Calibri" w:cs="Calibri"/>
          <w:b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pacing w:val="-3"/>
          <w:sz w:val="22"/>
          <w:szCs w:val="22"/>
        </w:rPr>
        <w:t>§ 11.</w:t>
      </w:r>
    </w:p>
    <w:p w14:paraId="1B11A638" w14:textId="77777777" w:rsidR="00297812" w:rsidRPr="007565F6" w:rsidRDefault="00872159" w:rsidP="00BF30EE">
      <w:pPr>
        <w:pStyle w:val="Standard"/>
        <w:shd w:val="clear" w:color="auto" w:fill="FFFFFF"/>
        <w:ind w:left="5"/>
        <w:jc w:val="center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i/>
          <w:color w:val="000000" w:themeColor="text1"/>
          <w:sz w:val="22"/>
          <w:szCs w:val="22"/>
        </w:rPr>
        <w:t>Kary umowne:</w:t>
      </w:r>
    </w:p>
    <w:p w14:paraId="0F226958" w14:textId="3C26BE70" w:rsidR="00297812" w:rsidRPr="007565F6" w:rsidRDefault="00872159" w:rsidP="004F0D56">
      <w:pPr>
        <w:pStyle w:val="Standard"/>
        <w:numPr>
          <w:ilvl w:val="0"/>
          <w:numId w:val="79"/>
        </w:numPr>
        <w:shd w:val="clear" w:color="auto" w:fill="FFFFFF"/>
        <w:tabs>
          <w:tab w:val="left" w:pos="1065"/>
        </w:tabs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pacing w:val="-2"/>
          <w:sz w:val="22"/>
          <w:szCs w:val="22"/>
        </w:rPr>
        <w:t xml:space="preserve">ZAMAWIAJĄCY może naliczyć WYKONAWCY kary umowne w poniższych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>przypadkach                                   i wysokościach:</w:t>
      </w:r>
    </w:p>
    <w:p w14:paraId="363014E2" w14:textId="4413A90E" w:rsidR="00297812" w:rsidRPr="007565F6" w:rsidRDefault="00872159" w:rsidP="004F0D56">
      <w:pPr>
        <w:pStyle w:val="Standard"/>
        <w:numPr>
          <w:ilvl w:val="0"/>
          <w:numId w:val="80"/>
        </w:numPr>
        <w:shd w:val="clear" w:color="auto" w:fill="FFFFFF"/>
        <w:tabs>
          <w:tab w:val="left" w:pos="-883"/>
        </w:tabs>
        <w:ind w:left="1134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pacing w:val="-1"/>
          <w:sz w:val="22"/>
          <w:szCs w:val="22"/>
        </w:rPr>
        <w:t>0,1%  wynagrodzenia umownego brutto określonego w § 3 ust. 1 za każdy dzień opóźnienia:</w:t>
      </w:r>
    </w:p>
    <w:p w14:paraId="6D9DF99E" w14:textId="77777777" w:rsidR="00297812" w:rsidRPr="007565F6" w:rsidRDefault="00872159" w:rsidP="004F0D56">
      <w:pPr>
        <w:pStyle w:val="Akapitzlist"/>
        <w:numPr>
          <w:ilvl w:val="0"/>
          <w:numId w:val="65"/>
        </w:numPr>
        <w:shd w:val="clear" w:color="auto" w:fill="FFFFFF"/>
        <w:tabs>
          <w:tab w:val="left" w:pos="1290"/>
        </w:tabs>
        <w:ind w:left="1560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w wyposażeniu każdego miejsca gromadzenia odpadów w niezbędne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>pojemniki lub worki określone w SIWZ;</w:t>
      </w:r>
    </w:p>
    <w:p w14:paraId="607E023B" w14:textId="77777777" w:rsidR="00297812" w:rsidRPr="007565F6" w:rsidRDefault="00872159" w:rsidP="0010714C">
      <w:pPr>
        <w:pStyle w:val="Akapitzlist"/>
        <w:numPr>
          <w:ilvl w:val="0"/>
          <w:numId w:val="32"/>
        </w:numPr>
        <w:shd w:val="clear" w:color="auto" w:fill="FFFFFF"/>
        <w:tabs>
          <w:tab w:val="left" w:pos="1290"/>
        </w:tabs>
        <w:ind w:left="15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w wymianie lub dostarczeniu dodatkowych pojemników lub worków po dokonanej aktualizacji wykazu;</w:t>
      </w:r>
    </w:p>
    <w:p w14:paraId="5D28778F" w14:textId="77777777" w:rsidR="00297812" w:rsidRPr="007565F6" w:rsidRDefault="00872159" w:rsidP="0010714C">
      <w:pPr>
        <w:pStyle w:val="Akapitzlist"/>
        <w:numPr>
          <w:ilvl w:val="0"/>
          <w:numId w:val="32"/>
        </w:numPr>
        <w:shd w:val="clear" w:color="auto" w:fill="FFFFFF"/>
        <w:tabs>
          <w:tab w:val="left" w:pos="1290"/>
        </w:tabs>
        <w:ind w:left="1560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w złożeniu raportu, o którym mowa w </w:t>
      </w:r>
      <w:r w:rsidRPr="007565F6"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  <w:t xml:space="preserve">§ 2,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>o ilości i rodzaju pojemników znajdujących się na poszczególnych nieruchomościach wraz z informacją o posesjach, do których pojemników nie dostarczono (z podaniem przyczyny niedostarczenia);</w:t>
      </w:r>
    </w:p>
    <w:p w14:paraId="747F98E4" w14:textId="77777777" w:rsidR="00297812" w:rsidRPr="007565F6" w:rsidRDefault="00872159" w:rsidP="0010714C">
      <w:pPr>
        <w:pStyle w:val="Akapitzlist"/>
        <w:numPr>
          <w:ilvl w:val="0"/>
          <w:numId w:val="32"/>
        </w:numPr>
        <w:shd w:val="clear" w:color="auto" w:fill="FFFFFF"/>
        <w:tabs>
          <w:tab w:val="left" w:pos="1290"/>
        </w:tabs>
        <w:ind w:left="1560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w dostarczeniu mieszkańcom uzgodnionego z Zamawiającym harmonogramu odbioru odpadów w terminie, o którym mowa w </w:t>
      </w:r>
      <w:r w:rsidRPr="007565F6">
        <w:rPr>
          <w:rFonts w:ascii="Calibri" w:hAnsi="Calibri" w:cs="Calibri"/>
          <w:b/>
          <w:color w:val="000000" w:themeColor="text1"/>
          <w:spacing w:val="-5"/>
          <w:sz w:val="22"/>
          <w:szCs w:val="22"/>
        </w:rPr>
        <w:t>§ 2.</w:t>
      </w:r>
    </w:p>
    <w:p w14:paraId="5E194AE7" w14:textId="11BF3A84" w:rsidR="00297812" w:rsidRPr="007565F6" w:rsidRDefault="00872159" w:rsidP="004F0D56">
      <w:pPr>
        <w:pStyle w:val="Standard"/>
        <w:numPr>
          <w:ilvl w:val="0"/>
          <w:numId w:val="80"/>
        </w:numPr>
        <w:shd w:val="clear" w:color="auto" w:fill="FFFFFF"/>
        <w:tabs>
          <w:tab w:val="left" w:pos="-883"/>
        </w:tabs>
        <w:ind w:left="1276"/>
        <w:jc w:val="both"/>
        <w:rPr>
          <w:rFonts w:ascii="Calibri" w:hAnsi="Calibri" w:cs="Calibri"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</w:rPr>
        <w:t>1% wynagrodzenia umownego brutto określonego w § 3 ust. 1 za  każdy stwierdzony przypadek:</w:t>
      </w:r>
    </w:p>
    <w:p w14:paraId="0B5B654D" w14:textId="77777777" w:rsidR="00297812" w:rsidRPr="007565F6" w:rsidRDefault="00872159" w:rsidP="004F0D56">
      <w:pPr>
        <w:pStyle w:val="Akapitzlist"/>
        <w:numPr>
          <w:ilvl w:val="0"/>
          <w:numId w:val="66"/>
        </w:numPr>
        <w:ind w:left="15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nieprzestrzegania przez Wykonawcę czystości i porządku na terenie punktu selektywnej zbiórki odpadów komunalnych, w tym za niezapewnienie sukcesywnego wywozu odpadów (przepełnione pojemniki, odpady gromadzone obok pojemników, brak segregacji odpadów itp.) – powyższą okoliczność stwierdza Zamawiający podczas przeprowadzonej kontroli, z której sporządza protokół wraz z dokumentacją zdjęciową,</w:t>
      </w:r>
    </w:p>
    <w:p w14:paraId="4C49E53B" w14:textId="091CCAB6" w:rsidR="00297812" w:rsidRPr="007565F6" w:rsidRDefault="00872159" w:rsidP="0010714C">
      <w:pPr>
        <w:pStyle w:val="Akapitzlist"/>
        <w:numPr>
          <w:ilvl w:val="0"/>
          <w:numId w:val="33"/>
        </w:numPr>
        <w:ind w:left="15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za nieprzestrzeganie zasad segregacji odpadów przy odbiorze od mieszkańców, </w:t>
      </w:r>
      <w:r w:rsidR="0010714C" w:rsidRPr="007565F6">
        <w:rPr>
          <w:rFonts w:ascii="Calibri" w:hAnsi="Calibri" w:cs="Calibri"/>
          <w:color w:val="000000" w:themeColor="text1"/>
          <w:sz w:val="22"/>
          <w:szCs w:val="22"/>
        </w:rPr>
        <w:br/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w szczególności zmieszanie posegregowanych odpadów (odbiór jednym autem różnych rodzajów odpadów) – nie dotyczy odbioru odpadów posegregowanych </w:t>
      </w:r>
      <w:r w:rsidR="0010714C" w:rsidRPr="007565F6">
        <w:rPr>
          <w:rFonts w:ascii="Calibri" w:hAnsi="Calibri" w:cs="Calibri"/>
          <w:color w:val="000000" w:themeColor="text1"/>
          <w:sz w:val="22"/>
          <w:szCs w:val="22"/>
        </w:rPr>
        <w:br/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>w odpowiednio oznaczonych workach i odbieranych jednym środkiem transportu,</w:t>
      </w:r>
    </w:p>
    <w:p w14:paraId="49EBF35B" w14:textId="2CF3C1B2" w:rsidR="00297812" w:rsidRPr="007565F6" w:rsidRDefault="00872159" w:rsidP="004F0D56">
      <w:pPr>
        <w:pStyle w:val="Standard"/>
        <w:numPr>
          <w:ilvl w:val="0"/>
          <w:numId w:val="80"/>
        </w:numPr>
        <w:shd w:val="clear" w:color="auto" w:fill="FFFFFF"/>
        <w:tabs>
          <w:tab w:val="left" w:pos="-883"/>
        </w:tabs>
        <w:ind w:left="1276"/>
        <w:jc w:val="both"/>
        <w:rPr>
          <w:rFonts w:ascii="Calibri" w:hAnsi="Calibri" w:cs="Calibri"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</w:rPr>
        <w:t>0,1%  wynagrodzenia umownego brutto określonego w § 3 ust. 1 za każdy potwierdzony przypadek niedokonania odbioru odpadów z nieruchomości zamieszkałej z przyczyn dotyczących Wykonawcy,</w:t>
      </w:r>
    </w:p>
    <w:p w14:paraId="7BE3CB9D" w14:textId="6E17A29D" w:rsidR="00297812" w:rsidRPr="007565F6" w:rsidRDefault="00872159" w:rsidP="004F0D56">
      <w:pPr>
        <w:pStyle w:val="Standard"/>
        <w:numPr>
          <w:ilvl w:val="0"/>
          <w:numId w:val="80"/>
        </w:numPr>
        <w:shd w:val="clear" w:color="auto" w:fill="FFFFFF"/>
        <w:tabs>
          <w:tab w:val="left" w:pos="-883"/>
        </w:tabs>
        <w:ind w:left="1276"/>
        <w:jc w:val="both"/>
        <w:rPr>
          <w:rFonts w:ascii="Calibri" w:hAnsi="Calibri" w:cs="Calibri"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20% </w:t>
      </w:r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</w:rPr>
        <w:t>wynagrodzenia umownego brutto określonego w § 3 ust. 1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 umowy za odstąpienie od umowy z przyczyn leżących po stronie WYKONAWCY,</w:t>
      </w:r>
    </w:p>
    <w:p w14:paraId="6D0732E7" w14:textId="0C20637A" w:rsidR="00297812" w:rsidRPr="007565F6" w:rsidRDefault="00872159" w:rsidP="004F0D56">
      <w:pPr>
        <w:pStyle w:val="Standard"/>
        <w:numPr>
          <w:ilvl w:val="0"/>
          <w:numId w:val="80"/>
        </w:numPr>
        <w:shd w:val="clear" w:color="auto" w:fill="FFFFFF"/>
        <w:tabs>
          <w:tab w:val="left" w:pos="-883"/>
        </w:tabs>
        <w:ind w:left="1276"/>
        <w:jc w:val="both"/>
        <w:rPr>
          <w:rFonts w:ascii="Calibri" w:hAnsi="Calibri" w:cs="Calibri"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</w:rPr>
        <w:t>za brak osiągnięcia poziomów odzysku i recyklingu wymaganych przepisami prawa oraz poziomu ograniczenia składowania odpadów ulegających biodegradacji w wysokości równej karze przewidzianej przepisami prawa dla gminy za niewywiązanie się z tego obowiązku,</w:t>
      </w:r>
    </w:p>
    <w:p w14:paraId="4838C546" w14:textId="77777777" w:rsidR="00297812" w:rsidRPr="007565F6" w:rsidRDefault="00872159" w:rsidP="004F0D56">
      <w:pPr>
        <w:pStyle w:val="Standard"/>
        <w:numPr>
          <w:ilvl w:val="0"/>
          <w:numId w:val="80"/>
        </w:numPr>
        <w:shd w:val="clear" w:color="auto" w:fill="FFFFFF"/>
        <w:tabs>
          <w:tab w:val="left" w:pos="-883"/>
        </w:tabs>
        <w:ind w:left="1276"/>
        <w:jc w:val="both"/>
        <w:rPr>
          <w:rFonts w:ascii="Calibri" w:hAnsi="Calibri" w:cs="Calibri"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</w:rPr>
        <w:t xml:space="preserve">w przypadku opóźnienia w przedłożeniu Zamawiającemu któregoś dokumentu, wskazanego w § 9 ust. 2 oraz w § 10 Umowy, Wykonawca zobowiązany jest do zapłaty na rzecz Zamawiającego kary umownej w wysokości </w:t>
      </w:r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  <w:shd w:val="clear" w:color="auto" w:fill="FFFF00"/>
        </w:rPr>
        <w:t>400 zł</w:t>
      </w:r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</w:rPr>
        <w:t xml:space="preserve">  za każdy dzień opóźnienia.</w:t>
      </w:r>
    </w:p>
    <w:p w14:paraId="44F4E3EC" w14:textId="77777777" w:rsidR="00297812" w:rsidRPr="007565F6" w:rsidRDefault="00297812">
      <w:pPr>
        <w:pStyle w:val="Standard"/>
        <w:shd w:val="clear" w:color="auto" w:fill="FFFFFF"/>
        <w:tabs>
          <w:tab w:val="left" w:pos="1277"/>
        </w:tabs>
        <w:ind w:left="720"/>
        <w:jc w:val="both"/>
        <w:rPr>
          <w:rFonts w:ascii="Calibri" w:hAnsi="Calibri" w:cs="Calibri"/>
          <w:color w:val="000000" w:themeColor="text1"/>
          <w:spacing w:val="-3"/>
          <w:sz w:val="22"/>
          <w:szCs w:val="22"/>
        </w:rPr>
      </w:pPr>
    </w:p>
    <w:p w14:paraId="01D8B83E" w14:textId="5929F019" w:rsidR="00297812" w:rsidRPr="007565F6" w:rsidRDefault="00872159" w:rsidP="004F0D56">
      <w:pPr>
        <w:pStyle w:val="Standard"/>
        <w:numPr>
          <w:ilvl w:val="0"/>
          <w:numId w:val="67"/>
        </w:numPr>
        <w:shd w:val="clear" w:color="auto" w:fill="FFFFFF"/>
        <w:tabs>
          <w:tab w:val="left" w:pos="1843"/>
        </w:tabs>
        <w:ind w:left="851" w:hanging="425"/>
        <w:jc w:val="both"/>
        <w:rPr>
          <w:rFonts w:ascii="Calibri" w:hAnsi="Calibri" w:cs="Calibri"/>
          <w:color w:val="000000" w:themeColor="text1"/>
          <w:spacing w:val="-5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pacing w:val="-5"/>
          <w:sz w:val="22"/>
          <w:szCs w:val="22"/>
        </w:rPr>
        <w:t>Wykonawca wyraża zgodę na potracenie kar umownych z wierzytelności przysługujących mu wobec  Zamawiającego, w tym z tytułu wystawionych faktur VAT.</w:t>
      </w:r>
    </w:p>
    <w:p w14:paraId="7220DE63" w14:textId="58DBE6C6" w:rsidR="00297812" w:rsidRPr="007565F6" w:rsidRDefault="00872159" w:rsidP="004F0D56">
      <w:pPr>
        <w:pStyle w:val="Standard"/>
        <w:numPr>
          <w:ilvl w:val="0"/>
          <w:numId w:val="67"/>
        </w:numPr>
        <w:shd w:val="clear" w:color="auto" w:fill="FFFFFF"/>
        <w:tabs>
          <w:tab w:val="left" w:pos="1843"/>
        </w:tabs>
        <w:ind w:left="851" w:hanging="425"/>
        <w:jc w:val="both"/>
        <w:rPr>
          <w:rFonts w:ascii="Calibri" w:hAnsi="Calibri" w:cs="Calibri"/>
          <w:color w:val="000000" w:themeColor="text1"/>
          <w:spacing w:val="-5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pacing w:val="-5"/>
          <w:sz w:val="22"/>
          <w:szCs w:val="22"/>
        </w:rPr>
        <w:t>Zamawiający zastrzega sobie możliwość dochodzenia odszkodowania przenoszącego zastrzeżone kary umowne, w przypadku wystąpienia szkody przewyższającej wysokość ustalonych kar umownych.</w:t>
      </w:r>
    </w:p>
    <w:p w14:paraId="72008130" w14:textId="77777777" w:rsidR="00297812" w:rsidRPr="007565F6" w:rsidRDefault="00872159" w:rsidP="004F0D56">
      <w:pPr>
        <w:pStyle w:val="Standard"/>
        <w:numPr>
          <w:ilvl w:val="0"/>
          <w:numId w:val="67"/>
        </w:numPr>
        <w:shd w:val="clear" w:color="auto" w:fill="FFFFFF"/>
        <w:tabs>
          <w:tab w:val="left" w:pos="1843"/>
        </w:tabs>
        <w:ind w:left="851" w:hanging="425"/>
        <w:jc w:val="both"/>
        <w:rPr>
          <w:rFonts w:ascii="Calibri" w:hAnsi="Calibri" w:cs="Calibri"/>
          <w:color w:val="000000" w:themeColor="text1"/>
          <w:spacing w:val="-5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pacing w:val="-5"/>
          <w:sz w:val="22"/>
          <w:szCs w:val="22"/>
        </w:rPr>
        <w:t xml:space="preserve">Wykonawcy przysługuje kara umowna w wysokości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20% </w:t>
      </w:r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</w:rPr>
        <w:t>wynagrodzenia umownego brutto określonego w § 3 ust. 1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 umowy w przypadku odstąpienia od umowy przez Wykonawcę z przyczyn leżących po stronie Zamawiającego.</w:t>
      </w:r>
    </w:p>
    <w:p w14:paraId="1868FDB5" w14:textId="77777777" w:rsidR="00297812" w:rsidRPr="007565F6" w:rsidRDefault="00297812">
      <w:pPr>
        <w:pStyle w:val="Standard"/>
        <w:shd w:val="clear" w:color="auto" w:fill="FFFFFF"/>
        <w:ind w:left="5" w:right="4224" w:firstLine="4454"/>
        <w:rPr>
          <w:rFonts w:ascii="Calibri" w:hAnsi="Calibri" w:cs="Calibri"/>
          <w:b/>
          <w:color w:val="000000" w:themeColor="text1"/>
          <w:spacing w:val="-3"/>
          <w:sz w:val="22"/>
          <w:szCs w:val="22"/>
        </w:rPr>
      </w:pPr>
    </w:p>
    <w:p w14:paraId="0ED9D88E" w14:textId="77777777" w:rsidR="00297812" w:rsidRPr="007565F6" w:rsidRDefault="00297812">
      <w:pPr>
        <w:pStyle w:val="Standard"/>
        <w:shd w:val="clear" w:color="auto" w:fill="FFFFFF"/>
        <w:rPr>
          <w:rFonts w:ascii="Calibri" w:hAnsi="Calibri" w:cs="Calibri"/>
          <w:b/>
          <w:color w:val="000000" w:themeColor="text1"/>
          <w:spacing w:val="-3"/>
          <w:sz w:val="22"/>
          <w:szCs w:val="22"/>
        </w:rPr>
      </w:pPr>
    </w:p>
    <w:p w14:paraId="56558438" w14:textId="77777777" w:rsidR="00297812" w:rsidRPr="007565F6" w:rsidRDefault="00872159">
      <w:pPr>
        <w:pStyle w:val="Standard"/>
        <w:shd w:val="clear" w:color="auto" w:fill="FFFFFF"/>
        <w:ind w:left="5" w:hanging="5"/>
        <w:jc w:val="center"/>
        <w:rPr>
          <w:rFonts w:ascii="Calibri" w:hAnsi="Calibri" w:cs="Calibri"/>
          <w:b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pacing w:val="-3"/>
          <w:sz w:val="22"/>
          <w:szCs w:val="22"/>
        </w:rPr>
        <w:t>§ 12.</w:t>
      </w:r>
    </w:p>
    <w:p w14:paraId="29BE40DF" w14:textId="77777777" w:rsidR="00297812" w:rsidRPr="007565F6" w:rsidRDefault="00872159" w:rsidP="00BF30EE">
      <w:pPr>
        <w:pStyle w:val="Standard"/>
        <w:shd w:val="clear" w:color="auto" w:fill="FFFFFF"/>
        <w:tabs>
          <w:tab w:val="left" w:pos="2835"/>
        </w:tabs>
        <w:jc w:val="center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i/>
          <w:color w:val="000000" w:themeColor="text1"/>
          <w:sz w:val="22"/>
          <w:szCs w:val="22"/>
        </w:rPr>
        <w:t>Aneksy:</w:t>
      </w:r>
    </w:p>
    <w:p w14:paraId="02CB6D67" w14:textId="77777777" w:rsidR="00297812" w:rsidRPr="007565F6" w:rsidRDefault="00872159" w:rsidP="004F0D56">
      <w:pPr>
        <w:pStyle w:val="Standard"/>
        <w:numPr>
          <w:ilvl w:val="0"/>
          <w:numId w:val="68"/>
        </w:numPr>
        <w:shd w:val="clear" w:color="auto" w:fill="FFFFFF"/>
        <w:jc w:val="both"/>
        <w:rPr>
          <w:color w:val="000000" w:themeColor="text1"/>
        </w:rPr>
      </w:pPr>
      <w:bookmarkStart w:id="2" w:name="_Hlk53475107"/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</w:rPr>
        <w:t xml:space="preserve">Wszelkie zmiany i uzupełnienia warunków umowy mogą być dokonywane za zgodą umawiających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>się stron, wyrażoną na piśmie w formie aneksu pod rygorem nieważności, o ile nie będzie to sprzeczne z ustawą Prawo zamówień publicznych.</w:t>
      </w:r>
    </w:p>
    <w:p w14:paraId="5130B958" w14:textId="77777777" w:rsidR="00297812" w:rsidRPr="007565F6" w:rsidRDefault="00872159" w:rsidP="004F0D56">
      <w:pPr>
        <w:pStyle w:val="Standard"/>
        <w:numPr>
          <w:ilvl w:val="0"/>
          <w:numId w:val="68"/>
        </w:numPr>
        <w:shd w:val="clear" w:color="auto" w:fill="FFFFFF"/>
        <w:jc w:val="both"/>
        <w:rPr>
          <w:color w:val="000000" w:themeColor="text1"/>
        </w:rPr>
      </w:pPr>
      <w:r w:rsidRPr="007565F6">
        <w:rPr>
          <w:rFonts w:ascii="Calibri" w:hAnsi="Calibri"/>
          <w:color w:val="000000" w:themeColor="text1"/>
          <w:sz w:val="22"/>
          <w:szCs w:val="22"/>
        </w:rPr>
        <w:t>Zgodnie z możliwością przewidzianą w art. 144 Prawa zamówień publicznych, Zamawiający oraz Wykonawca przewidują, że istotne zmiany do Umowy mogą być dokonane w następujących okolicznościach</w:t>
      </w:r>
      <w:r w:rsidRPr="007565F6">
        <w:rPr>
          <w:rFonts w:ascii="Calibri" w:hAnsi="Calibri"/>
          <w:bCs/>
          <w:color w:val="000000" w:themeColor="text1"/>
          <w:sz w:val="22"/>
          <w:szCs w:val="22"/>
        </w:rPr>
        <w:t>:</w:t>
      </w:r>
    </w:p>
    <w:p w14:paraId="55435643" w14:textId="77777777" w:rsidR="00297812" w:rsidRPr="007565F6" w:rsidRDefault="00872159" w:rsidP="004F0D56">
      <w:pPr>
        <w:pStyle w:val="Akapitzlist1"/>
        <w:numPr>
          <w:ilvl w:val="0"/>
          <w:numId w:val="69"/>
        </w:numPr>
        <w:tabs>
          <w:tab w:val="left" w:pos="1134"/>
        </w:tabs>
        <w:spacing w:before="60" w:after="60" w:line="240" w:lineRule="auto"/>
        <w:ind w:left="1134" w:hanging="283"/>
        <w:jc w:val="both"/>
        <w:rPr>
          <w:color w:val="000000" w:themeColor="text1"/>
        </w:rPr>
      </w:pPr>
      <w:r w:rsidRPr="007565F6">
        <w:rPr>
          <w:color w:val="000000" w:themeColor="text1"/>
        </w:rPr>
        <w:t xml:space="preserve">w przypadku wystąpienia „siły wyższej”. „Siła wyższa” oznacza wydarzenie zewnętrzne, nieprzewidywalne i poza kontrolą Stron niniejszej Umowy, którego skutkom nie można zapobiec, występujące po podpisaniu Umowy, a powodujące niemożliwość wywiązania się z Umowy w jej obecnym brzmieniu - w takim przypadku możliwa jest zmiana postanowień Umowy w zakresie niezbędnym do uwzględnienia skutków działania Siły wyższej, w szczególności postanowień </w:t>
      </w:r>
      <w:r w:rsidRPr="007565F6">
        <w:rPr>
          <w:color w:val="000000" w:themeColor="text1"/>
        </w:rPr>
        <w:lastRenderedPageBreak/>
        <w:t>dotyczących terminów wykonania Umowy, sposobu wykonania Umowy oraz wysokości i sposobu zapłaty wynagrodzenia</w:t>
      </w:r>
    </w:p>
    <w:p w14:paraId="13512B66" w14:textId="77777777" w:rsidR="00297812" w:rsidRPr="007565F6" w:rsidRDefault="00872159" w:rsidP="004F0D56">
      <w:pPr>
        <w:pStyle w:val="Akapitzlist1"/>
        <w:numPr>
          <w:ilvl w:val="0"/>
          <w:numId w:val="69"/>
        </w:numPr>
        <w:tabs>
          <w:tab w:val="left" w:pos="1134"/>
        </w:tabs>
        <w:spacing w:before="60" w:after="60" w:line="240" w:lineRule="auto"/>
        <w:ind w:left="1134" w:hanging="283"/>
        <w:jc w:val="both"/>
        <w:rPr>
          <w:rFonts w:ascii="Times New Roman" w:hAnsi="Times New Roman"/>
          <w:color w:val="000000" w:themeColor="text1"/>
        </w:rPr>
      </w:pPr>
      <w:r w:rsidRPr="007565F6">
        <w:rPr>
          <w:color w:val="000000" w:themeColor="text1"/>
        </w:rPr>
        <w:t>w przypadku zmian w prawie mających istotny wpływ na zakres lub sposób wykonania Umowy, przy czym zmianę w prawie strony rozumieją jako wejście w życie nowych</w:t>
      </w:r>
      <w:r w:rsidRPr="007565F6">
        <w:rPr>
          <w:rFonts w:ascii="Times New Roman" w:hAnsi="Times New Roman"/>
          <w:color w:val="000000" w:themeColor="text1"/>
        </w:rPr>
        <w:t xml:space="preserve"> </w:t>
      </w:r>
      <w:r w:rsidRPr="007565F6">
        <w:rPr>
          <w:color w:val="000000" w:themeColor="text1"/>
          <w:sz w:val="22"/>
          <w:szCs w:val="22"/>
        </w:rPr>
        <w:t>przepisów prawa powszechnie obowiązującego lub zmian obowiązujących przepisów prawa, norm technicznych, a także zmianę aktów prawa miejscowego związanych z przedmiotem Umowy której konieczność zmiany wystąpiła wskutek zmiany przepisów prawa powszechnie obowiązującego, w szczególności w zakresie sposobu i zakresu segregacji odpadów lub organizacji systemu odbioru odpadów - w takim przypadku możliwa jest zmiana każdego z postanowień Umowy w celu dostosowania jego treści do stosownych przepisów</w:t>
      </w:r>
    </w:p>
    <w:p w14:paraId="2BFAA07A" w14:textId="77777777" w:rsidR="00297812" w:rsidRPr="007565F6" w:rsidRDefault="00872159" w:rsidP="004F0D56">
      <w:pPr>
        <w:pStyle w:val="Akapitzlist1"/>
        <w:numPr>
          <w:ilvl w:val="0"/>
          <w:numId w:val="69"/>
        </w:numPr>
        <w:tabs>
          <w:tab w:val="left" w:pos="1134"/>
        </w:tabs>
        <w:spacing w:before="60" w:after="60" w:line="240" w:lineRule="auto"/>
        <w:ind w:left="1134" w:hanging="283"/>
        <w:jc w:val="both"/>
        <w:rPr>
          <w:color w:val="000000" w:themeColor="text1"/>
          <w:sz w:val="22"/>
          <w:szCs w:val="22"/>
        </w:rPr>
      </w:pPr>
      <w:r w:rsidRPr="007565F6">
        <w:rPr>
          <w:color w:val="000000" w:themeColor="text1"/>
          <w:sz w:val="22"/>
          <w:szCs w:val="22"/>
        </w:rPr>
        <w:t>w razie wydania aktów administracyjnych  (decyzji  lub innych aktów organów administracji publicznej wiążących Zamawiającego) mających istotny wpływ na zakres lub sposób wykonania Umowy - w takim przypadku możliwa jest zmiana każdego z postanowień Umowy w celu dostosowania jego treści do tych aktów</w:t>
      </w:r>
    </w:p>
    <w:p w14:paraId="48EB398B" w14:textId="77777777" w:rsidR="00297812" w:rsidRPr="007565F6" w:rsidRDefault="00872159" w:rsidP="004F0D56">
      <w:pPr>
        <w:pStyle w:val="Akapitzlist1"/>
        <w:numPr>
          <w:ilvl w:val="0"/>
          <w:numId w:val="69"/>
        </w:numPr>
        <w:tabs>
          <w:tab w:val="left" w:pos="1134"/>
        </w:tabs>
        <w:spacing w:before="60" w:after="60" w:line="240" w:lineRule="auto"/>
        <w:ind w:left="1134" w:hanging="283"/>
        <w:jc w:val="both"/>
        <w:rPr>
          <w:color w:val="000000" w:themeColor="text1"/>
          <w:sz w:val="22"/>
          <w:szCs w:val="22"/>
        </w:rPr>
      </w:pPr>
      <w:r w:rsidRPr="007565F6">
        <w:rPr>
          <w:color w:val="000000" w:themeColor="text1"/>
          <w:sz w:val="22"/>
          <w:szCs w:val="22"/>
        </w:rPr>
        <w:t>w przypadku wprowadzenia rozwiązań korzystnych dla Zamawiającego (w tym właścicieli nieruchomości) ze względów organizacyjnych, technicznych lub ekonomicznych prowadzących do podniesienia poziomu jakości  usługi odbioru odpadów lub zwiększenia bezpieczeństwa i nadzoru nad systemem gospodarowania odpadami komunalnymi przez Zamawiającego - w takim przypadku możliwa jest zmiana postanowień Umowy dotyczących zobowiązań Wykonawcy poprzez modyfikację zakresu i sposobu realizacji Umowy, jak również zmiana innych powiązanych postanowień, w  tym dotyczących terminów wykonania Umowy oraz wysokości i sposobu zapłaty wynagrodzenia;</w:t>
      </w:r>
    </w:p>
    <w:p w14:paraId="030B5F71" w14:textId="77777777" w:rsidR="00297812" w:rsidRPr="007565F6" w:rsidRDefault="00872159" w:rsidP="004F0D56">
      <w:pPr>
        <w:pStyle w:val="Akapitzlist"/>
        <w:numPr>
          <w:ilvl w:val="0"/>
          <w:numId w:val="81"/>
        </w:numPr>
        <w:ind w:left="709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7565F6">
        <w:rPr>
          <w:rFonts w:ascii="Calibri" w:hAnsi="Calibri"/>
          <w:color w:val="000000" w:themeColor="text1"/>
          <w:sz w:val="22"/>
          <w:szCs w:val="22"/>
        </w:rPr>
        <w:t>W przypadku zmian, o których mowa w ust. 2, wnioskowanych przez Zamawiającego, Wykonawca jest zobowiązany odnieść się niezwłocznie do przedstawionych propozycji. Ponadto w każdym przypadku złożenia wniosku którejkolwiek ze Stron o zmianę umowy, Wykonawca zobowiązany jest przedstawić Zamawiającemu dokumentację zawierającą opis wpływu zmiany na dotychczasowy sposób realizacji Umowy, w tym ewentualnie na stawki jednostkowe stanowiące podstawę do ustalenia należnego Wykonawcy wynagrodzenia. W  szczególności Wykonawca przedstawia kosztorys z wyjaśnieniem sposobu wyliczenia tego wpływu – całość dokumentacji w terminie nie dłuższym niż 14 dni od własnego wniosku lub wniosku Zamawiającego. Zamawiający ma uprawnienie do wezwania Wykonawcy do złożenia dodatkowych wyjaśnień, kopii dokumentów źródłowych czy wyliczeń, w zakresie niezbędnym do oceny zasadności zmian, na które Wykonawca zobowiązany jest udzielić odpowiedzi w terminie nie dłuższym niż 14 dni. Zamawiający w powyższym trybie może zwrócić się o wyjaśnienie do Wykonawcy czy wnioskowana zmiana nie wpływa na zmianę stawek jednostkowych i poprosić o przedłożenie kalkulacji na powyższe. Zmiana będzie obowiązywała w terminie uzgodnionym przez Strony stosownie do charakteru i przyczyn zmian.</w:t>
      </w:r>
    </w:p>
    <w:bookmarkEnd w:id="2"/>
    <w:p w14:paraId="665932A3" w14:textId="77777777" w:rsidR="00297812" w:rsidRPr="007565F6" w:rsidRDefault="00297812" w:rsidP="001A56D5">
      <w:pPr>
        <w:pStyle w:val="Standard"/>
        <w:shd w:val="clear" w:color="auto" w:fill="FFFFFF"/>
        <w:ind w:left="360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076328BE" w14:textId="6C7AF151" w:rsidR="00297812" w:rsidRPr="007565F6" w:rsidRDefault="00872159" w:rsidP="00BF30EE">
      <w:pPr>
        <w:pStyle w:val="Standard"/>
        <w:shd w:val="clear" w:color="auto" w:fill="FFFFFF"/>
        <w:tabs>
          <w:tab w:val="left" w:pos="9077"/>
        </w:tabs>
        <w:ind w:left="5" w:hanging="5"/>
        <w:jc w:val="center"/>
        <w:rPr>
          <w:rFonts w:ascii="Calibri" w:hAnsi="Calibri" w:cs="Calibri"/>
          <w:b/>
          <w:color w:val="000000" w:themeColor="text1"/>
          <w:spacing w:val="-3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pacing w:val="-3"/>
          <w:sz w:val="22"/>
          <w:szCs w:val="22"/>
        </w:rPr>
        <w:t>§ 13.</w:t>
      </w:r>
    </w:p>
    <w:p w14:paraId="021EBB06" w14:textId="77777777" w:rsidR="00297812" w:rsidRPr="007565F6" w:rsidRDefault="00872159" w:rsidP="00BF30EE">
      <w:pPr>
        <w:pStyle w:val="Standard"/>
        <w:shd w:val="clear" w:color="auto" w:fill="FFFFFF"/>
        <w:ind w:left="5" w:hanging="5"/>
        <w:jc w:val="center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i/>
          <w:color w:val="000000" w:themeColor="text1"/>
          <w:sz w:val="22"/>
          <w:szCs w:val="22"/>
        </w:rPr>
        <w:t>Sprawy nieuregulowane, właściwość sądu:</w:t>
      </w:r>
    </w:p>
    <w:p w14:paraId="6FF978EB" w14:textId="77777777" w:rsidR="00297812" w:rsidRPr="007565F6" w:rsidRDefault="00872159" w:rsidP="004F0D56">
      <w:pPr>
        <w:pStyle w:val="Bezodstpw"/>
        <w:numPr>
          <w:ilvl w:val="0"/>
          <w:numId w:val="70"/>
        </w:numPr>
        <w:shd w:val="clear" w:color="auto" w:fill="FFFFFF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W sprawach nieuregulowanych w umowie mają zastosowanie przepisy ustawy Prawo zamówień publicznych oraz Kodeksu cywilnego.</w:t>
      </w:r>
    </w:p>
    <w:p w14:paraId="50A0C1DD" w14:textId="77777777" w:rsidR="00297812" w:rsidRPr="007565F6" w:rsidRDefault="00872159" w:rsidP="0010714C">
      <w:pPr>
        <w:pStyle w:val="Bezodstpw"/>
        <w:numPr>
          <w:ilvl w:val="0"/>
          <w:numId w:val="30"/>
        </w:numPr>
        <w:shd w:val="clear" w:color="auto" w:fill="FFFFFF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Sądem właściwym do rozstrzygania sporów powstałych w związku z realizacją niniejszej umowy jest sąd właściwy dla siedziby Zamawiającego.</w:t>
      </w:r>
    </w:p>
    <w:p w14:paraId="423A1AD2" w14:textId="77777777" w:rsidR="00297812" w:rsidRPr="007565F6" w:rsidRDefault="00297812">
      <w:pPr>
        <w:pStyle w:val="Bezodstpw"/>
        <w:shd w:val="clear" w:color="auto" w:fill="FFFFFF"/>
        <w:rPr>
          <w:rFonts w:ascii="Calibri" w:hAnsi="Calibri" w:cs="Calibri"/>
          <w:color w:val="000000" w:themeColor="text1"/>
          <w:sz w:val="22"/>
          <w:szCs w:val="22"/>
        </w:rPr>
      </w:pPr>
    </w:p>
    <w:p w14:paraId="4A23B478" w14:textId="77777777" w:rsidR="00297812" w:rsidRPr="007565F6" w:rsidRDefault="00297812">
      <w:pPr>
        <w:pStyle w:val="Bezodstpw"/>
        <w:shd w:val="clear" w:color="auto" w:fill="FFFFFF"/>
        <w:rPr>
          <w:rFonts w:ascii="Calibri" w:hAnsi="Calibri" w:cs="Calibri"/>
          <w:color w:val="000000" w:themeColor="text1"/>
          <w:sz w:val="22"/>
          <w:szCs w:val="22"/>
        </w:rPr>
      </w:pPr>
    </w:p>
    <w:p w14:paraId="4EC0E085" w14:textId="3D3C404D" w:rsidR="00297812" w:rsidRPr="007565F6" w:rsidRDefault="00872159" w:rsidP="001931BD">
      <w:pPr>
        <w:pStyle w:val="Bezodstpw"/>
        <w:shd w:val="clear" w:color="auto" w:fill="FFFFFF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 xml:space="preserve">ZAMAWIAJĄCY </w:t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  <w:t>WYKONAWCA</w:t>
      </w:r>
    </w:p>
    <w:p w14:paraId="608D464B" w14:textId="69A00817" w:rsidR="00BF30EE" w:rsidRPr="007565F6" w:rsidRDefault="00BF30EE" w:rsidP="0010714C">
      <w:pPr>
        <w:pStyle w:val="Standard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B6343C8" w14:textId="77777777" w:rsidR="0010714C" w:rsidRPr="007565F6" w:rsidRDefault="0010714C" w:rsidP="0010714C">
      <w:pPr>
        <w:pStyle w:val="Standard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A194630" w14:textId="5F0D698C" w:rsidR="00297812" w:rsidRPr="007565F6" w:rsidRDefault="00872159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BF30EE" w:rsidRPr="007565F6"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 xml:space="preserve"> do SIWZ</w:t>
      </w:r>
    </w:p>
    <w:p w14:paraId="06A65970" w14:textId="77777777" w:rsidR="00297812" w:rsidRPr="007565F6" w:rsidRDefault="00872159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ab/>
        <w:t>Nr sprawy RG.271.19.2020</w:t>
      </w:r>
    </w:p>
    <w:p w14:paraId="36C1C16E" w14:textId="77777777" w:rsidR="00297812" w:rsidRPr="007565F6" w:rsidRDefault="00297812">
      <w:pPr>
        <w:pStyle w:val="Standard"/>
        <w:jc w:val="right"/>
        <w:rPr>
          <w:color w:val="000000" w:themeColor="text1"/>
        </w:rPr>
      </w:pPr>
    </w:p>
    <w:p w14:paraId="42266517" w14:textId="77777777" w:rsidR="00297812" w:rsidRPr="007565F6" w:rsidRDefault="00297812">
      <w:pPr>
        <w:pStyle w:val="Standard"/>
        <w:jc w:val="right"/>
        <w:rPr>
          <w:rFonts w:ascii="Calibri" w:hAnsi="Calibri" w:cs="Calibri"/>
          <w:color w:val="000000" w:themeColor="text1"/>
          <w:sz w:val="22"/>
          <w:szCs w:val="22"/>
        </w:rPr>
      </w:pPr>
    </w:p>
    <w:p w14:paraId="5600EBCF" w14:textId="77777777" w:rsidR="00297812" w:rsidRPr="007565F6" w:rsidRDefault="00872159">
      <w:pPr>
        <w:pStyle w:val="Standard"/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…………………..…………………………</w:t>
      </w:r>
    </w:p>
    <w:p w14:paraId="7C6356D6" w14:textId="77777777" w:rsidR="00297812" w:rsidRPr="007565F6" w:rsidRDefault="00872159">
      <w:pPr>
        <w:pStyle w:val="Standard"/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(pieczęć firmowa Wykonawcy)</w:t>
      </w:r>
    </w:p>
    <w:p w14:paraId="0A074C80" w14:textId="77777777" w:rsidR="00297812" w:rsidRPr="007565F6" w:rsidRDefault="00297812">
      <w:pPr>
        <w:pStyle w:val="Standard"/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p w14:paraId="550E8E9C" w14:textId="77777777" w:rsidR="00297812" w:rsidRPr="007565F6" w:rsidRDefault="00297812">
      <w:pPr>
        <w:pStyle w:val="Standard"/>
        <w:ind w:left="426"/>
        <w:rPr>
          <w:rFonts w:ascii="Calibri" w:hAnsi="Calibri" w:cs="Calibri"/>
          <w:color w:val="000000" w:themeColor="text1"/>
          <w:sz w:val="22"/>
          <w:szCs w:val="22"/>
        </w:rPr>
      </w:pPr>
    </w:p>
    <w:p w14:paraId="2A81D4C9" w14:textId="77777777" w:rsidR="00297812" w:rsidRPr="007565F6" w:rsidRDefault="00297812">
      <w:pPr>
        <w:pStyle w:val="Standard"/>
        <w:ind w:left="426"/>
        <w:rPr>
          <w:rFonts w:ascii="Calibri" w:hAnsi="Calibri" w:cs="Calibri"/>
          <w:color w:val="000000" w:themeColor="text1"/>
          <w:sz w:val="22"/>
          <w:szCs w:val="22"/>
        </w:rPr>
      </w:pPr>
    </w:p>
    <w:p w14:paraId="51CCDBE4" w14:textId="77777777" w:rsidR="00297812" w:rsidRPr="007565F6" w:rsidRDefault="00297812">
      <w:pPr>
        <w:pStyle w:val="Standard"/>
        <w:ind w:left="426"/>
        <w:rPr>
          <w:rFonts w:ascii="Calibri" w:hAnsi="Calibri" w:cs="Calibri"/>
          <w:color w:val="000000" w:themeColor="text1"/>
          <w:sz w:val="22"/>
          <w:szCs w:val="22"/>
        </w:rPr>
      </w:pPr>
    </w:p>
    <w:p w14:paraId="3B1C8E7F" w14:textId="77777777" w:rsidR="00297812" w:rsidRPr="007565F6" w:rsidRDefault="00872159">
      <w:pPr>
        <w:pStyle w:val="Standard"/>
        <w:ind w:left="426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Wykaz wykonanych usług</w:t>
      </w:r>
    </w:p>
    <w:p w14:paraId="519381B7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2E432AF" w14:textId="77777777" w:rsidR="00297812" w:rsidRPr="007565F6" w:rsidRDefault="00872159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Składając ofertę w postępowaniu o udzielenie zamówienia publicznego na usługę w zakresie odbioru</w:t>
      </w:r>
    </w:p>
    <w:p w14:paraId="277917F3" w14:textId="77777777" w:rsidR="00297812" w:rsidRPr="007565F6" w:rsidRDefault="00872159">
      <w:pPr>
        <w:pStyle w:val="Standard"/>
        <w:jc w:val="both"/>
        <w:rPr>
          <w:color w:val="000000" w:themeColor="text1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i zagospodarowania odpadów komunalnych z terenu Gminy i Miasta Szadek przedkładamy poniższy wykaz usług wykonanych w okresie ostatnich </w:t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 xml:space="preserve">3 lat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>przed</w:t>
      </w: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upływem terminów składania ofert, a jeżeli okres prowadzenia działalności jest krótszy </w:t>
      </w:r>
      <w:r w:rsidRPr="007565F6">
        <w:rPr>
          <w:rFonts w:ascii="Calibri" w:hAnsi="Calibri" w:cs="Calibri"/>
          <w:color w:val="000000" w:themeColor="text1"/>
          <w:spacing w:val="-3"/>
          <w:sz w:val="22"/>
          <w:szCs w:val="22"/>
        </w:rPr>
        <w:t>–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 w tym okresie:</w:t>
      </w:r>
    </w:p>
    <w:p w14:paraId="6B989DD7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8EC35C5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9760" w:type="dxa"/>
        <w:tblInd w:w="-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2039"/>
        <w:gridCol w:w="1903"/>
        <w:gridCol w:w="1950"/>
        <w:gridCol w:w="2235"/>
      </w:tblGrid>
      <w:tr w:rsidR="007565F6" w:rsidRPr="007565F6" w14:paraId="159A42B3" w14:textId="77777777"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7995C" w14:textId="77777777" w:rsidR="00297812" w:rsidRPr="007565F6" w:rsidRDefault="00872159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Zamawiający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3539D" w14:textId="77777777" w:rsidR="00297812" w:rsidRPr="007565F6" w:rsidRDefault="00872159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Rodzaj usługi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B64CF" w14:textId="77777777" w:rsidR="00297812" w:rsidRPr="007565F6" w:rsidRDefault="00872159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Miejsce wykonania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72A94" w14:textId="77777777" w:rsidR="00297812" w:rsidRPr="007565F6" w:rsidRDefault="00872159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Okres</w:t>
            </w:r>
          </w:p>
          <w:p w14:paraId="1BD91DED" w14:textId="77777777" w:rsidR="00297812" w:rsidRPr="007565F6" w:rsidRDefault="00872159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wykonywania</w:t>
            </w:r>
          </w:p>
          <w:p w14:paraId="735DBC60" w14:textId="77777777" w:rsidR="00297812" w:rsidRPr="007565F6" w:rsidRDefault="00297812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0A050" w14:textId="77777777" w:rsidR="00297812" w:rsidRPr="007565F6" w:rsidRDefault="00872159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Wartość</w:t>
            </w:r>
          </w:p>
          <w:p w14:paraId="0EE31D91" w14:textId="77777777" w:rsidR="00297812" w:rsidRPr="007565F6" w:rsidRDefault="00872159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usługi</w:t>
            </w:r>
          </w:p>
          <w:p w14:paraId="39F20AEF" w14:textId="77777777" w:rsidR="00297812" w:rsidRPr="007565F6" w:rsidRDefault="00872159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565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[brutto]</w:t>
            </w:r>
          </w:p>
        </w:tc>
      </w:tr>
      <w:tr w:rsidR="007565F6" w:rsidRPr="007565F6" w14:paraId="6EFF3A31" w14:textId="77777777"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D98A1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53CE4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DDFF4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5677C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FE3B3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565F6" w:rsidRPr="007565F6" w14:paraId="205F96F5" w14:textId="77777777"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866C8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BDF98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DBB5D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99CE6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513A7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565F6" w:rsidRPr="007565F6" w14:paraId="594D9FB9" w14:textId="77777777"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EEBB4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522CC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4ADBE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A56B9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DC510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565F6" w:rsidRPr="007565F6" w14:paraId="24C8F3C5" w14:textId="77777777"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55CCB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59065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13275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97C14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A19B4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565F6" w:rsidRPr="007565F6" w14:paraId="35443DCB" w14:textId="77777777"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C9D30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7255C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11BFB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B32B1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48737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565F6" w:rsidRPr="007565F6" w14:paraId="400D465C" w14:textId="77777777"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37568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BD666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CC2B3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616FB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C7FBE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565F6" w:rsidRPr="007565F6" w14:paraId="635718C5" w14:textId="77777777"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102F3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B01B7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D905C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8132E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4ABFE" w14:textId="77777777" w:rsidR="00297812" w:rsidRPr="007565F6" w:rsidRDefault="00297812">
            <w:pPr>
              <w:pStyle w:val="Standard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F5E342E" w14:textId="77777777" w:rsidR="00297812" w:rsidRPr="007565F6" w:rsidRDefault="00297812">
      <w:pPr>
        <w:pStyle w:val="Standard"/>
        <w:shd w:val="clear" w:color="auto" w:fill="FFFFFF"/>
        <w:rPr>
          <w:rFonts w:ascii="Calibri" w:hAnsi="Calibri" w:cs="Calibri"/>
          <w:color w:val="000000" w:themeColor="text1"/>
          <w:sz w:val="22"/>
          <w:szCs w:val="22"/>
        </w:rPr>
      </w:pPr>
    </w:p>
    <w:p w14:paraId="7C0490CA" w14:textId="77777777" w:rsidR="00297812" w:rsidRPr="007565F6" w:rsidRDefault="00872159">
      <w:pPr>
        <w:pStyle w:val="Standard"/>
        <w:shd w:val="clear" w:color="auto" w:fill="FFFFFF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W załączeniu dokumenty potwierdzające, że usługi zostały wykonane należycie</w:t>
      </w:r>
    </w:p>
    <w:p w14:paraId="56338B8B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27D3E92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9D6302B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902C640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A7C5CEA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0056AC6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ADE321B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934F92B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047CBC6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D614D03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8D43D03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1357C85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BF6F1C0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BA5411F" w14:textId="77777777" w:rsidR="00297812" w:rsidRPr="007565F6" w:rsidRDefault="00872159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.....................................  dn. .............. 2020 r.</w:t>
      </w:r>
    </w:p>
    <w:p w14:paraId="7DC00B17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B766079" w14:textId="77777777" w:rsidR="00297812" w:rsidRPr="007565F6" w:rsidRDefault="00297812">
      <w:pPr>
        <w:pStyle w:val="Standard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75FEA2F" w14:textId="77777777" w:rsidR="00297812" w:rsidRPr="007565F6" w:rsidRDefault="00297812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5A7D9F3" w14:textId="77777777" w:rsidR="00297812" w:rsidRPr="007565F6" w:rsidRDefault="00872159">
      <w:pPr>
        <w:pStyle w:val="Standard"/>
        <w:ind w:left="72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                                         …………….………………………………………………………………</w:t>
      </w:r>
    </w:p>
    <w:p w14:paraId="2361270E" w14:textId="77777777" w:rsidR="00297812" w:rsidRPr="007565F6" w:rsidRDefault="00872159">
      <w:pPr>
        <w:pStyle w:val="Textbody"/>
        <w:ind w:left="283"/>
        <w:jc w:val="right"/>
        <w:rPr>
          <w:rFonts w:ascii="Calibri" w:hAnsi="Calibri" w:cs="Calibri"/>
          <w:color w:val="000000" w:themeColor="text1"/>
          <w:sz w:val="22"/>
        </w:rPr>
      </w:pPr>
      <w:r w:rsidRPr="007565F6">
        <w:rPr>
          <w:rFonts w:ascii="Calibri" w:hAnsi="Calibri" w:cs="Calibri"/>
          <w:color w:val="000000" w:themeColor="text1"/>
          <w:sz w:val="22"/>
        </w:rPr>
        <w:t>(podpis osoby upoważnionej do podpisania oferty)</w:t>
      </w:r>
    </w:p>
    <w:p w14:paraId="61240D84" w14:textId="41DA4A5C" w:rsidR="00297812" w:rsidRPr="007565F6" w:rsidRDefault="00297812">
      <w:pPr>
        <w:pStyle w:val="Standard"/>
        <w:rPr>
          <w:color w:val="000000" w:themeColor="text1"/>
        </w:rPr>
      </w:pPr>
    </w:p>
    <w:p w14:paraId="6E638E8D" w14:textId="7C60B3FA" w:rsidR="00BF30EE" w:rsidRPr="007565F6" w:rsidRDefault="00BF30EE">
      <w:pPr>
        <w:pStyle w:val="Standard"/>
        <w:rPr>
          <w:color w:val="000000" w:themeColor="text1"/>
        </w:rPr>
      </w:pPr>
    </w:p>
    <w:p w14:paraId="24E5684C" w14:textId="0FDEE36F" w:rsidR="00BF30EE" w:rsidRPr="007565F6" w:rsidRDefault="00BF30EE">
      <w:pPr>
        <w:pStyle w:val="Standard"/>
        <w:rPr>
          <w:color w:val="000000" w:themeColor="text1"/>
        </w:rPr>
      </w:pPr>
    </w:p>
    <w:p w14:paraId="74C7D929" w14:textId="31E2F0CF" w:rsidR="00BF30EE" w:rsidRPr="007565F6" w:rsidRDefault="00BF30EE">
      <w:pPr>
        <w:pStyle w:val="Standard"/>
        <w:rPr>
          <w:color w:val="000000" w:themeColor="text1"/>
        </w:rPr>
      </w:pPr>
    </w:p>
    <w:p w14:paraId="3F3DF4EE" w14:textId="26FC5D03" w:rsidR="00BF30EE" w:rsidRPr="007565F6" w:rsidRDefault="00BF30EE" w:rsidP="00BF30EE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Załącznik nr 9 do SIWZ</w:t>
      </w:r>
    </w:p>
    <w:p w14:paraId="46EA36D6" w14:textId="77777777" w:rsidR="00BF30EE" w:rsidRPr="007565F6" w:rsidRDefault="00BF30EE" w:rsidP="00BF30EE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Nr sprawy RG.271.19.2020</w:t>
      </w:r>
    </w:p>
    <w:p w14:paraId="22468A8F" w14:textId="77777777" w:rsidR="00BF30EE" w:rsidRPr="007565F6" w:rsidRDefault="00BF30EE" w:rsidP="00BF30EE">
      <w:pPr>
        <w:pStyle w:val="Akapitzlist"/>
        <w:jc w:val="right"/>
        <w:rPr>
          <w:color w:val="000000" w:themeColor="text1"/>
        </w:rPr>
      </w:pPr>
    </w:p>
    <w:p w14:paraId="073E4920" w14:textId="77777777" w:rsidR="00BF30EE" w:rsidRPr="007565F6" w:rsidRDefault="00BF30EE" w:rsidP="00BF30EE">
      <w:pPr>
        <w:pStyle w:val="Akapitzlis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B87F470" w14:textId="77777777" w:rsidR="00BF30EE" w:rsidRPr="007565F6" w:rsidRDefault="00BF30EE" w:rsidP="00BF30EE">
      <w:pPr>
        <w:pStyle w:val="Akapitzlis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9B96626" w14:textId="77777777" w:rsidR="00BF30EE" w:rsidRPr="007565F6" w:rsidRDefault="00BF30EE" w:rsidP="00BF30EE">
      <w:pPr>
        <w:pStyle w:val="Akapitzlis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8908437" w14:textId="77777777" w:rsidR="00BF30EE" w:rsidRPr="007565F6" w:rsidRDefault="00BF30EE" w:rsidP="00BF30EE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</w:t>
      </w:r>
    </w:p>
    <w:p w14:paraId="6B2D0599" w14:textId="77777777" w:rsidR="00BF30EE" w:rsidRPr="007565F6" w:rsidRDefault="00BF30EE" w:rsidP="00BF30EE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(pieczęć firmowa Wykonawcy)</w:t>
      </w:r>
    </w:p>
    <w:p w14:paraId="393CB3B2" w14:textId="77777777" w:rsidR="00BF30EE" w:rsidRPr="007565F6" w:rsidRDefault="00BF30EE" w:rsidP="00BF30EE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8C689E8" w14:textId="77777777" w:rsidR="00BF30EE" w:rsidRPr="007565F6" w:rsidRDefault="00BF30EE" w:rsidP="00BF30EE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3A565BF" w14:textId="77777777" w:rsidR="00BF30EE" w:rsidRPr="007565F6" w:rsidRDefault="00BF30EE" w:rsidP="00BF30EE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B3D0969" w14:textId="77777777" w:rsidR="00BF30EE" w:rsidRPr="007565F6" w:rsidRDefault="00BF30EE" w:rsidP="00BF30EE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F9EBD64" w14:textId="77777777" w:rsidR="00BF30EE" w:rsidRPr="007565F6" w:rsidRDefault="00BF30EE" w:rsidP="00BF30EE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7D45A4D" w14:textId="77777777" w:rsidR="00BF30EE" w:rsidRPr="007565F6" w:rsidRDefault="00BF30EE" w:rsidP="00BF30EE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89925ED" w14:textId="77777777" w:rsidR="00BF30EE" w:rsidRPr="007565F6" w:rsidRDefault="00BF30EE" w:rsidP="00BF30EE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650A26D" w14:textId="77777777" w:rsidR="00BF30EE" w:rsidRPr="007565F6" w:rsidRDefault="00BF30EE" w:rsidP="00BF30EE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E742BAF" w14:textId="77777777" w:rsidR="00BF30EE" w:rsidRPr="007565F6" w:rsidRDefault="00BF30EE" w:rsidP="00BF30EE">
      <w:pPr>
        <w:pStyle w:val="Akapitzlist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Oświadczenie o zamieszczeniu w ofercie informacji stanowiących tajemnicę przedsiębiorstwa (jeżeli dotyczy)</w:t>
      </w:r>
    </w:p>
    <w:p w14:paraId="19BC8443" w14:textId="77777777" w:rsidR="00BF30EE" w:rsidRPr="007565F6" w:rsidRDefault="00BF30EE" w:rsidP="00BF30EE">
      <w:pPr>
        <w:pStyle w:val="Akapitzlist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02AADD7" w14:textId="77777777" w:rsidR="00BF30EE" w:rsidRPr="007565F6" w:rsidRDefault="00BF30EE" w:rsidP="00BF30EE">
      <w:pPr>
        <w:pStyle w:val="Standard"/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05C1774" w14:textId="77777777" w:rsidR="00BF30EE" w:rsidRPr="007565F6" w:rsidRDefault="00BF30EE" w:rsidP="00BF30EE">
      <w:pPr>
        <w:pStyle w:val="Standard"/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7FC8AD7" w14:textId="77777777" w:rsidR="00BF30EE" w:rsidRPr="007565F6" w:rsidRDefault="00BF30EE" w:rsidP="00BF30EE">
      <w:pPr>
        <w:pStyle w:val="Standard"/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E6741CF" w14:textId="77777777" w:rsidR="00BF30EE" w:rsidRPr="007565F6" w:rsidRDefault="00BF30EE" w:rsidP="00BF30EE">
      <w:pPr>
        <w:pStyle w:val="Standard"/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A5464AA" w14:textId="77777777" w:rsidR="00BF30EE" w:rsidRPr="007565F6" w:rsidRDefault="00BF30EE" w:rsidP="00BF30EE">
      <w:pPr>
        <w:pStyle w:val="Standard"/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2A685A9" w14:textId="77777777" w:rsidR="00BF30EE" w:rsidRPr="007565F6" w:rsidRDefault="00BF30EE" w:rsidP="00BF30EE">
      <w:pPr>
        <w:pStyle w:val="Standard"/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br/>
        <w:t>z niniejszym nie mogą być one udostępniane, w szczególności innym uczestnikom postępowania.</w:t>
      </w:r>
    </w:p>
    <w:p w14:paraId="496244D7" w14:textId="77777777" w:rsidR="00BF30EE" w:rsidRPr="007565F6" w:rsidRDefault="00BF30EE" w:rsidP="004F0D56">
      <w:pPr>
        <w:pStyle w:val="Standard"/>
        <w:numPr>
          <w:ilvl w:val="0"/>
          <w:numId w:val="60"/>
        </w:num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Numery stron oferty, na których znajdują się informacje stanowiące tajemnicę przedsiębiorstwa:  …………………………………………………………………………………………………………….…..*</w:t>
      </w:r>
    </w:p>
    <w:p w14:paraId="59F7B889" w14:textId="77777777" w:rsidR="00BF30EE" w:rsidRPr="007565F6" w:rsidRDefault="00BF30EE" w:rsidP="00BF30EE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Rodzaje dokumentów, w których znajdują się informacje stanowiące tajemnicę przedsiębiorstwa (należy wymienić): ……………………………………………………………………………………….</w:t>
      </w:r>
    </w:p>
    <w:p w14:paraId="0F6F34BE" w14:textId="77777777" w:rsidR="00BF30EE" w:rsidRPr="007565F6" w:rsidRDefault="00BF30EE" w:rsidP="00BF30EE">
      <w:pPr>
        <w:pStyle w:val="Standard"/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8470FC0" w14:textId="77777777" w:rsidR="00BF30EE" w:rsidRPr="007565F6" w:rsidRDefault="00BF30EE" w:rsidP="00BF30EE">
      <w:pPr>
        <w:pStyle w:val="Standard"/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9341178" w14:textId="77777777" w:rsidR="00BF30EE" w:rsidRPr="007565F6" w:rsidRDefault="00BF30EE" w:rsidP="00BF30EE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D8EDE77" w14:textId="77777777" w:rsidR="00BF30EE" w:rsidRPr="007565F6" w:rsidRDefault="00BF30EE" w:rsidP="00BF30EE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CF96C12" w14:textId="77777777" w:rsidR="00BF30EE" w:rsidRPr="007565F6" w:rsidRDefault="00BF30EE" w:rsidP="00BF30EE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7B3DDA9" w14:textId="77777777" w:rsidR="00BF30EE" w:rsidRPr="007565F6" w:rsidRDefault="00BF30EE" w:rsidP="00BF30EE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A4B5E43" w14:textId="77777777" w:rsidR="00BF30EE" w:rsidRPr="007565F6" w:rsidRDefault="00BF30EE" w:rsidP="00BF30EE">
      <w:pPr>
        <w:pStyle w:val="Standard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b/>
          <w:color w:val="000000" w:themeColor="text1"/>
          <w:sz w:val="22"/>
          <w:szCs w:val="22"/>
        </w:rPr>
        <w:t>* Dokumenty oraz strony, na których znajduje się tajemnica przedsiębiorstwa, winne być umieszczone w zaklejonej kopercie zatytułowanej:    „TAJEMNICA PRZEDSIĘBIORSTWA”</w:t>
      </w:r>
    </w:p>
    <w:p w14:paraId="086BD6DB" w14:textId="77777777" w:rsidR="00BF30EE" w:rsidRPr="007565F6" w:rsidRDefault="00BF30EE" w:rsidP="00BF30EE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C1E50F9" w14:textId="77777777" w:rsidR="00BF30EE" w:rsidRPr="007565F6" w:rsidRDefault="00BF30EE" w:rsidP="00BF30EE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21529E4" w14:textId="77777777" w:rsidR="00BF30EE" w:rsidRPr="007565F6" w:rsidRDefault="00BF30EE" w:rsidP="00BF30EE">
      <w:pPr>
        <w:pStyle w:val="Akapitzlist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0F4C39B" w14:textId="77777777" w:rsidR="00BF30EE" w:rsidRPr="007565F6" w:rsidRDefault="00BF30EE" w:rsidP="00BF30EE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.....................................  dn. .............. 2020 r.</w:t>
      </w:r>
    </w:p>
    <w:p w14:paraId="6900D87D" w14:textId="77777777" w:rsidR="00BF30EE" w:rsidRPr="007565F6" w:rsidRDefault="00BF30EE" w:rsidP="00BF30EE">
      <w:pPr>
        <w:pStyle w:val="Akapitzlist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1CEEDB1" w14:textId="77777777" w:rsidR="00BF30EE" w:rsidRPr="007565F6" w:rsidRDefault="00BF30EE" w:rsidP="00BF30EE">
      <w:pPr>
        <w:pStyle w:val="Standard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7565F6">
        <w:rPr>
          <w:rFonts w:ascii="Calibri" w:hAnsi="Calibri" w:cs="Calibri"/>
          <w:color w:val="000000" w:themeColor="text1"/>
          <w:sz w:val="22"/>
          <w:szCs w:val="22"/>
        </w:rPr>
        <w:t>………………………….……….…………………………………………….</w:t>
      </w:r>
      <w:r w:rsidRPr="007565F6">
        <w:rPr>
          <w:rFonts w:ascii="Calibri" w:hAnsi="Calibri" w:cs="Calibri"/>
          <w:color w:val="000000" w:themeColor="text1"/>
          <w:sz w:val="22"/>
          <w:szCs w:val="22"/>
        </w:rPr>
        <w:br/>
        <w:t>(podpis osoby upoważnionej do podpisania oferty)</w:t>
      </w:r>
    </w:p>
    <w:p w14:paraId="6A3CF2DD" w14:textId="77777777" w:rsidR="00BF30EE" w:rsidRPr="007565F6" w:rsidRDefault="00BF30EE" w:rsidP="00BF30EE">
      <w:pPr>
        <w:pStyle w:val="Standard"/>
        <w:jc w:val="right"/>
        <w:rPr>
          <w:color w:val="000000" w:themeColor="text1"/>
        </w:rPr>
      </w:pPr>
    </w:p>
    <w:sectPr w:rsidR="00BF30EE" w:rsidRPr="007565F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097E7" w14:textId="77777777" w:rsidR="00B83439" w:rsidRDefault="00B83439">
      <w:r>
        <w:separator/>
      </w:r>
    </w:p>
  </w:endnote>
  <w:endnote w:type="continuationSeparator" w:id="0">
    <w:p w14:paraId="72974C9C" w14:textId="77777777" w:rsidR="00B83439" w:rsidRDefault="00B8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888B3" w14:textId="77777777" w:rsidR="00B83439" w:rsidRDefault="00B83439">
      <w:r>
        <w:rPr>
          <w:color w:val="000000"/>
        </w:rPr>
        <w:separator/>
      </w:r>
    </w:p>
  </w:footnote>
  <w:footnote w:type="continuationSeparator" w:id="0">
    <w:p w14:paraId="31246AD2" w14:textId="77777777" w:rsidR="00B83439" w:rsidRDefault="00B83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013B"/>
    <w:multiLevelType w:val="multilevel"/>
    <w:tmpl w:val="CD5A7CC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182E6F"/>
    <w:multiLevelType w:val="multilevel"/>
    <w:tmpl w:val="4D4CCA22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  <w:b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14F20"/>
    <w:multiLevelType w:val="multilevel"/>
    <w:tmpl w:val="FD62331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277"/>
    <w:multiLevelType w:val="multilevel"/>
    <w:tmpl w:val="0EF6772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9E37149"/>
    <w:multiLevelType w:val="multilevel"/>
    <w:tmpl w:val="A3FA570E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B7246AD"/>
    <w:multiLevelType w:val="hybridMultilevel"/>
    <w:tmpl w:val="4CEE949E"/>
    <w:lvl w:ilvl="0" w:tplc="979E08C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4794A"/>
    <w:multiLevelType w:val="multilevel"/>
    <w:tmpl w:val="A7AACF24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0D714A8D"/>
    <w:multiLevelType w:val="multilevel"/>
    <w:tmpl w:val="DA0A5342"/>
    <w:styleLink w:val="WWNum32"/>
    <w:lvl w:ilvl="0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0FEC0CCA"/>
    <w:multiLevelType w:val="hybridMultilevel"/>
    <w:tmpl w:val="1DBE4486"/>
    <w:lvl w:ilvl="0" w:tplc="3E70C9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57B88"/>
    <w:multiLevelType w:val="multilevel"/>
    <w:tmpl w:val="EC5C0C00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D87EB2"/>
    <w:multiLevelType w:val="multilevel"/>
    <w:tmpl w:val="8B6AE69C"/>
    <w:styleLink w:val="WWNum3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155F7F2E"/>
    <w:multiLevelType w:val="multilevel"/>
    <w:tmpl w:val="57909ED6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602CEC"/>
    <w:multiLevelType w:val="multilevel"/>
    <w:tmpl w:val="464E7D84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19C30BD4"/>
    <w:multiLevelType w:val="multilevel"/>
    <w:tmpl w:val="E78EF8D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A991C4C"/>
    <w:multiLevelType w:val="multilevel"/>
    <w:tmpl w:val="85C09190"/>
    <w:styleLink w:val="WWNum29"/>
    <w:lvl w:ilvl="0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1B2C11A2"/>
    <w:multiLevelType w:val="multilevel"/>
    <w:tmpl w:val="6D1A0F0C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B37514A"/>
    <w:multiLevelType w:val="multilevel"/>
    <w:tmpl w:val="9BE2A90A"/>
    <w:styleLink w:val="WWNum1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0021D1C"/>
    <w:multiLevelType w:val="multilevel"/>
    <w:tmpl w:val="B360E418"/>
    <w:styleLink w:val="WWNum21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993" w:hanging="705"/>
      </w:pPr>
      <w:rPr>
        <w:rFonts w:cs="Times New Roman"/>
        <w:sz w:val="24"/>
      </w:rPr>
    </w:lvl>
    <w:lvl w:ilvl="2">
      <w:start w:val="1"/>
      <w:numFmt w:val="lowerRoman"/>
      <w:lvlText w:val="%1.%2.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21172975"/>
    <w:multiLevelType w:val="multilevel"/>
    <w:tmpl w:val="742C3130"/>
    <w:styleLink w:val="WWNum5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182289C"/>
    <w:multiLevelType w:val="multilevel"/>
    <w:tmpl w:val="68A2A61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D94461"/>
    <w:multiLevelType w:val="multilevel"/>
    <w:tmpl w:val="F3C67A8C"/>
    <w:styleLink w:val="WWNum49"/>
    <w:lvl w:ilvl="0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22E27A94"/>
    <w:multiLevelType w:val="hybridMultilevel"/>
    <w:tmpl w:val="148810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706CC7"/>
    <w:multiLevelType w:val="multilevel"/>
    <w:tmpl w:val="B2EC8376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CE271C"/>
    <w:multiLevelType w:val="multilevel"/>
    <w:tmpl w:val="52D64516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6F4018"/>
    <w:multiLevelType w:val="multilevel"/>
    <w:tmpl w:val="21E6BA6A"/>
    <w:styleLink w:val="WWNum14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7D6ECD"/>
    <w:multiLevelType w:val="multilevel"/>
    <w:tmpl w:val="F6DAA2FA"/>
    <w:styleLink w:val="WWNum33"/>
    <w:lvl w:ilvl="0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34BD037F"/>
    <w:multiLevelType w:val="multilevel"/>
    <w:tmpl w:val="BF54B534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4E450F1"/>
    <w:multiLevelType w:val="multilevel"/>
    <w:tmpl w:val="D19AB0B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4E2E87"/>
    <w:multiLevelType w:val="multilevel"/>
    <w:tmpl w:val="5694F8F4"/>
    <w:styleLink w:val="WWNum1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9" w15:restartNumberingAfterBreak="0">
    <w:nsid w:val="35A425BB"/>
    <w:multiLevelType w:val="multilevel"/>
    <w:tmpl w:val="77FEC94C"/>
    <w:styleLink w:val="WWNum54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78E1344"/>
    <w:multiLevelType w:val="multilevel"/>
    <w:tmpl w:val="71C0574E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31" w15:restartNumberingAfterBreak="0">
    <w:nsid w:val="39843204"/>
    <w:multiLevelType w:val="hybridMultilevel"/>
    <w:tmpl w:val="4D7602EA"/>
    <w:lvl w:ilvl="0" w:tplc="49E67EE0">
      <w:start w:val="1"/>
      <w:numFmt w:val="decimal"/>
      <w:lvlText w:val="%1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6A7BC7"/>
    <w:multiLevelType w:val="multilevel"/>
    <w:tmpl w:val="93F24FA2"/>
    <w:styleLink w:val="WWNum53"/>
    <w:lvl w:ilvl="0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44036CED"/>
    <w:multiLevelType w:val="multilevel"/>
    <w:tmpl w:val="17A678C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467714B8"/>
    <w:multiLevelType w:val="hybridMultilevel"/>
    <w:tmpl w:val="6B04E1A8"/>
    <w:lvl w:ilvl="0" w:tplc="97C0151E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7C80E11"/>
    <w:multiLevelType w:val="multilevel"/>
    <w:tmpl w:val="B3F075AE"/>
    <w:styleLink w:val="WWNum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C819A3"/>
    <w:multiLevelType w:val="hybridMultilevel"/>
    <w:tmpl w:val="69FEC5E2"/>
    <w:lvl w:ilvl="0" w:tplc="F426E8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630E15"/>
    <w:multiLevelType w:val="multilevel"/>
    <w:tmpl w:val="DE18E9F0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D837156"/>
    <w:multiLevelType w:val="multilevel"/>
    <w:tmpl w:val="7188FD3A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35001E"/>
    <w:multiLevelType w:val="multilevel"/>
    <w:tmpl w:val="3662AAE0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0" w15:restartNumberingAfterBreak="0">
    <w:nsid w:val="51BA007F"/>
    <w:multiLevelType w:val="multilevel"/>
    <w:tmpl w:val="54827AE2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2C87734"/>
    <w:multiLevelType w:val="hybridMultilevel"/>
    <w:tmpl w:val="B3A07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1902F3"/>
    <w:multiLevelType w:val="multilevel"/>
    <w:tmpl w:val="BB7E5C4A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56E1DE6"/>
    <w:multiLevelType w:val="multilevel"/>
    <w:tmpl w:val="89749F7A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59D3F40"/>
    <w:multiLevelType w:val="multilevel"/>
    <w:tmpl w:val="8702D146"/>
    <w:styleLink w:val="WWNum11"/>
    <w:lvl w:ilvl="0">
      <w:numFmt w:val="bullet"/>
      <w:lvlText w:val="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7BF0501"/>
    <w:multiLevelType w:val="multilevel"/>
    <w:tmpl w:val="517ED48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6" w15:restartNumberingAfterBreak="0">
    <w:nsid w:val="593331C3"/>
    <w:multiLevelType w:val="multilevel"/>
    <w:tmpl w:val="7FA2D488"/>
    <w:styleLink w:val="WWNum50"/>
    <w:lvl w:ilvl="0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47" w15:restartNumberingAfterBreak="0">
    <w:nsid w:val="59DB7F2C"/>
    <w:multiLevelType w:val="multilevel"/>
    <w:tmpl w:val="F8EE8DF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8" w15:restartNumberingAfterBreak="0">
    <w:nsid w:val="5C556DDB"/>
    <w:multiLevelType w:val="multilevel"/>
    <w:tmpl w:val="608E8102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C9637CC"/>
    <w:multiLevelType w:val="hybridMultilevel"/>
    <w:tmpl w:val="6FE2A776"/>
    <w:lvl w:ilvl="0" w:tplc="D6003EF8">
      <w:start w:val="1"/>
      <w:numFmt w:val="decimal"/>
      <w:lvlText w:val="%1."/>
      <w:lvlJc w:val="left"/>
      <w:pPr>
        <w:ind w:left="72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0" w15:restartNumberingAfterBreak="0">
    <w:nsid w:val="5D334AD6"/>
    <w:multiLevelType w:val="multilevel"/>
    <w:tmpl w:val="6BA660BE"/>
    <w:styleLink w:val="WWNum41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993" w:hanging="705"/>
      </w:pPr>
      <w:rPr>
        <w:rFonts w:cs="Times New Roman"/>
        <w:sz w:val="24"/>
      </w:rPr>
    </w:lvl>
    <w:lvl w:ilvl="2">
      <w:start w:val="1"/>
      <w:numFmt w:val="lowerRoman"/>
      <w:lvlText w:val="%1.%2.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8" w:hanging="180"/>
      </w:pPr>
      <w:rPr>
        <w:rFonts w:cs="Times New Roman"/>
      </w:rPr>
    </w:lvl>
  </w:abstractNum>
  <w:abstractNum w:abstractNumId="51" w15:restartNumberingAfterBreak="0">
    <w:nsid w:val="5FE77029"/>
    <w:multiLevelType w:val="hybridMultilevel"/>
    <w:tmpl w:val="D2EC4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6F5628"/>
    <w:multiLevelType w:val="multilevel"/>
    <w:tmpl w:val="CC268C2C"/>
    <w:lvl w:ilvl="0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 w15:restartNumberingAfterBreak="0">
    <w:nsid w:val="61C470BD"/>
    <w:multiLevelType w:val="hybridMultilevel"/>
    <w:tmpl w:val="8CA4EBC4"/>
    <w:lvl w:ilvl="0" w:tplc="04150011">
      <w:start w:val="1"/>
      <w:numFmt w:val="decimal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54" w15:restartNumberingAfterBreak="0">
    <w:nsid w:val="6B167F67"/>
    <w:multiLevelType w:val="multilevel"/>
    <w:tmpl w:val="AA46C716"/>
    <w:styleLink w:val="WWNum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B8B780A"/>
    <w:multiLevelType w:val="multilevel"/>
    <w:tmpl w:val="DEC03090"/>
    <w:styleLink w:val="WWNum30"/>
    <w:lvl w:ilvl="0">
      <w:start w:val="1"/>
      <w:numFmt w:val="decimal"/>
      <w:lvlText w:val="%1."/>
      <w:lvlJc w:val="left"/>
      <w:pPr>
        <w:ind w:left="3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5" w:hanging="180"/>
      </w:pPr>
      <w:rPr>
        <w:rFonts w:cs="Times New Roman"/>
      </w:rPr>
    </w:lvl>
  </w:abstractNum>
  <w:abstractNum w:abstractNumId="56" w15:restartNumberingAfterBreak="0">
    <w:nsid w:val="6DAA7068"/>
    <w:multiLevelType w:val="multilevel"/>
    <w:tmpl w:val="2116B682"/>
    <w:styleLink w:val="WWNum55"/>
    <w:lvl w:ilvl="0">
      <w:start w:val="1"/>
      <w:numFmt w:val="decimal"/>
      <w:lvlText w:val="%1."/>
      <w:lvlJc w:val="left"/>
      <w:pPr>
        <w:ind w:left="3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5" w:hanging="180"/>
      </w:pPr>
      <w:rPr>
        <w:rFonts w:cs="Times New Roman"/>
      </w:rPr>
    </w:lvl>
  </w:abstractNum>
  <w:abstractNum w:abstractNumId="57" w15:restartNumberingAfterBreak="0">
    <w:nsid w:val="6E9B7BFE"/>
    <w:multiLevelType w:val="multilevel"/>
    <w:tmpl w:val="1C7E749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F416CD6"/>
    <w:multiLevelType w:val="multilevel"/>
    <w:tmpl w:val="500C4358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9" w15:restartNumberingAfterBreak="0">
    <w:nsid w:val="6FF423EF"/>
    <w:multiLevelType w:val="multilevel"/>
    <w:tmpl w:val="8A76448E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02C0B16"/>
    <w:multiLevelType w:val="multilevel"/>
    <w:tmpl w:val="2ADE12EE"/>
    <w:styleLink w:val="WWNum35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61" w15:restartNumberingAfterBreak="0">
    <w:nsid w:val="744D1177"/>
    <w:multiLevelType w:val="multilevel"/>
    <w:tmpl w:val="74D6B62E"/>
    <w:styleLink w:val="WWNum10"/>
    <w:lvl w:ilvl="0">
      <w:start w:val="2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2" w15:restartNumberingAfterBreak="0">
    <w:nsid w:val="776F2C30"/>
    <w:multiLevelType w:val="hybridMultilevel"/>
    <w:tmpl w:val="E4180D9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 w15:restartNumberingAfterBreak="0">
    <w:nsid w:val="7CA3573A"/>
    <w:multiLevelType w:val="multilevel"/>
    <w:tmpl w:val="1136851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BE6055"/>
    <w:multiLevelType w:val="multilevel"/>
    <w:tmpl w:val="BA969D68"/>
    <w:styleLink w:val="WWNum51"/>
    <w:lvl w:ilvl="0">
      <w:start w:val="2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5" w15:restartNumberingAfterBreak="0">
    <w:nsid w:val="7DB424D3"/>
    <w:multiLevelType w:val="multilevel"/>
    <w:tmpl w:val="B2B45490"/>
    <w:styleLink w:val="WWNum4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DE10707"/>
    <w:multiLevelType w:val="multilevel"/>
    <w:tmpl w:val="6AA0E97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7" w15:restartNumberingAfterBreak="0">
    <w:nsid w:val="7E2B0287"/>
    <w:multiLevelType w:val="multilevel"/>
    <w:tmpl w:val="318AD222"/>
    <w:styleLink w:val="WWNum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68" w15:restartNumberingAfterBreak="0">
    <w:nsid w:val="7E792B66"/>
    <w:multiLevelType w:val="multilevel"/>
    <w:tmpl w:val="687A920A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33"/>
  </w:num>
  <w:num w:numId="5">
    <w:abstractNumId w:val="3"/>
  </w:num>
  <w:num w:numId="6">
    <w:abstractNumId w:val="12"/>
  </w:num>
  <w:num w:numId="7">
    <w:abstractNumId w:val="47"/>
  </w:num>
  <w:num w:numId="8">
    <w:abstractNumId w:val="66"/>
  </w:num>
  <w:num w:numId="9">
    <w:abstractNumId w:val="39"/>
  </w:num>
  <w:num w:numId="10">
    <w:abstractNumId w:val="61"/>
  </w:num>
  <w:num w:numId="11">
    <w:abstractNumId w:val="44"/>
  </w:num>
  <w:num w:numId="12">
    <w:abstractNumId w:val="1"/>
  </w:num>
  <w:num w:numId="13">
    <w:abstractNumId w:val="16"/>
  </w:num>
  <w:num w:numId="14">
    <w:abstractNumId w:val="24"/>
  </w:num>
  <w:num w:numId="15">
    <w:abstractNumId w:val="68"/>
  </w:num>
  <w:num w:numId="16">
    <w:abstractNumId w:val="0"/>
  </w:num>
  <w:num w:numId="17">
    <w:abstractNumId w:val="27"/>
  </w:num>
  <w:num w:numId="18">
    <w:abstractNumId w:val="48"/>
  </w:num>
  <w:num w:numId="19">
    <w:abstractNumId w:val="38"/>
  </w:num>
  <w:num w:numId="20">
    <w:abstractNumId w:val="11"/>
  </w:num>
  <w:num w:numId="21">
    <w:abstractNumId w:val="17"/>
    <w:lvlOverride w:ilvl="0">
      <w:lvl w:ilvl="0">
        <w:start w:val="1"/>
        <w:numFmt w:val="decimal"/>
        <w:lvlText w:val="%1)"/>
        <w:lvlJc w:val="left"/>
        <w:pPr>
          <w:ind w:left="928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22">
    <w:abstractNumId w:val="9"/>
  </w:num>
  <w:num w:numId="23">
    <w:abstractNumId w:val="37"/>
  </w:num>
  <w:num w:numId="24">
    <w:abstractNumId w:val="19"/>
  </w:num>
  <w:num w:numId="25">
    <w:abstractNumId w:val="57"/>
  </w:num>
  <w:num w:numId="26">
    <w:abstractNumId w:val="22"/>
  </w:num>
  <w:num w:numId="27">
    <w:abstractNumId w:val="4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28">
    <w:abstractNumId w:val="35"/>
  </w:num>
  <w:num w:numId="29">
    <w:abstractNumId w:val="14"/>
  </w:num>
  <w:num w:numId="30">
    <w:abstractNumId w:val="55"/>
  </w:num>
  <w:num w:numId="31">
    <w:abstractNumId w:val="26"/>
  </w:num>
  <w:num w:numId="32">
    <w:abstractNumId w:val="7"/>
    <w:lvlOverride w:ilvl="0">
      <w:lvl w:ilvl="0">
        <w:start w:val="1"/>
        <w:numFmt w:val="lowerLetter"/>
        <w:lvlText w:val="%1."/>
        <w:lvlJc w:val="left"/>
        <w:pPr>
          <w:ind w:left="1068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33">
    <w:abstractNumId w:val="25"/>
  </w:num>
  <w:num w:numId="34">
    <w:abstractNumId w:val="67"/>
  </w:num>
  <w:num w:numId="35">
    <w:abstractNumId w:val="60"/>
  </w:num>
  <w:num w:numId="36">
    <w:abstractNumId w:val="45"/>
  </w:num>
  <w:num w:numId="37">
    <w:abstractNumId w:val="6"/>
  </w:num>
  <w:num w:numId="38">
    <w:abstractNumId w:val="4"/>
  </w:num>
  <w:num w:numId="39">
    <w:abstractNumId w:val="15"/>
  </w:num>
  <w:num w:numId="40">
    <w:abstractNumId w:val="40"/>
  </w:num>
  <w:num w:numId="41">
    <w:abstractNumId w:val="50"/>
  </w:num>
  <w:num w:numId="42">
    <w:abstractNumId w:val="59"/>
  </w:num>
  <w:num w:numId="43">
    <w:abstractNumId w:val="23"/>
  </w:num>
  <w:num w:numId="44">
    <w:abstractNumId w:val="42"/>
  </w:num>
  <w:num w:numId="45">
    <w:abstractNumId w:val="65"/>
  </w:num>
  <w:num w:numId="46">
    <w:abstractNumId w:val="30"/>
  </w:num>
  <w:num w:numId="47">
    <w:abstractNumId w:val="58"/>
  </w:num>
  <w:num w:numId="48">
    <w:abstractNumId w:val="54"/>
  </w:num>
  <w:num w:numId="49">
    <w:abstractNumId w:val="20"/>
  </w:num>
  <w:num w:numId="50">
    <w:abstractNumId w:val="46"/>
  </w:num>
  <w:num w:numId="51">
    <w:abstractNumId w:val="64"/>
  </w:num>
  <w:num w:numId="52">
    <w:abstractNumId w:val="18"/>
  </w:num>
  <w:num w:numId="53">
    <w:abstractNumId w:val="32"/>
  </w:num>
  <w:num w:numId="54">
    <w:abstractNumId w:val="29"/>
  </w:num>
  <w:num w:numId="55">
    <w:abstractNumId w:val="56"/>
  </w:num>
  <w:num w:numId="56">
    <w:abstractNumId w:val="60"/>
    <w:lvlOverride w:ilvl="0">
      <w:lvl w:ilvl="0">
        <w:start w:val="1"/>
        <w:numFmt w:val="decimal"/>
        <w:lvlText w:val="%1."/>
        <w:lvlJc w:val="left"/>
        <w:pPr>
          <w:ind w:left="862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57">
    <w:abstractNumId w:val="44"/>
  </w:num>
  <w:num w:numId="58">
    <w:abstractNumId w:val="6"/>
    <w:lvlOverride w:ilvl="0">
      <w:startOverride w:val="1"/>
    </w:lvlOverride>
  </w:num>
  <w:num w:numId="59">
    <w:abstractNumId w:val="13"/>
    <w:lvlOverride w:ilvl="0">
      <w:startOverride w:val="1"/>
    </w:lvlOverride>
  </w:num>
  <w:num w:numId="60">
    <w:abstractNumId w:val="10"/>
  </w:num>
  <w:num w:numId="61">
    <w:abstractNumId w:val="2"/>
  </w:num>
  <w:num w:numId="62">
    <w:abstractNumId w:val="17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47"/>
    <w:lvlOverride w:ilvl="0">
      <w:startOverride w:val="1"/>
    </w:lvlOverride>
  </w:num>
  <w:num w:numId="65">
    <w:abstractNumId w:val="7"/>
    <w:lvlOverride w:ilvl="0">
      <w:startOverride w:val="1"/>
    </w:lvlOverride>
  </w:num>
  <w:num w:numId="66">
    <w:abstractNumId w:val="25"/>
    <w:lvlOverride w:ilvl="0">
      <w:startOverride w:val="1"/>
    </w:lvlOverride>
  </w:num>
  <w:num w:numId="67">
    <w:abstractNumId w:val="61"/>
    <w:lvlOverride w:ilvl="0">
      <w:startOverride w:val="2"/>
    </w:lvlOverride>
  </w:num>
  <w:num w:numId="68">
    <w:abstractNumId w:val="63"/>
  </w:num>
  <w:num w:numId="69">
    <w:abstractNumId w:val="52"/>
  </w:num>
  <w:num w:numId="70">
    <w:abstractNumId w:val="55"/>
    <w:lvlOverride w:ilvl="0">
      <w:startOverride w:val="1"/>
    </w:lvlOverride>
  </w:num>
  <w:num w:numId="71">
    <w:abstractNumId w:val="53"/>
  </w:num>
  <w:num w:numId="72">
    <w:abstractNumId w:val="62"/>
  </w:num>
  <w:num w:numId="73">
    <w:abstractNumId w:val="31"/>
  </w:num>
  <w:num w:numId="74">
    <w:abstractNumId w:val="5"/>
  </w:num>
  <w:num w:numId="75">
    <w:abstractNumId w:val="41"/>
  </w:num>
  <w:num w:numId="76">
    <w:abstractNumId w:val="21"/>
  </w:num>
  <w:num w:numId="77">
    <w:abstractNumId w:val="8"/>
  </w:num>
  <w:num w:numId="78">
    <w:abstractNumId w:val="34"/>
  </w:num>
  <w:num w:numId="79">
    <w:abstractNumId w:val="49"/>
  </w:num>
  <w:num w:numId="80">
    <w:abstractNumId w:val="51"/>
  </w:num>
  <w:num w:numId="81">
    <w:abstractNumId w:val="36"/>
  </w:num>
  <w:num w:numId="82">
    <w:abstractNumId w:val="7"/>
  </w:num>
  <w:num w:numId="83">
    <w:abstractNumId w:val="17"/>
  </w:num>
  <w:num w:numId="84">
    <w:abstractNumId w:val="4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12"/>
    <w:rsid w:val="0005618F"/>
    <w:rsid w:val="0010714C"/>
    <w:rsid w:val="001931BD"/>
    <w:rsid w:val="001A56D5"/>
    <w:rsid w:val="00297812"/>
    <w:rsid w:val="002F71A3"/>
    <w:rsid w:val="004F0D56"/>
    <w:rsid w:val="00612C9A"/>
    <w:rsid w:val="007565F6"/>
    <w:rsid w:val="00872159"/>
    <w:rsid w:val="00A6417E"/>
    <w:rsid w:val="00B83439"/>
    <w:rsid w:val="00BB39DA"/>
    <w:rsid w:val="00BF30EE"/>
    <w:rsid w:val="00E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9D20"/>
  <w15:docId w15:val="{6A62EEC6-19DA-4C57-8286-E3C6848D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Arial Unicode MS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Calibri" w:hAnsi="Arial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/>
      <w:jc w:val="both"/>
    </w:pPr>
    <w:rPr>
      <w:rFonts w:ascii="Arial Unicode MS" w:hAnsi="Arial Unicode MS" w:cs="Arial Unicode MS"/>
      <w:sz w:val="20"/>
      <w:szCs w:val="20"/>
    </w:r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prechblasentext">
    <w:name w:val="Sprechblasentext"/>
    <w:basedOn w:val="Standard"/>
    <w:rPr>
      <w:rFonts w:ascii="Tahoma" w:hAnsi="Tahoma"/>
      <w:sz w:val="16"/>
      <w:szCs w:val="16"/>
    </w:rPr>
  </w:style>
  <w:style w:type="paragraph" w:styleId="Bezodstpw">
    <w:name w:val="No Spacing"/>
    <w:rPr>
      <w:lang w:eastAsia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/>
    </w:pPr>
    <w:rPr>
      <w:rFonts w:ascii="Calibri" w:eastAsia="Times New Roman" w:hAnsi="Calibri" w:cs="Calibri"/>
      <w:color w:val="00000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rPr>
      <w:rFonts w:ascii="Times New Roman" w:hAnsi="Times New Roman" w:cs="Times New Roman"/>
      <w:b/>
      <w:i/>
      <w:sz w:val="24"/>
      <w:szCs w:val="24"/>
      <w:lang w:eastAsia="pl-PL"/>
    </w:rPr>
  </w:style>
  <w:style w:type="character" w:customStyle="1" w:styleId="BodyTextChar">
    <w:name w:val="Body Text Char"/>
    <w:rPr>
      <w:rFonts w:ascii="Arial" w:hAnsi="Arial"/>
      <w:sz w:val="24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eastAsia="Times New Roman" w:cs="Tahoma"/>
    </w:rPr>
  </w:style>
  <w:style w:type="character" w:customStyle="1" w:styleId="ListLabel6">
    <w:name w:val="ListLabel 6"/>
    <w:rPr>
      <w:rFonts w:cs="Times New Roman"/>
      <w:sz w:val="24"/>
    </w:rPr>
  </w:style>
  <w:style w:type="character" w:customStyle="1" w:styleId="ListLabel7">
    <w:name w:val="ListLabel 7"/>
    <w:rPr>
      <w:rFonts w:cs="Calibri"/>
      <w:sz w:val="22"/>
      <w:szCs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Arial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Times New Roman"/>
      <w:b/>
    </w:rPr>
  </w:style>
  <w:style w:type="character" w:customStyle="1" w:styleId="ListLabel12">
    <w:name w:val="ListLabel 12"/>
    <w:rPr>
      <w:rFonts w:cs="Times New Roman"/>
      <w:sz w:val="24"/>
    </w:rPr>
  </w:style>
  <w:style w:type="character" w:customStyle="1" w:styleId="ListLabel13">
    <w:name w:val="ListLabel 13"/>
    <w:rPr>
      <w:rFonts w:cs="Calibri"/>
      <w:sz w:val="22"/>
      <w:szCs w:val="22"/>
    </w:rPr>
  </w:style>
  <w:style w:type="table" w:styleId="Tabela-Siatka">
    <w:name w:val="Table Grid"/>
    <w:basedOn w:val="Standardowy"/>
    <w:uiPriority w:val="39"/>
    <w:rsid w:val="0005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83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84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8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4495</Words>
  <Characters>26976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Urząd Gminy i Miasta Szadek</dc:creator>
  <cp:lastModifiedBy>Wójtowicz Piotr</cp:lastModifiedBy>
  <cp:revision>5</cp:revision>
  <dcterms:created xsi:type="dcterms:W3CDTF">2020-10-13T08:15:00Z</dcterms:created>
  <dcterms:modified xsi:type="dcterms:W3CDTF">2020-10-23T08:23:00Z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