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B4C93" w14:textId="318A5A73" w:rsidR="0084363E" w:rsidRDefault="00DB1431" w:rsidP="00DB1431">
      <w:pPr>
        <w:jc w:val="right"/>
      </w:pPr>
      <w:r>
        <w:t>Załącznik nr 5</w:t>
      </w:r>
      <w:r>
        <w:br/>
        <w:t>nr sprawy RG.271.4.2021</w:t>
      </w:r>
    </w:p>
    <w:p w14:paraId="68C57C57" w14:textId="77777777" w:rsidR="0084363E" w:rsidRDefault="0084363E" w:rsidP="004217E1">
      <w:pPr>
        <w:jc w:val="center"/>
      </w:pPr>
      <w:r>
        <w:t>UMOWA</w:t>
      </w:r>
    </w:p>
    <w:p w14:paraId="7B4006BE" w14:textId="77777777" w:rsidR="0084363E" w:rsidRDefault="0084363E" w:rsidP="004217E1">
      <w:pPr>
        <w:jc w:val="center"/>
      </w:pPr>
      <w:r>
        <w:t>-WZÓR-</w:t>
      </w:r>
    </w:p>
    <w:p w14:paraId="624FB1DD" w14:textId="77777777" w:rsidR="0084363E" w:rsidRDefault="0084363E" w:rsidP="0084363E"/>
    <w:p w14:paraId="26675B74" w14:textId="77777777" w:rsidR="0084363E" w:rsidRDefault="0084363E" w:rsidP="003D38A0">
      <w:pPr>
        <w:jc w:val="both"/>
      </w:pPr>
      <w:r>
        <w:t xml:space="preserve">zawarta w Szadku w dniu ...........................r. pomiędzy: </w:t>
      </w:r>
    </w:p>
    <w:p w14:paraId="662C47C1" w14:textId="77777777" w:rsidR="0084363E" w:rsidRDefault="0084363E" w:rsidP="003D38A0">
      <w:pPr>
        <w:jc w:val="both"/>
      </w:pPr>
      <w:r>
        <w:t xml:space="preserve">Gminą i Miastem Szadek, z siedzibą w Urzędzie Gminy i Miasta Szadek, ul. Warszawska 3, </w:t>
      </w:r>
      <w:r w:rsidR="003D38A0">
        <w:br/>
      </w:r>
      <w:r>
        <w:t>98-240 Szadek, NIP………….., REGON……………………</w:t>
      </w:r>
    </w:p>
    <w:p w14:paraId="4BC9B66B" w14:textId="77777777" w:rsidR="0084363E" w:rsidRDefault="0084363E" w:rsidP="003D38A0">
      <w:pPr>
        <w:jc w:val="both"/>
      </w:pPr>
      <w:r>
        <w:t xml:space="preserve">zwaną dalej ZAMAWIAJĄCYM, </w:t>
      </w:r>
    </w:p>
    <w:p w14:paraId="1467F1A7" w14:textId="77777777" w:rsidR="0084363E" w:rsidRDefault="0084363E" w:rsidP="003D38A0">
      <w:pPr>
        <w:jc w:val="both"/>
      </w:pPr>
      <w:r>
        <w:t>reprezentowaną przez :</w:t>
      </w:r>
    </w:p>
    <w:p w14:paraId="72AE51C8" w14:textId="77777777" w:rsidR="0084363E" w:rsidRDefault="0084363E" w:rsidP="003D38A0">
      <w:pPr>
        <w:jc w:val="both"/>
      </w:pPr>
      <w:r>
        <w:t>Artura Ławniczaka- Burmistrza Gminy i Miasta Szadek</w:t>
      </w:r>
    </w:p>
    <w:p w14:paraId="248455C0" w14:textId="77777777" w:rsidR="0084363E" w:rsidRDefault="0084363E" w:rsidP="003D38A0">
      <w:pPr>
        <w:jc w:val="both"/>
      </w:pPr>
      <w:r>
        <w:t>przy kontrasygnacie</w:t>
      </w:r>
    </w:p>
    <w:p w14:paraId="03DA7667" w14:textId="77777777" w:rsidR="0084363E" w:rsidRDefault="0084363E" w:rsidP="003D38A0">
      <w:pPr>
        <w:jc w:val="both"/>
      </w:pPr>
      <w:r>
        <w:t xml:space="preserve">Ewy </w:t>
      </w:r>
      <w:proofErr w:type="spellStart"/>
      <w:r>
        <w:t>Manios</w:t>
      </w:r>
      <w:proofErr w:type="spellEnd"/>
      <w:r>
        <w:t>- Skarbnika Gminy i Miasta Szadek</w:t>
      </w:r>
    </w:p>
    <w:p w14:paraId="6EFD041D" w14:textId="77777777" w:rsidR="0084363E" w:rsidRDefault="0084363E" w:rsidP="003D38A0">
      <w:pPr>
        <w:jc w:val="both"/>
      </w:pPr>
    </w:p>
    <w:p w14:paraId="7B93BD4D" w14:textId="77777777" w:rsidR="0084363E" w:rsidRDefault="0084363E" w:rsidP="003D38A0">
      <w:pPr>
        <w:jc w:val="both"/>
      </w:pPr>
      <w:r>
        <w:t xml:space="preserve">a </w:t>
      </w:r>
    </w:p>
    <w:p w14:paraId="6DD21B0C" w14:textId="77777777" w:rsidR="0084363E" w:rsidRDefault="0084363E" w:rsidP="003D38A0">
      <w:pPr>
        <w:jc w:val="both"/>
      </w:pPr>
      <w:r>
        <w:t xml:space="preserve">................................................................................................................................................................. </w:t>
      </w:r>
    </w:p>
    <w:p w14:paraId="306480BD" w14:textId="77777777" w:rsidR="0084363E" w:rsidRDefault="0084363E" w:rsidP="003D38A0">
      <w:pPr>
        <w:jc w:val="both"/>
      </w:pPr>
      <w:r>
        <w:t xml:space="preserve">.................................................................................................................................................................... </w:t>
      </w:r>
    </w:p>
    <w:p w14:paraId="1AABA35C" w14:textId="77777777" w:rsidR="0084363E" w:rsidRDefault="0084363E" w:rsidP="003D38A0">
      <w:pPr>
        <w:jc w:val="both"/>
      </w:pPr>
      <w:r>
        <w:t xml:space="preserve">reprezentowanym przez : ........................................................... </w:t>
      </w:r>
    </w:p>
    <w:p w14:paraId="45A6CBF3" w14:textId="77777777" w:rsidR="0084363E" w:rsidRDefault="0084363E" w:rsidP="003D38A0">
      <w:pPr>
        <w:jc w:val="both"/>
      </w:pPr>
    </w:p>
    <w:p w14:paraId="2AEB06B7" w14:textId="77777777" w:rsidR="0084363E" w:rsidRDefault="0084363E" w:rsidP="003D38A0">
      <w:pPr>
        <w:jc w:val="both"/>
      </w:pPr>
      <w:r>
        <w:t>wyłonionym w postępowaniu o udzielenie zamówienia publicznego prowadzonym na podstawie art. 275 ust. 1 pkt 1 Ustawy z dnia 11 września 2019 r.  w trybie podstawowym bez negocjacji pod nazwą: „……………………………………”</w:t>
      </w:r>
    </w:p>
    <w:p w14:paraId="156D615E" w14:textId="77777777" w:rsidR="0084363E" w:rsidRDefault="0084363E" w:rsidP="003D38A0">
      <w:pPr>
        <w:jc w:val="both"/>
      </w:pPr>
    </w:p>
    <w:p w14:paraId="203D002F" w14:textId="77777777" w:rsidR="0084363E" w:rsidRDefault="0084363E" w:rsidP="0084363E"/>
    <w:p w14:paraId="5F3CC4EB" w14:textId="77777777" w:rsidR="0084363E" w:rsidRDefault="0084363E" w:rsidP="0084363E">
      <w:pPr>
        <w:jc w:val="center"/>
      </w:pPr>
      <w:r>
        <w:t>Przedmiot umowy</w:t>
      </w:r>
    </w:p>
    <w:p w14:paraId="395B4DE7" w14:textId="77777777" w:rsidR="0084363E" w:rsidRDefault="0084363E" w:rsidP="0084363E">
      <w:pPr>
        <w:jc w:val="center"/>
      </w:pPr>
      <w:r>
        <w:t>§ 1</w:t>
      </w:r>
    </w:p>
    <w:p w14:paraId="7EC86B49" w14:textId="77777777" w:rsidR="0084363E" w:rsidRDefault="0084363E" w:rsidP="0084363E">
      <w:pPr>
        <w:pStyle w:val="Akapitzlist"/>
        <w:numPr>
          <w:ilvl w:val="0"/>
          <w:numId w:val="1"/>
        </w:numPr>
        <w:ind w:left="284"/>
        <w:jc w:val="both"/>
      </w:pPr>
      <w:r>
        <w:t xml:space="preserve">Wykonawca przyjmuje do wykonania przedmiot umowy, którym jest zaprojektowanie i wykonanie robót budowlanych w rozumieniu ustawy z dnia 7 lipca 1994 roku Prawo budowlane (t. j. Dz. U. z 2019 r., poz. 1186 ze zm.), polegających na termomodernizacji budynku Szkoły Podstawowej im. Tadeusza Kościuszki w Szadku w systemie zaprojektuj i wybuduj, zwanych dalej Inwestycją wraz ze sprawowaniem nadzoru autorskiego nad realizacją wykonywanych robót budowlanych w zakresie określonym w niniejszej umowie, specyfikacji warunków zamówienia i programie </w:t>
      </w:r>
      <w:proofErr w:type="spellStart"/>
      <w:r>
        <w:t>funkcjonalno</w:t>
      </w:r>
      <w:proofErr w:type="spellEnd"/>
      <w:r>
        <w:t xml:space="preserve"> – użytkowym (zwanym dalej PFU). </w:t>
      </w:r>
    </w:p>
    <w:p w14:paraId="69C8BD96" w14:textId="77777777" w:rsidR="0084363E" w:rsidRDefault="0084363E" w:rsidP="0084363E">
      <w:pPr>
        <w:pStyle w:val="Akapitzlist"/>
        <w:numPr>
          <w:ilvl w:val="0"/>
          <w:numId w:val="1"/>
        </w:numPr>
        <w:ind w:left="284"/>
        <w:jc w:val="both"/>
      </w:pPr>
      <w:r>
        <w:t xml:space="preserve">Przedmiot umowy obejmuje w szczególności: </w:t>
      </w:r>
    </w:p>
    <w:p w14:paraId="551E1D40" w14:textId="77777777" w:rsidR="0084363E" w:rsidRPr="00414950" w:rsidRDefault="0084363E" w:rsidP="0084363E">
      <w:pPr>
        <w:pStyle w:val="Akapitzlist"/>
        <w:numPr>
          <w:ilvl w:val="0"/>
          <w:numId w:val="2"/>
        </w:numPr>
        <w:jc w:val="both"/>
        <w:rPr>
          <w:color w:val="000000" w:themeColor="text1"/>
        </w:rPr>
      </w:pPr>
      <w:r>
        <w:lastRenderedPageBreak/>
        <w:t xml:space="preserve">Wykonanie projektu budowlano-wykonawczego we wszystkich wymaganych branżach dla w/w zadania zgodnie z przepisami </w:t>
      </w:r>
      <w:r w:rsidRPr="00414950">
        <w:rPr>
          <w:color w:val="000000" w:themeColor="text1"/>
        </w:rPr>
        <w:t>Rozporządzenia Ministra Infrastruktury z dnia 2 września 2004 r. w sprawie szczegółowego zakresu i formy dokumentacji projektowej, specyfikacji technicznych wykonania i odbioru robót budowlanych oraz programu funkcjonalno-użytkowego (</w:t>
      </w:r>
      <w:proofErr w:type="spellStart"/>
      <w:r w:rsidRPr="00414950">
        <w:rPr>
          <w:color w:val="000000" w:themeColor="text1"/>
        </w:rPr>
        <w:t>t.j</w:t>
      </w:r>
      <w:proofErr w:type="spellEnd"/>
      <w:r w:rsidRPr="00414950">
        <w:rPr>
          <w:color w:val="000000" w:themeColor="text1"/>
        </w:rPr>
        <w:t>. Dz. U. 2013</w:t>
      </w:r>
      <w:r w:rsidR="003D38A0" w:rsidRPr="00414950">
        <w:rPr>
          <w:color w:val="000000" w:themeColor="text1"/>
        </w:rPr>
        <w:t xml:space="preserve"> </w:t>
      </w:r>
      <w:r w:rsidRPr="00414950">
        <w:rPr>
          <w:color w:val="000000" w:themeColor="text1"/>
        </w:rPr>
        <w:t xml:space="preserve">r., poz. 1129) oraz Rozporządzenia Ministra </w:t>
      </w:r>
      <w:r w:rsidR="00414950" w:rsidRPr="00414950">
        <w:rPr>
          <w:color w:val="000000" w:themeColor="text1"/>
        </w:rPr>
        <w:t>Rozwoju</w:t>
      </w:r>
      <w:r w:rsidRPr="00414950">
        <w:rPr>
          <w:color w:val="000000" w:themeColor="text1"/>
        </w:rPr>
        <w:t xml:space="preserve"> z dnia </w:t>
      </w:r>
      <w:r w:rsidR="00414950" w:rsidRPr="00414950">
        <w:rPr>
          <w:color w:val="000000" w:themeColor="text1"/>
        </w:rPr>
        <w:br/>
        <w:t>11 września 2020</w:t>
      </w:r>
      <w:r w:rsidRPr="00414950">
        <w:rPr>
          <w:color w:val="000000" w:themeColor="text1"/>
        </w:rPr>
        <w:t xml:space="preserve"> r. w sprawie szczegółowego zakresu i formy projekt</w:t>
      </w:r>
      <w:r w:rsidR="00414950" w:rsidRPr="00414950">
        <w:rPr>
          <w:color w:val="000000" w:themeColor="text1"/>
        </w:rPr>
        <w:t xml:space="preserve">u budowlanego </w:t>
      </w:r>
      <w:r w:rsidR="00414950" w:rsidRPr="00414950">
        <w:rPr>
          <w:color w:val="000000" w:themeColor="text1"/>
        </w:rPr>
        <w:br/>
        <w:t>(t. j. Dz. U. 2020r., poz. 2609</w:t>
      </w:r>
      <w:r w:rsidRPr="00414950">
        <w:rPr>
          <w:color w:val="000000" w:themeColor="text1"/>
        </w:rPr>
        <w:t xml:space="preserve">), </w:t>
      </w:r>
    </w:p>
    <w:p w14:paraId="7AFF6B08" w14:textId="77777777" w:rsidR="0084363E" w:rsidRDefault="0084363E" w:rsidP="0084363E">
      <w:pPr>
        <w:pStyle w:val="Akapitzlist"/>
        <w:numPr>
          <w:ilvl w:val="0"/>
          <w:numId w:val="2"/>
        </w:numPr>
        <w:jc w:val="both"/>
      </w:pPr>
      <w:r>
        <w:t>Sporządzenie informacji BIOZ,</w:t>
      </w:r>
    </w:p>
    <w:p w14:paraId="33BA0CB7" w14:textId="538CB132" w:rsidR="0084363E" w:rsidRDefault="0084363E" w:rsidP="0084363E">
      <w:pPr>
        <w:pStyle w:val="Akapitzlist"/>
        <w:numPr>
          <w:ilvl w:val="0"/>
          <w:numId w:val="2"/>
        </w:numPr>
        <w:jc w:val="both"/>
      </w:pPr>
      <w:r>
        <w:t xml:space="preserve"> Dokonanie zgłoszenia rozpoczęcia robót do właściwego organu administracji </w:t>
      </w:r>
      <w:proofErr w:type="spellStart"/>
      <w:r>
        <w:t>architektoniczno</w:t>
      </w:r>
      <w:proofErr w:type="spellEnd"/>
      <w:r>
        <w:t xml:space="preserve"> – budowlanej – jeśli wymagane,</w:t>
      </w:r>
      <w:r w:rsidR="00BB4100">
        <w:t xml:space="preserve"> lub uzyskanie pozwolenia na budowę,</w:t>
      </w:r>
      <w:r>
        <w:t xml:space="preserve"> </w:t>
      </w:r>
    </w:p>
    <w:p w14:paraId="0386973C" w14:textId="77777777" w:rsidR="0084363E" w:rsidRDefault="0084363E" w:rsidP="0084363E">
      <w:pPr>
        <w:pStyle w:val="Akapitzlist"/>
        <w:numPr>
          <w:ilvl w:val="0"/>
          <w:numId w:val="2"/>
        </w:numPr>
        <w:jc w:val="both"/>
      </w:pPr>
      <w:r>
        <w:t xml:space="preserve">Wykonanie całości robót budowlanych, zgodnie z zaakceptowaną i odebraną przez Zamawiającego dokumentacją techniczną, </w:t>
      </w:r>
    </w:p>
    <w:p w14:paraId="5D64889A" w14:textId="77777777" w:rsidR="0084363E" w:rsidRDefault="0084363E" w:rsidP="0084363E">
      <w:pPr>
        <w:pStyle w:val="Akapitzlist"/>
        <w:numPr>
          <w:ilvl w:val="0"/>
          <w:numId w:val="2"/>
        </w:numPr>
        <w:jc w:val="both"/>
      </w:pPr>
      <w:r>
        <w:t xml:space="preserve">Sprawowanie nadzoru autorskiego (wielobranżowego) nad realizacją wykonywanych robót budowlanych, </w:t>
      </w:r>
    </w:p>
    <w:p w14:paraId="74D95170" w14:textId="77777777" w:rsidR="0084363E" w:rsidRPr="00414950" w:rsidRDefault="0084363E" w:rsidP="0084363E">
      <w:pPr>
        <w:pStyle w:val="Akapitzlist"/>
        <w:numPr>
          <w:ilvl w:val="0"/>
          <w:numId w:val="2"/>
        </w:numPr>
        <w:jc w:val="both"/>
        <w:rPr>
          <w:color w:val="000000" w:themeColor="text1"/>
        </w:rPr>
      </w:pPr>
      <w:r>
        <w:t xml:space="preserve">Wykonanie wszelkich innych czynności niezbędnych do wykonania zadania, w tym wykonanie kompletnej dokumentacji powykonawczej w rozumieniu </w:t>
      </w:r>
      <w:r w:rsidRPr="00414950">
        <w:rPr>
          <w:color w:val="000000" w:themeColor="text1"/>
        </w:rPr>
        <w:t>art. 3 pkt 14 ustawy Pra</w:t>
      </w:r>
      <w:r w:rsidR="00414950" w:rsidRPr="00414950">
        <w:rPr>
          <w:color w:val="000000" w:themeColor="text1"/>
        </w:rPr>
        <w:t>wo budowlane (</w:t>
      </w:r>
      <w:proofErr w:type="spellStart"/>
      <w:r w:rsidR="00414950" w:rsidRPr="00414950">
        <w:rPr>
          <w:color w:val="000000" w:themeColor="text1"/>
        </w:rPr>
        <w:t>t.j</w:t>
      </w:r>
      <w:proofErr w:type="spellEnd"/>
      <w:r w:rsidR="00414950" w:rsidRPr="00414950">
        <w:rPr>
          <w:color w:val="000000" w:themeColor="text1"/>
        </w:rPr>
        <w:t>. Dz. U. z 2020 r., poz. 1333</w:t>
      </w:r>
      <w:r w:rsidRPr="00414950">
        <w:rPr>
          <w:color w:val="000000" w:themeColor="text1"/>
        </w:rPr>
        <w:t xml:space="preserve"> ze zm.). </w:t>
      </w:r>
    </w:p>
    <w:p w14:paraId="50161931" w14:textId="77777777" w:rsidR="0084363E" w:rsidRDefault="0084363E" w:rsidP="0084363E">
      <w:pPr>
        <w:pStyle w:val="Akapitzlist"/>
        <w:numPr>
          <w:ilvl w:val="0"/>
          <w:numId w:val="1"/>
        </w:numPr>
        <w:ind w:left="426"/>
        <w:jc w:val="both"/>
      </w:pPr>
      <w:r>
        <w:t>Całość przedmiotu umowy należy wykonać w oparciu o program funkcjonalno-użytkowy, zgodnie z warunkami zawartymi w SWZ, obowiązującymi przepisami, normami i sztuką budowlaną.</w:t>
      </w:r>
    </w:p>
    <w:p w14:paraId="7AD14F07" w14:textId="77777777" w:rsidR="0084363E" w:rsidRDefault="0084363E" w:rsidP="0084363E">
      <w:pPr>
        <w:pStyle w:val="Akapitzlist"/>
        <w:numPr>
          <w:ilvl w:val="0"/>
          <w:numId w:val="1"/>
        </w:numPr>
        <w:ind w:left="426"/>
        <w:jc w:val="both"/>
      </w:pPr>
      <w:r>
        <w:t xml:space="preserve">Przedmiot umowy obejmuje ponadto przeniesienie na Zamawiającego praw autorskich majątkowych do wykonanej dokumentacji technicznej w zakresie objętym umową, o czym mowa w § 14 umowy. </w:t>
      </w:r>
    </w:p>
    <w:p w14:paraId="4AD1C4C4" w14:textId="77777777" w:rsidR="0084363E" w:rsidRDefault="0084363E" w:rsidP="0084363E">
      <w:pPr>
        <w:pStyle w:val="Akapitzlist"/>
        <w:numPr>
          <w:ilvl w:val="0"/>
          <w:numId w:val="1"/>
        </w:numPr>
        <w:ind w:left="426"/>
        <w:jc w:val="both"/>
      </w:pPr>
      <w:r>
        <w:t xml:space="preserve">Roboty wykonane będą z materiałów Wykonawcy. </w:t>
      </w:r>
    </w:p>
    <w:p w14:paraId="6C766B8B" w14:textId="77777777" w:rsidR="0084363E" w:rsidRDefault="0084363E" w:rsidP="0084363E">
      <w:pPr>
        <w:pStyle w:val="Akapitzlist"/>
        <w:numPr>
          <w:ilvl w:val="0"/>
          <w:numId w:val="1"/>
        </w:numPr>
        <w:ind w:left="426"/>
        <w:jc w:val="both"/>
      </w:pPr>
      <w:r>
        <w:t xml:space="preserve">Zamawiający udzieli Wykonawcy wszelkich pełnomocnictw do uzyskania decyzji administracyjnych, uzgodnień, opinii i zezwoleń niezbędnych dla potrzeb realizacji niniejszej umowy (-jeśli wymagane). </w:t>
      </w:r>
    </w:p>
    <w:p w14:paraId="16089342" w14:textId="77777777" w:rsidR="00B61EE8" w:rsidRDefault="0084363E" w:rsidP="0084363E">
      <w:pPr>
        <w:pStyle w:val="Akapitzlist"/>
        <w:numPr>
          <w:ilvl w:val="0"/>
          <w:numId w:val="1"/>
        </w:numPr>
        <w:ind w:left="426"/>
        <w:jc w:val="both"/>
      </w:pPr>
      <w:r>
        <w:t xml:space="preserve">Wykonawca oświadcza, że przed zawarciem Umowy uzyskał od Zamawiającego wszystkie informacje, które mogłyby mieć wpływ na określenie </w:t>
      </w:r>
      <w:proofErr w:type="spellStart"/>
      <w:r>
        <w:t>ryzyk</w:t>
      </w:r>
      <w:proofErr w:type="spellEnd"/>
      <w:r>
        <w:t xml:space="preserve"> związanych z realizacją Inwestycji oraz na prawidłowe ustalenie zakresu prac i wysokość wynagrodzenia umownego, w szczególności Wykonawca potwierdza, iż z uwagi na okoliczność, iż przedmiot umowy obejmuje prace na czynnym obiekcie, tj. w trakcie prowadzenia przez Wykonawcę prac składających się na przedmiot Umowy, w obiekcie placówki prowadzona będzie działalność statutowa Zamawiającego, </w:t>
      </w:r>
      <w:r>
        <w:br/>
        <w:t xml:space="preserve">w związku, z czym Wykonawca zobowiązuje się prowadzić prace w sposób niekolidujący z funkcjonującą placówką, tj. w szczególności w taki sposób, aby nie zakłócać/ dezorganizować/ograniczać/wstrzymywać jej funkcjonowania. Strony potwierdzają, iż w sytuacji konieczności prowadzenia prac, które mogą spowodować ograniczenie/zakłócenie pracy placówki, Wykonawca zobowiązany jest nie później niż na 7 dni przed datą prac skutkujących ograniczeniem/zakłóceniem jej pracy, poinformować Zamawiającego o takiej możliwości; Strony wówczas ustalą termin/sposób prowadzenia prac mając na uwadze konieczność zapewnienia możliwości funkcjonowania placówki. Jednorazowe ograniczenie/zakłócenie jak w zdaniu poprzednim nie może trwać dłużej niż do 2 godzin, zaś częstotliwość takich przeszkód nie może być większa niż jeden raz na tydzień kalendarzowy, przy czym Strony raz jeszcze potwierdzają, iż w żadnej sytuacji nie może być mowy o wyłączeniu możliwości prowadzenia działalności statutowej przez placówkę. </w:t>
      </w:r>
    </w:p>
    <w:p w14:paraId="620603D8" w14:textId="77777777" w:rsidR="0084363E" w:rsidRDefault="0084363E" w:rsidP="00B61EE8">
      <w:pPr>
        <w:pStyle w:val="Akapitzlist"/>
        <w:ind w:left="426"/>
        <w:jc w:val="both"/>
      </w:pPr>
      <w:r>
        <w:t xml:space="preserve">Nadto Wykonawca oświadcza, że zapoznał się szczegółowo ze wszystkimi założeniami Inwestycji </w:t>
      </w:r>
      <w:r w:rsidR="00B61EE8">
        <w:br/>
      </w:r>
      <w:r>
        <w:t xml:space="preserve">i dokumentami posiadanymi przez Zamawiającego i ww. informacje i dokumenty określają przedmiot niniejszej umowy w sposób wystarczający i gwarantujący jej wykonanie w całości bez konieczności uzupełnień i ponoszenia przez Zamawiającego jakichkolwiek dodatkowych kosztów. </w:t>
      </w:r>
    </w:p>
    <w:p w14:paraId="1BCE7081" w14:textId="77777777" w:rsidR="0084363E" w:rsidRDefault="0084363E" w:rsidP="0084363E">
      <w:pPr>
        <w:pStyle w:val="Akapitzlist"/>
        <w:numPr>
          <w:ilvl w:val="0"/>
          <w:numId w:val="1"/>
        </w:numPr>
        <w:ind w:left="426"/>
        <w:jc w:val="both"/>
      </w:pPr>
      <w:r>
        <w:lastRenderedPageBreak/>
        <w:t xml:space="preserve">Wykonawca oświadcza, że przed zawarciem Umowy miał możliwość zapoznania się z warunkami lokalnymi dla realizacji Inwestycji, w tym szczególnie z: możliwością urządzenia zaplecza budowy, możliwościami zasilania w energię elektryczną, wodę i inne media, z możliwościami dojazdu do terenu budowy, ze stanem dróg dojazdowych itp. i w związku z tym nie wnosi i nie będzie podnosił w przyszłości żadnych zastrzeżeń w tym zakresie. </w:t>
      </w:r>
    </w:p>
    <w:p w14:paraId="59BEC214" w14:textId="77777777" w:rsidR="0084363E" w:rsidRDefault="0084363E" w:rsidP="0084363E">
      <w:pPr>
        <w:pStyle w:val="Akapitzlist"/>
        <w:numPr>
          <w:ilvl w:val="0"/>
          <w:numId w:val="1"/>
        </w:numPr>
        <w:ind w:left="426"/>
        <w:jc w:val="both"/>
      </w:pPr>
      <w:r>
        <w:t xml:space="preserve">Strony uzgadniają nadto, iż w sytuacji, w której na etapie realizacji Umowy zajdzie konieczność wprowadzenia na teren budowy innego Wykonawcy (np. konieczność zaangażowania Wykonawcy związanego z dostawcą ciepła, energii, itp.), w zakres obowiązków Wykonawcy wchodzi objęcie prac nadzorem przez Kierownika Budowy Wykonawcy, jak również wpuszczenie Wykonawcy na teren budowy i udostępnienie terenu budowy – w sposób niekolidujący z pracami Wykonawcy. W sytuacji kwestionowania przez Wykonawcę (odpowiednio – innego Wykonawcę) zasadności działań lub zaniechań Kierownika Budowy (odpowiednio – Wykonawcy innych prac), Zamawiający powoła niezależnego rzeczoznawcę (biegłego), który rozstrzygnie spór w tym zakresie. Koszty działania rzeczoznawcy (biegłego) pokryje Strona, której racje nie zostały potwierdzone przez opinię rzeczoznawcy (biegłego). W/w sposób dotyczący rozstrzygania kolizji obowiązuje także w innych sprawach dotyczących rozstrzygana sporów/konfliktów/wątpliwości związanych z prowadzeniem prac przez dwóch Wykonawców w obrębie jednego głównego zadania określonego w niniejszym paragrafie. 3 </w:t>
      </w:r>
    </w:p>
    <w:p w14:paraId="06286278" w14:textId="77777777" w:rsidR="0084363E" w:rsidRDefault="0084363E" w:rsidP="0084363E"/>
    <w:p w14:paraId="565649F8" w14:textId="77777777" w:rsidR="0084363E" w:rsidRDefault="0084363E" w:rsidP="00B61EE8">
      <w:pPr>
        <w:jc w:val="center"/>
      </w:pPr>
      <w:r>
        <w:t>Warunki opracowania dokumentacji technicznej</w:t>
      </w:r>
    </w:p>
    <w:p w14:paraId="476087A9" w14:textId="77777777" w:rsidR="0084363E" w:rsidRDefault="0084363E" w:rsidP="00B61EE8">
      <w:pPr>
        <w:jc w:val="center"/>
      </w:pPr>
      <w:r>
        <w:t>§ 2</w:t>
      </w:r>
    </w:p>
    <w:p w14:paraId="5D412CB1" w14:textId="77777777" w:rsidR="00B61EE8" w:rsidRDefault="0084363E" w:rsidP="00A27265">
      <w:pPr>
        <w:pStyle w:val="Akapitzlist"/>
        <w:numPr>
          <w:ilvl w:val="0"/>
          <w:numId w:val="3"/>
        </w:numPr>
        <w:ind w:left="426"/>
        <w:jc w:val="both"/>
      </w:pPr>
      <w:r>
        <w:t xml:space="preserve">Opracowanie dokumentacji technicznej winno być wykonane w oparciu o </w:t>
      </w:r>
      <w:r w:rsidR="00B61EE8">
        <w:t xml:space="preserve">zawarte w specyfikacji </w:t>
      </w:r>
      <w:r>
        <w:t xml:space="preserve"> warunków zamówienia wytyczne oraz PFU jak i zgodnie z obowiązującymi przepisami, normami i zasadami wiedzy technicznej oraz zawierać wszystkie elementy z punktu widzenia celu, któremu ma służyć, a w szczególności winno posiadać niezbędne uzgodnienia i decyzje (-jeśli wymagane).</w:t>
      </w:r>
    </w:p>
    <w:p w14:paraId="285C7B63" w14:textId="77777777" w:rsidR="0084363E" w:rsidRDefault="0084363E" w:rsidP="00A27265">
      <w:pPr>
        <w:pStyle w:val="Akapitzlist"/>
        <w:numPr>
          <w:ilvl w:val="0"/>
          <w:numId w:val="3"/>
        </w:numPr>
        <w:ind w:left="426"/>
        <w:jc w:val="both"/>
      </w:pPr>
      <w:r>
        <w:t xml:space="preserve"> Dopuszcza się możliwość zamiany materiałów, urządzeń jak również technologii wykonania robót budowlanych przedstawionych w PFU, po uprzednim zatwierdzeniu przez Zamawiającego, pod warunkiem, że zamiany te będą korzystne dla Zamawiającego oraz standard zaprojektowanych robót będzie, co najmniej równy standardowi opisanemu w PFU, a jakość i standard materiałów, wyrobów i urządzeń przewidzianych w dokumentacji technicznej będzie nie gorszy niż opisany w PFU. Załącznikiem do dokumentacji technicznej musi być wykaz przewidzianych w dokumentacji technicznej materiałów, wyrobów i urządzeń (produktów), podający ich parametry techniczne </w:t>
      </w:r>
      <w:r w:rsidR="00B61EE8">
        <w:br/>
      </w:r>
      <w:r>
        <w:t xml:space="preserve">i producentów wraz z odniesieniem się do ich opisu zawartego w PFU. Parametry tych produktów nie mogą być gorsze niż wynikające z PFU. </w:t>
      </w:r>
    </w:p>
    <w:p w14:paraId="7EF64CD1" w14:textId="77777777" w:rsidR="0084363E" w:rsidRDefault="0084363E" w:rsidP="000E5AF4">
      <w:pPr>
        <w:pStyle w:val="Akapitzlist"/>
        <w:ind w:left="426"/>
        <w:jc w:val="both"/>
      </w:pPr>
      <w:r>
        <w:t xml:space="preserve">Poprzez zamiany korzystne dla Zamawiającego należy rozumieć przykładowo, następujące okoliczności: </w:t>
      </w:r>
    </w:p>
    <w:p w14:paraId="49EDF58C" w14:textId="77777777" w:rsidR="0084363E" w:rsidRDefault="0084363E" w:rsidP="00A27265">
      <w:pPr>
        <w:pStyle w:val="Akapitzlist"/>
        <w:numPr>
          <w:ilvl w:val="0"/>
          <w:numId w:val="4"/>
        </w:numPr>
      </w:pPr>
      <w:r>
        <w:t xml:space="preserve">powodujące obniżenie kosztu ponoszonego przez Zamawiającego na eksploatację i konserwację wykonanego przedmiotu umowy, </w:t>
      </w:r>
    </w:p>
    <w:p w14:paraId="48F1CD02" w14:textId="77777777" w:rsidR="0084363E" w:rsidRDefault="0084363E" w:rsidP="00A27265">
      <w:pPr>
        <w:pStyle w:val="Akapitzlist"/>
        <w:numPr>
          <w:ilvl w:val="0"/>
          <w:numId w:val="4"/>
        </w:numPr>
      </w:pPr>
      <w:r>
        <w:t xml:space="preserve">powodujące poprawienie parametrów technicznych, </w:t>
      </w:r>
    </w:p>
    <w:p w14:paraId="7F5294B3" w14:textId="77777777" w:rsidR="0084363E" w:rsidRDefault="0084363E" w:rsidP="00A27265">
      <w:pPr>
        <w:pStyle w:val="Akapitzlist"/>
        <w:numPr>
          <w:ilvl w:val="0"/>
          <w:numId w:val="4"/>
        </w:numPr>
      </w:pPr>
      <w:r>
        <w:t xml:space="preserve">wynikające z aktualizacji rozwiązań z uwagi na postęp technologiczny lub zmiany obowiązujących przepisów. </w:t>
      </w:r>
    </w:p>
    <w:p w14:paraId="1E1F821A" w14:textId="77777777" w:rsidR="0084363E" w:rsidRDefault="0084363E" w:rsidP="000E5AF4">
      <w:pPr>
        <w:ind w:left="426"/>
      </w:pPr>
      <w:r>
        <w:t xml:space="preserve">Zamiany nie mogą spowodować wzrostu ceny wykonania przedmiotu umowy, o której mowa w § 4 ust. 1 niniejszej umowy. </w:t>
      </w:r>
    </w:p>
    <w:p w14:paraId="39CEE8A7" w14:textId="77777777" w:rsidR="0084363E" w:rsidRDefault="0084363E" w:rsidP="00A27265">
      <w:pPr>
        <w:pStyle w:val="Akapitzlist"/>
        <w:numPr>
          <w:ilvl w:val="0"/>
          <w:numId w:val="3"/>
        </w:numPr>
        <w:ind w:left="426"/>
      </w:pPr>
      <w:r>
        <w:t xml:space="preserve">Dokumentacja techniczna winna zawierać w szczególności: </w:t>
      </w:r>
    </w:p>
    <w:p w14:paraId="51C013E7" w14:textId="77777777" w:rsidR="0084363E" w:rsidRDefault="0084363E" w:rsidP="00A27265">
      <w:pPr>
        <w:pStyle w:val="Akapitzlist"/>
        <w:numPr>
          <w:ilvl w:val="0"/>
          <w:numId w:val="5"/>
        </w:numPr>
      </w:pPr>
      <w:r>
        <w:t xml:space="preserve">projekt budowlano- wykonawczy, </w:t>
      </w:r>
    </w:p>
    <w:p w14:paraId="50C85876" w14:textId="77777777" w:rsidR="0084363E" w:rsidRDefault="0084363E" w:rsidP="00A27265">
      <w:pPr>
        <w:pStyle w:val="Akapitzlist"/>
        <w:numPr>
          <w:ilvl w:val="0"/>
          <w:numId w:val="5"/>
        </w:numPr>
      </w:pPr>
      <w:r>
        <w:lastRenderedPageBreak/>
        <w:t>specyfikacje techniczne wykonania i odbioru robót budowlanych dla poszczególnych rodzajów prac (</w:t>
      </w:r>
      <w:proofErr w:type="spellStart"/>
      <w:r>
        <w:t>STWiOR</w:t>
      </w:r>
      <w:proofErr w:type="spellEnd"/>
      <w:r>
        <w:t xml:space="preserve">), </w:t>
      </w:r>
    </w:p>
    <w:p w14:paraId="30F69503" w14:textId="77777777" w:rsidR="000E5AF4" w:rsidRDefault="0084363E" w:rsidP="00A27265">
      <w:pPr>
        <w:pStyle w:val="Akapitzlist"/>
        <w:numPr>
          <w:ilvl w:val="0"/>
          <w:numId w:val="5"/>
        </w:numPr>
      </w:pPr>
      <w:r>
        <w:t>zestawienie zastosowanych materiałów i urządzeń,</w:t>
      </w:r>
    </w:p>
    <w:p w14:paraId="7EBF6E60" w14:textId="77777777" w:rsidR="0084363E" w:rsidRDefault="0084363E" w:rsidP="00A27265">
      <w:pPr>
        <w:pStyle w:val="Akapitzlist"/>
        <w:numPr>
          <w:ilvl w:val="0"/>
          <w:numId w:val="5"/>
        </w:numPr>
      </w:pPr>
      <w:r>
        <w:t xml:space="preserve"> informację BIOZ, </w:t>
      </w:r>
    </w:p>
    <w:p w14:paraId="10FA545C" w14:textId="77777777" w:rsidR="0084363E" w:rsidRDefault="0084363E" w:rsidP="00A27265">
      <w:pPr>
        <w:pStyle w:val="Akapitzlist"/>
        <w:numPr>
          <w:ilvl w:val="0"/>
          <w:numId w:val="6"/>
        </w:numPr>
        <w:ind w:left="426"/>
        <w:jc w:val="both"/>
      </w:pPr>
      <w:r>
        <w:t xml:space="preserve">Dokumentacja techniczna, w szczególności projekt budowlano-wykonawczy, winna być na etapie jej opracowania konsultowana i uzgadniania przez Wykonawcę z Przedstawicielem Zamawiającego, o którym mowa w § 8 ust. 9 umowy. </w:t>
      </w:r>
    </w:p>
    <w:p w14:paraId="6E830E15" w14:textId="77777777" w:rsidR="0084363E" w:rsidRDefault="0084363E" w:rsidP="00A27265">
      <w:pPr>
        <w:pStyle w:val="Akapitzlist"/>
        <w:numPr>
          <w:ilvl w:val="0"/>
          <w:numId w:val="6"/>
        </w:numPr>
        <w:ind w:left="426"/>
        <w:jc w:val="both"/>
      </w:pPr>
      <w:r>
        <w:t>Jakiekolwiek uzgodnienia lub zgoda, odbiór dokumentacji technicznej przez Przedstawiciela Zamawiającego, nie pozbawia Zamawiającego roszczeń z tytułu niewykonania, nienależytego wykonania umowy lub udzielonej gwarancji, czy też rękojmi. Wszelkie materiały do projektowania poza za</w:t>
      </w:r>
      <w:r w:rsidR="000E5AF4">
        <w:t xml:space="preserve">wartymi w specyfikacji </w:t>
      </w:r>
      <w:r>
        <w:t xml:space="preserve"> warunków zamówienia przygotowuje i zapewnia Wykonawca. Wykonawca zobowiązany jest m.in. do uzyskania aktualnych podkładów geodezyjnych (-jeżeli wymagane). </w:t>
      </w:r>
    </w:p>
    <w:p w14:paraId="34C03277" w14:textId="77777777" w:rsidR="0084363E" w:rsidRDefault="0084363E" w:rsidP="00A27265">
      <w:pPr>
        <w:pStyle w:val="Akapitzlist"/>
        <w:numPr>
          <w:ilvl w:val="0"/>
          <w:numId w:val="6"/>
        </w:numPr>
        <w:ind w:left="426"/>
        <w:jc w:val="both"/>
      </w:pPr>
      <w:r>
        <w:t xml:space="preserve">Wykonawca zobowiązuje się dostarczyć Zamawiającemu dokumentację techniczną w wersji papierowej (5 egz.) i w wersji elektronicznej format pdf i pliki źródłowe (1 egz.). </w:t>
      </w:r>
    </w:p>
    <w:p w14:paraId="4C5CDC5E" w14:textId="77777777" w:rsidR="0084363E" w:rsidRDefault="0084363E" w:rsidP="00A27265">
      <w:pPr>
        <w:pStyle w:val="Akapitzlist"/>
        <w:numPr>
          <w:ilvl w:val="0"/>
          <w:numId w:val="6"/>
        </w:numPr>
        <w:ind w:left="426"/>
        <w:jc w:val="both"/>
      </w:pPr>
      <w:r>
        <w:t xml:space="preserve">Wykonawca dostarcza dokumentację techniczną wraz z wykazem opracowań oraz pisemnym oświadczeniem, że jest ona wykonana zgodnie z umową, obowiązującymi przepisami techniczno-budowlanymi, normami i wytycznymi oraz że została ona wykonana w stanie kompletnym </w:t>
      </w:r>
      <w:r w:rsidR="000E5AF4">
        <w:br/>
      </w:r>
      <w:r>
        <w:t xml:space="preserve">z punktu widzenia celu, któremu ma służyć. </w:t>
      </w:r>
    </w:p>
    <w:p w14:paraId="217ED386" w14:textId="77777777" w:rsidR="0084363E" w:rsidRDefault="0084363E" w:rsidP="00A27265">
      <w:pPr>
        <w:pStyle w:val="Akapitzlist"/>
        <w:numPr>
          <w:ilvl w:val="0"/>
          <w:numId w:val="6"/>
        </w:numPr>
        <w:ind w:left="426"/>
        <w:jc w:val="both"/>
      </w:pPr>
      <w:r>
        <w:t xml:space="preserve">Przekazanie dokumentacji technicznej, o której mowa w § 1 ust. 2 pkt 1 -3 Przedstawicielowi Zamawiającego odbędzie się na podstawie protokołu zdawczo-odbiorczym. </w:t>
      </w:r>
    </w:p>
    <w:p w14:paraId="19857933" w14:textId="77777777" w:rsidR="0084363E" w:rsidRDefault="0084363E" w:rsidP="00A27265">
      <w:pPr>
        <w:pStyle w:val="Akapitzlist"/>
        <w:numPr>
          <w:ilvl w:val="0"/>
          <w:numId w:val="6"/>
        </w:numPr>
        <w:ind w:left="426"/>
        <w:jc w:val="both"/>
      </w:pPr>
      <w:r>
        <w:t xml:space="preserve">Wykonawca winien posiadać dodatkowy/-e egzemplarz/-e dokumentacji projektowej do celów, o których mowa w ust. 10 niniejszego paragrafu. </w:t>
      </w:r>
    </w:p>
    <w:p w14:paraId="308751E0" w14:textId="77777777" w:rsidR="0084363E" w:rsidRDefault="0084363E" w:rsidP="00A27265">
      <w:pPr>
        <w:pStyle w:val="Akapitzlist"/>
        <w:numPr>
          <w:ilvl w:val="0"/>
          <w:numId w:val="6"/>
        </w:numPr>
        <w:ind w:left="426"/>
        <w:jc w:val="both"/>
      </w:pPr>
      <w:r>
        <w:t xml:space="preserve">Wykonawca zobowiązany jest do uzyskania wszelkich uzgodnień i decyzji koniecznych do zrealizowania przedmiotu umowy, jak również do wykonania postanowień decyzji </w:t>
      </w:r>
      <w:r w:rsidRPr="000E5AF4">
        <w:rPr>
          <w:color w:val="FF0000"/>
        </w:rPr>
        <w:t>Regionalnego Dyrekto</w:t>
      </w:r>
      <w:r w:rsidR="000E5AF4" w:rsidRPr="000E5AF4">
        <w:rPr>
          <w:color w:val="FF0000"/>
        </w:rPr>
        <w:t>ra Ochrony Środowiska w Łodzi</w:t>
      </w:r>
      <w:r>
        <w:t xml:space="preserve"> oraz do dostarczenia informacji o wykonaniu tych postanowień do ww. organu wraz z przedłożeniem ko</w:t>
      </w:r>
      <w:r w:rsidR="000E5AF4">
        <w:t>pii złożenia tego dokumentu do</w:t>
      </w:r>
      <w:r>
        <w:t xml:space="preserve"> Zamawiającego. Wykonawca, jeśli będzie to wymagane, zobowiązany jest do dokonania zgłoszenia we właściwym organie administracji </w:t>
      </w:r>
      <w:proofErr w:type="spellStart"/>
      <w:r>
        <w:t>architektoniczno</w:t>
      </w:r>
      <w:proofErr w:type="spellEnd"/>
      <w:r>
        <w:t xml:space="preserve"> –budowlanej zamiaru rozpoczęcia robót budowlanych. W takim przypadku Wykonawca zobowiązany jest do złożenia Zamawiającemu kopii zgłoszenia wraz z zaświadczeniem o niewniesieniu sprzeciwu do zgłoszenia. </w:t>
      </w:r>
    </w:p>
    <w:p w14:paraId="525CC8A1" w14:textId="77777777" w:rsidR="0084363E" w:rsidRDefault="0084363E" w:rsidP="00A27265">
      <w:pPr>
        <w:pStyle w:val="Akapitzlist"/>
        <w:numPr>
          <w:ilvl w:val="0"/>
          <w:numId w:val="6"/>
        </w:numPr>
        <w:ind w:left="426"/>
        <w:jc w:val="both"/>
      </w:pPr>
      <w:r>
        <w:t xml:space="preserve">Wykonawca zobowiązuje się w ramach przedmiotu zamówienia do pełnienia nadzoru autorskiego oraz do dokonywania zmian w dokumentacji technicznej niezbędnych do realizacji robót. </w:t>
      </w:r>
    </w:p>
    <w:p w14:paraId="4C89A28D" w14:textId="77777777" w:rsidR="0084363E" w:rsidRDefault="0084363E" w:rsidP="00A27265">
      <w:pPr>
        <w:pStyle w:val="Akapitzlist"/>
        <w:numPr>
          <w:ilvl w:val="0"/>
          <w:numId w:val="6"/>
        </w:numPr>
        <w:ind w:left="426"/>
        <w:jc w:val="both"/>
      </w:pPr>
      <w:r>
        <w:t xml:space="preserve">Skutki finansowe jakichkolwiek błędów, zaniechań występujących w dokumentacji technicznej obciążają Wykonawcę. </w:t>
      </w:r>
    </w:p>
    <w:p w14:paraId="572DE1CC" w14:textId="77777777" w:rsidR="0084363E" w:rsidRDefault="0084363E" w:rsidP="00A27265">
      <w:pPr>
        <w:pStyle w:val="Akapitzlist"/>
        <w:numPr>
          <w:ilvl w:val="0"/>
          <w:numId w:val="6"/>
        </w:numPr>
        <w:ind w:left="426"/>
        <w:jc w:val="both"/>
      </w:pPr>
      <w:r>
        <w:t xml:space="preserve">W przypadku zaistnienia konieczności wykonania prac nieobjętych przedmiotem Umowy, Wykonawcy nie wolno ich realizować bez zmiany niniejszej umowy lub uzyskania dodatkowego zamówienia na podstawie odrębnej umowy. Wykonawca oświadcza, że w razie wykonania jakichkolwiek prac z naruszeniem powyższego zapisu zrzeka się prawa do wynagrodzenia z tytułu ich wykonania. </w:t>
      </w:r>
    </w:p>
    <w:p w14:paraId="163C4280" w14:textId="77777777" w:rsidR="0084363E" w:rsidRDefault="0084363E" w:rsidP="00AE2955">
      <w:pPr>
        <w:jc w:val="center"/>
      </w:pPr>
      <w:r>
        <w:t>Prawa i obowiązki stron Umowy, odbiory przedmiotu Umowy</w:t>
      </w:r>
    </w:p>
    <w:p w14:paraId="20CFF7DA" w14:textId="77777777" w:rsidR="0084363E" w:rsidRDefault="0084363E" w:rsidP="00AE2955">
      <w:pPr>
        <w:jc w:val="center"/>
      </w:pPr>
      <w:r>
        <w:t>§ 3</w:t>
      </w:r>
    </w:p>
    <w:p w14:paraId="65642762" w14:textId="77777777" w:rsidR="0084363E" w:rsidRDefault="0084363E" w:rsidP="00A27265">
      <w:pPr>
        <w:pStyle w:val="Akapitzlist"/>
        <w:numPr>
          <w:ilvl w:val="0"/>
          <w:numId w:val="7"/>
        </w:numPr>
        <w:ind w:left="426"/>
      </w:pPr>
      <w:r>
        <w:t xml:space="preserve">Obowiązki Zamawiającego w ramach umowy: </w:t>
      </w:r>
    </w:p>
    <w:p w14:paraId="4E47B57D" w14:textId="77777777" w:rsidR="0084363E" w:rsidRDefault="0084363E" w:rsidP="00A27265">
      <w:pPr>
        <w:pStyle w:val="Akapitzlist"/>
        <w:numPr>
          <w:ilvl w:val="0"/>
          <w:numId w:val="8"/>
        </w:numPr>
        <w:jc w:val="both"/>
      </w:pPr>
      <w:r>
        <w:t xml:space="preserve">Przekazanie Wykonawcy posiadanej dokumentacji dot. przedmiotu Umowy, w tym PFU oraz innych dokumentów określonych w specyfikacji istotnych warunków zamówienia, </w:t>
      </w:r>
    </w:p>
    <w:p w14:paraId="300A62EA" w14:textId="77777777" w:rsidR="0084363E" w:rsidRDefault="0084363E" w:rsidP="00414950">
      <w:pPr>
        <w:pStyle w:val="Akapitzlist"/>
        <w:numPr>
          <w:ilvl w:val="0"/>
          <w:numId w:val="8"/>
        </w:numPr>
        <w:ind w:left="709"/>
        <w:jc w:val="both"/>
      </w:pPr>
      <w:r>
        <w:t xml:space="preserve">Zapewnienie nadzoru inwestorskiego, zwanego dalej także „Nadzorem”, </w:t>
      </w:r>
    </w:p>
    <w:p w14:paraId="19817112" w14:textId="77777777" w:rsidR="00AE2955" w:rsidRDefault="0084363E" w:rsidP="00A27265">
      <w:pPr>
        <w:pStyle w:val="Akapitzlist"/>
        <w:numPr>
          <w:ilvl w:val="0"/>
          <w:numId w:val="8"/>
        </w:numPr>
        <w:jc w:val="both"/>
      </w:pPr>
      <w:r>
        <w:lastRenderedPageBreak/>
        <w:t>Przekazanie Wykonawcy terenu realizacji robót: do 5 dni roboczych od dnia przedstawienia przez Wykonawcę zaakceptowanej przez Zamawiającego dokumentacji technicznej,</w:t>
      </w:r>
    </w:p>
    <w:p w14:paraId="15DB6CA6" w14:textId="77777777" w:rsidR="0084363E" w:rsidRDefault="0084363E" w:rsidP="00A27265">
      <w:pPr>
        <w:pStyle w:val="Akapitzlist"/>
        <w:numPr>
          <w:ilvl w:val="0"/>
          <w:numId w:val="8"/>
        </w:numPr>
        <w:jc w:val="both"/>
      </w:pPr>
      <w:r>
        <w:t xml:space="preserve"> Udzielanie Wykonawcy na jego wniosek wszelkiej niezbędnej mu pomocy w uzyskiwaniu decyzji, uzgodnień i ustaleń z właściwymi organami administracji niezbędnych dla zrealizowania przedmiotu umowy. Zamawiający jest w szczególności zobowiązany do udzielania Wykonawcy pisemnych i ustnych wyjaśnień oraz udzielania Wykonawcy lub osobom przez niego wskazanym wszelkich pełnomocnictw i upoważnień niezbędnych dla Wykonania przedmiotu niniejszej umowy (-jeśli wymagane), </w:t>
      </w:r>
    </w:p>
    <w:p w14:paraId="1DE3DD1F" w14:textId="77777777" w:rsidR="0084363E" w:rsidRDefault="0084363E" w:rsidP="00A27265">
      <w:pPr>
        <w:pStyle w:val="Akapitzlist"/>
        <w:numPr>
          <w:ilvl w:val="0"/>
          <w:numId w:val="8"/>
        </w:numPr>
        <w:jc w:val="both"/>
      </w:pPr>
      <w:r>
        <w:t xml:space="preserve">Odebranie przedmiotu umowy i zapłacenie umówionego wynagrodzenia na zasadach określonych w niniejszej umowie. </w:t>
      </w:r>
    </w:p>
    <w:p w14:paraId="49A6A64F" w14:textId="77777777" w:rsidR="00AE2955" w:rsidRDefault="0084363E" w:rsidP="00A27265">
      <w:pPr>
        <w:pStyle w:val="Akapitzlist"/>
        <w:numPr>
          <w:ilvl w:val="0"/>
          <w:numId w:val="7"/>
        </w:numPr>
        <w:ind w:left="426"/>
      </w:pPr>
      <w:r>
        <w:t xml:space="preserve">Obowiązki Wykonawcy: </w:t>
      </w:r>
    </w:p>
    <w:p w14:paraId="1946F972" w14:textId="77777777" w:rsidR="00AE2955" w:rsidRDefault="0084363E" w:rsidP="00A27265">
      <w:pPr>
        <w:pStyle w:val="Akapitzlist"/>
        <w:numPr>
          <w:ilvl w:val="0"/>
          <w:numId w:val="9"/>
        </w:numPr>
        <w:ind w:left="709"/>
        <w:jc w:val="both"/>
      </w:pPr>
      <w:r>
        <w:t>Wykonawca ma obowiązek wykonania przedmiotu Umowy z należytą starannością zgodnie z zasadami wiedzy technicznej oraz przepisami prawa powszechnie obowiązującego oraz zgodnie z wytycznymi zawartymi w decyzji Regionalnego Dyrektor</w:t>
      </w:r>
      <w:r w:rsidR="00AE2955">
        <w:t>a Ochrony Środowiska w Łodzi,</w:t>
      </w:r>
    </w:p>
    <w:p w14:paraId="52DC4E99" w14:textId="77777777" w:rsidR="00AE2955" w:rsidRDefault="0084363E" w:rsidP="00A27265">
      <w:pPr>
        <w:pStyle w:val="Akapitzlist"/>
        <w:numPr>
          <w:ilvl w:val="0"/>
          <w:numId w:val="9"/>
        </w:numPr>
        <w:ind w:left="709"/>
        <w:jc w:val="both"/>
      </w:pPr>
      <w:r>
        <w:t xml:space="preserve"> Wykonawca zobowiązany jest wykonywać roboty budowlane zgodnie z zamówieniem, dokumentacją techniczną zaakceptowaną przez Zamawiającego, obowiązującymi przepisami techniczno-budowlanymi i normami oraz zasadami wiedzy i sztuki budowlanej, przepisami BHP oraz o ochronie P.POŻ., z materiałów własnych zgodnych z obowiązującymi normami i posiadających stosowne dokumenty wymagane przepisami prawa (tj. atesty/ certyfikaty/aprobaty techniczne </w:t>
      </w:r>
      <w:proofErr w:type="spellStart"/>
      <w:r>
        <w:t>itp</w:t>
      </w:r>
      <w:proofErr w:type="spellEnd"/>
      <w:r>
        <w:t>).</w:t>
      </w:r>
      <w:r w:rsidR="00AE2955">
        <w:t>,</w:t>
      </w:r>
    </w:p>
    <w:p w14:paraId="68C028A8" w14:textId="77777777" w:rsidR="0084363E" w:rsidRDefault="0084363E" w:rsidP="00A27265">
      <w:pPr>
        <w:pStyle w:val="Akapitzlist"/>
        <w:numPr>
          <w:ilvl w:val="0"/>
          <w:numId w:val="9"/>
        </w:numPr>
        <w:ind w:left="709"/>
        <w:jc w:val="both"/>
      </w:pPr>
      <w:r>
        <w:t xml:space="preserve"> Wykonawca jest zobowiązany do dokonania zgłoszenia rozpoczęcia robót do właściwego organu administracji </w:t>
      </w:r>
      <w:proofErr w:type="spellStart"/>
      <w:r>
        <w:t>architektoniczno</w:t>
      </w:r>
      <w:proofErr w:type="spellEnd"/>
      <w:r>
        <w:t xml:space="preserve"> – budowlanej jak również do przedłożenia Zamawiającemu zaświadczenia o niewniesieniu sprzeciwu do ww. zgłoszenia (-jeśli wymagane), </w:t>
      </w:r>
    </w:p>
    <w:p w14:paraId="2EE4B682" w14:textId="77777777" w:rsidR="00AE2955" w:rsidRDefault="0084363E" w:rsidP="00A27265">
      <w:pPr>
        <w:pStyle w:val="Akapitzlist"/>
        <w:numPr>
          <w:ilvl w:val="0"/>
          <w:numId w:val="9"/>
        </w:numPr>
        <w:ind w:left="709"/>
        <w:jc w:val="both"/>
      </w:pPr>
      <w:r>
        <w:t>Wykonawca zobowiązany jest zapewnić na miejscu realizacji robót budowlanych stały nadzór przez osobę (osoby) mające stosowne uprawnienia budowlane do kierowania danym asortymentem robót. Zamawiający uprawniony jest w każdym momencie do dokonywania kontroli przes</w:t>
      </w:r>
      <w:r w:rsidR="00AE2955">
        <w:t>trzegania zasad i przepisów BHP,</w:t>
      </w:r>
    </w:p>
    <w:p w14:paraId="173A6E46" w14:textId="77777777" w:rsidR="0084363E" w:rsidRDefault="0084363E" w:rsidP="00A27265">
      <w:pPr>
        <w:pStyle w:val="Akapitzlist"/>
        <w:numPr>
          <w:ilvl w:val="0"/>
          <w:numId w:val="9"/>
        </w:numPr>
        <w:ind w:left="709"/>
        <w:jc w:val="both"/>
      </w:pPr>
      <w:r>
        <w:t xml:space="preserve"> Wykonawca zobowiązany jest do protokolarnego odbioru od Przedstawiciela Zamawiającego placu budowy w terminie określonym w § 3 ust. 1 pkt. 3), który zostanie przekazany w rozmiarach i stanie umożliwiającym rozpoczęcie robót. Od momentu przekazania terenu budowy, Wykonawca ponosi pełną o</w:t>
      </w:r>
      <w:r w:rsidR="00AE2955">
        <w:t>dpowiedzialność za teren budowy,</w:t>
      </w:r>
      <w:r>
        <w:t xml:space="preserve"> </w:t>
      </w:r>
    </w:p>
    <w:p w14:paraId="37A52D20" w14:textId="77777777" w:rsidR="000267C7" w:rsidRDefault="0084363E" w:rsidP="00A27265">
      <w:pPr>
        <w:pStyle w:val="Akapitzlist"/>
        <w:numPr>
          <w:ilvl w:val="0"/>
          <w:numId w:val="9"/>
        </w:numPr>
        <w:ind w:left="709"/>
        <w:jc w:val="both"/>
      </w:pPr>
      <w:r>
        <w:t>Wykonawca jest zobowiązany do stosowania w czasie realizacji przedmiotu Umowy wszystkich przepisów dotyczących ochrony środowiska naturalnego i utylizacji odpadów. Ewentualne opłaty i kary za naruszenie w trakcie realizacji robót norm i przepisów dotyczących ochrony środowiska obciążają Wykonawcę.</w:t>
      </w:r>
    </w:p>
    <w:p w14:paraId="56C0F938" w14:textId="77777777" w:rsidR="0084363E" w:rsidRDefault="0084363E" w:rsidP="00A27265">
      <w:pPr>
        <w:pStyle w:val="Akapitzlist"/>
        <w:numPr>
          <w:ilvl w:val="0"/>
          <w:numId w:val="9"/>
        </w:numPr>
        <w:ind w:left="709"/>
        <w:jc w:val="both"/>
      </w:pPr>
      <w:r>
        <w:t xml:space="preserve"> Wykonawca jest zobowiązany opracować plan zagospodarowania budowy i uzgodnić go z Zamawiającym oraz zorganizować plac budowy, w tym wykonać/zapewnić we własnym zakresie drogi i komunikację, ogrodzenie, instalacje; tymczasowe odprowadzenie wód opadowych z budynku, tymczasowe przełożenie monitoringu na rusztowanie w celu zapewnienia ciągłości jego działania, umieszczenie w widocznym miejscu tablic informacyjnych i ostrzegawczych zgodnie z obowiązującymi przepisami, zabudowania prowizoryczne i wszystkie inne czynności niezbędne do właściwego wykonania robót. </w:t>
      </w:r>
    </w:p>
    <w:p w14:paraId="4425B5F5" w14:textId="77777777" w:rsidR="0084363E" w:rsidRDefault="0084363E" w:rsidP="00A27265">
      <w:pPr>
        <w:pStyle w:val="Akapitzlist"/>
        <w:numPr>
          <w:ilvl w:val="0"/>
          <w:numId w:val="9"/>
        </w:numPr>
        <w:ind w:left="709"/>
        <w:jc w:val="both"/>
      </w:pPr>
      <w:r>
        <w:t xml:space="preserve">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i parkingach zlokalizowanych wokół terenu przeznaczonego pod budowę, </w:t>
      </w:r>
    </w:p>
    <w:p w14:paraId="75C23EF5" w14:textId="77777777" w:rsidR="0084363E" w:rsidRDefault="0084363E" w:rsidP="00A27265">
      <w:pPr>
        <w:pStyle w:val="Akapitzlist"/>
        <w:numPr>
          <w:ilvl w:val="0"/>
          <w:numId w:val="9"/>
        </w:numPr>
        <w:ind w:left="709"/>
        <w:jc w:val="both"/>
      </w:pPr>
      <w:r>
        <w:lastRenderedPageBreak/>
        <w:t xml:space="preserve">Wykonawca jest zobowiązany opracować przed rozpoczęciem robót budowlanych (Kierownik budowy) plan bezpieczeństwa i ochrony zdrowia i przedstawić go Zamawiającemu; </w:t>
      </w:r>
    </w:p>
    <w:p w14:paraId="37F63DBB" w14:textId="77777777" w:rsidR="0084363E" w:rsidRDefault="0084363E" w:rsidP="00A27265">
      <w:pPr>
        <w:pStyle w:val="Akapitzlist"/>
        <w:numPr>
          <w:ilvl w:val="0"/>
          <w:numId w:val="9"/>
        </w:numPr>
        <w:ind w:left="709"/>
        <w:jc w:val="both"/>
      </w:pPr>
      <w:r>
        <w:t xml:space="preserve">Wykonawca jest zobowiązany pełnić obsługę geotechniczna i geodezyjną (w tym wytyczenie nowych obiektów) wraz z inwentaryzacją powykonawczą (- jeśli wymagane), </w:t>
      </w:r>
    </w:p>
    <w:p w14:paraId="7CAB0B2B" w14:textId="77777777" w:rsidR="0084363E" w:rsidRDefault="0084363E" w:rsidP="00A27265">
      <w:pPr>
        <w:pStyle w:val="Akapitzlist"/>
        <w:numPr>
          <w:ilvl w:val="0"/>
          <w:numId w:val="9"/>
        </w:numPr>
        <w:ind w:left="709"/>
        <w:jc w:val="both"/>
      </w:pPr>
      <w:r>
        <w:t xml:space="preserve">Wykonawca jest zobowiązany współpracować ze służbami Zamawiającego; </w:t>
      </w:r>
    </w:p>
    <w:p w14:paraId="48D86177" w14:textId="77777777" w:rsidR="0084363E" w:rsidRDefault="0084363E" w:rsidP="00A27265">
      <w:pPr>
        <w:pStyle w:val="Akapitzlist"/>
        <w:numPr>
          <w:ilvl w:val="0"/>
          <w:numId w:val="9"/>
        </w:numPr>
        <w:ind w:left="709"/>
        <w:jc w:val="both"/>
      </w:pPr>
      <w:r>
        <w:t xml:space="preserve">Wykonawca jest zobowiązany do koordynacji prac realizowanych przez Podwykonawców. Realizacja przedmiotu umowy przy udziale Podwykonawców nie zwalnia Wykonawcy od odpowiedzialności za wykonanie całego przedmiotu umowy, w tym za części realizowane przez Podwykonawców; </w:t>
      </w:r>
    </w:p>
    <w:p w14:paraId="301FDAFD" w14:textId="77777777" w:rsidR="0084363E" w:rsidRDefault="0084363E" w:rsidP="00A27265">
      <w:pPr>
        <w:pStyle w:val="Akapitzlist"/>
        <w:numPr>
          <w:ilvl w:val="0"/>
          <w:numId w:val="9"/>
        </w:numPr>
        <w:ind w:left="709"/>
        <w:jc w:val="both"/>
      </w:pPr>
      <w:r>
        <w:t xml:space="preserve">Wykonawca jest zobowiązany do strzeżenia mienia znajdującego się na placu budowy. </w:t>
      </w:r>
    </w:p>
    <w:p w14:paraId="5120DDB2" w14:textId="77777777" w:rsidR="0084363E" w:rsidRDefault="0084363E" w:rsidP="00A27265">
      <w:pPr>
        <w:pStyle w:val="Akapitzlist"/>
        <w:numPr>
          <w:ilvl w:val="0"/>
          <w:numId w:val="9"/>
        </w:numPr>
        <w:ind w:left="709"/>
        <w:jc w:val="both"/>
      </w:pPr>
      <w:r>
        <w:t xml:space="preserve">Wykonawca jest zobowiązany do uzyskania akceptacji inspektora nadzoru dla materiałów przeznaczonych do wbudowania przed ich wbudowaniem na podstawie przedstawionych atestów i świadectw jakości; Wykonawca przed rozpoczęciem każdego etapu robót zobowiązany jest do przedstawienia Zamawiającemu do zatwierdzenia w formie pisemnej zaakceptowanego przez Przedstawiciela Zamawiającego i Nadzór autorski zestawienia materiałów, wyrobów i urządzeń przeznaczonych do wbudowania. Muszą być one zgodne z wykazem przewidzianych w dokumentacji technicznej materiałów, wyrobów i urządzeń (produktów), o którym mowa w § 2 ust. 2 umowy. Taki fakt Wykonawca zobowiązany jest udowodnić, a Nadzór i Nadzór autorski winny potwierdzić to na piśmie. Parametry zamienianych produktów nie mogą być gorsze niż wynikające z PFU. Zamawiający zobowiązuje się dokonać zatwierdzenia zamiany takiego produktu bez zbędnej zwłoki; </w:t>
      </w:r>
    </w:p>
    <w:p w14:paraId="74E5E1EF" w14:textId="77777777" w:rsidR="0084363E" w:rsidRDefault="0084363E" w:rsidP="00A27265">
      <w:pPr>
        <w:pStyle w:val="Akapitzlist"/>
        <w:numPr>
          <w:ilvl w:val="0"/>
          <w:numId w:val="9"/>
        </w:numPr>
        <w:ind w:left="709"/>
        <w:jc w:val="both"/>
      </w:pPr>
      <w:r>
        <w:t xml:space="preserve">Wykonawca jest zobowiązany do przestrzegania przepisów bhp i przeciwpożarowych; </w:t>
      </w:r>
    </w:p>
    <w:p w14:paraId="321979B9" w14:textId="77777777" w:rsidR="0084363E" w:rsidRDefault="0084363E" w:rsidP="00A27265">
      <w:pPr>
        <w:pStyle w:val="Akapitzlist"/>
        <w:numPr>
          <w:ilvl w:val="0"/>
          <w:numId w:val="9"/>
        </w:numPr>
        <w:ind w:left="709"/>
        <w:jc w:val="both"/>
      </w:pPr>
      <w:r>
        <w:t xml:space="preserve">Wykonawca zobowiązany jest do zawiadamiania Zamawiającego na piśmie o każdym przypadku wstrzymania robót, najpóźniej następnego dnia od dnia wstrzymania, spowodowanego przyczynami niezależnymi od Wykonawcy; </w:t>
      </w:r>
    </w:p>
    <w:p w14:paraId="165F7744" w14:textId="77777777" w:rsidR="0084363E" w:rsidRDefault="0084363E" w:rsidP="00A27265">
      <w:pPr>
        <w:pStyle w:val="Akapitzlist"/>
        <w:numPr>
          <w:ilvl w:val="0"/>
          <w:numId w:val="9"/>
        </w:numPr>
        <w:ind w:left="709"/>
        <w:jc w:val="both"/>
      </w:pPr>
      <w:r>
        <w:t xml:space="preserve">Wykonawca jest zobowiązany do zapewnienia uprawnionego nadzoru technicznego nad prowadzonymi robotami; </w:t>
      </w:r>
    </w:p>
    <w:p w14:paraId="676F2300" w14:textId="77777777" w:rsidR="0084363E" w:rsidRDefault="0084363E" w:rsidP="00A27265">
      <w:pPr>
        <w:pStyle w:val="Akapitzlist"/>
        <w:numPr>
          <w:ilvl w:val="0"/>
          <w:numId w:val="9"/>
        </w:numPr>
        <w:ind w:left="709"/>
        <w:jc w:val="both"/>
      </w:pPr>
      <w:r>
        <w:t xml:space="preserve">Wykonawca jest zobowiązany do zapewnienia sprzętu spełniającego wymagania norm technicznych; </w:t>
      </w:r>
    </w:p>
    <w:p w14:paraId="2D9E92CA" w14:textId="77777777" w:rsidR="0084363E" w:rsidRDefault="0084363E" w:rsidP="00A27265">
      <w:pPr>
        <w:pStyle w:val="Akapitzlist"/>
        <w:numPr>
          <w:ilvl w:val="0"/>
          <w:numId w:val="9"/>
        </w:numPr>
        <w:ind w:left="709"/>
        <w:jc w:val="both"/>
      </w:pPr>
      <w:r>
        <w:t xml:space="preserve">Wykonawca zobowiązany jest do pokrycia wszystkich kosztów i opłat koniecznych do wykonania przedmiotu Umowy ( w tym w koszty zużycia mediów, zajęcie chodnika - jeżeli dotyczy, pasa drogowego – jeżeli dotyczy, wszelkie próby, badania, pomiary); </w:t>
      </w:r>
    </w:p>
    <w:p w14:paraId="3772166A" w14:textId="77777777" w:rsidR="000267C7" w:rsidRDefault="0084363E" w:rsidP="00A27265">
      <w:pPr>
        <w:pStyle w:val="Akapitzlist"/>
        <w:numPr>
          <w:ilvl w:val="0"/>
          <w:numId w:val="9"/>
        </w:numPr>
        <w:ind w:left="709"/>
        <w:jc w:val="both"/>
      </w:pPr>
      <w:r>
        <w:t>Wykonawca zobowiązany jest do zapewnienia Nadzorowi, Zamawiającemu i wszystkim osobom upoważnionym przez nich, dostępu do miejsca realizacji robót;</w:t>
      </w:r>
    </w:p>
    <w:p w14:paraId="2ED2C1D7" w14:textId="77777777" w:rsidR="0084363E" w:rsidRDefault="0084363E" w:rsidP="00A27265">
      <w:pPr>
        <w:pStyle w:val="Akapitzlist"/>
        <w:numPr>
          <w:ilvl w:val="0"/>
          <w:numId w:val="9"/>
        </w:numPr>
        <w:ind w:left="709"/>
        <w:jc w:val="both"/>
      </w:pPr>
      <w:r>
        <w:t xml:space="preserve"> Wykonawca zobowiązany jest współpracować z Wykonawcami wprowadzonymi przez Zamawiającego na teren realizacji robót i wykonujących na jego zlecenie ewentualne inne roboty (inne prace, czynności), niebędące przedmiotem Umowy. </w:t>
      </w:r>
    </w:p>
    <w:p w14:paraId="66632D12" w14:textId="77777777" w:rsidR="0084363E" w:rsidRDefault="0084363E" w:rsidP="00A27265">
      <w:pPr>
        <w:pStyle w:val="Akapitzlist"/>
        <w:numPr>
          <w:ilvl w:val="0"/>
          <w:numId w:val="9"/>
        </w:numPr>
        <w:ind w:left="709"/>
        <w:jc w:val="both"/>
      </w:pPr>
      <w:r>
        <w:t xml:space="preserve">Wykonawca zobowiązany jest do przekazania Nadzorowi dokumentacji techniczno-ruchowej wszystkich urządzeń na 14 dni przed ich montażem wraz z informacją wskazującą miejsce autoryzowanego serwisu danego urządzenia (- jeżeli dotyczy). </w:t>
      </w:r>
    </w:p>
    <w:p w14:paraId="05C4EED3" w14:textId="77777777" w:rsidR="0084363E" w:rsidRDefault="0084363E" w:rsidP="00A27265">
      <w:pPr>
        <w:pStyle w:val="Akapitzlist"/>
        <w:numPr>
          <w:ilvl w:val="0"/>
          <w:numId w:val="9"/>
        </w:numPr>
        <w:ind w:left="709"/>
        <w:jc w:val="both"/>
      </w:pPr>
      <w:r>
        <w:t xml:space="preserve">Wykonawca zobowiązany jest przed montażem urządzeń elektrycznych uzyskać pozwolenie Nadzoru na ich montaż (- jeżeli dotyczy). </w:t>
      </w:r>
    </w:p>
    <w:p w14:paraId="6F0ABB9D" w14:textId="77777777" w:rsidR="0084363E" w:rsidRDefault="0084363E" w:rsidP="00A27265">
      <w:pPr>
        <w:pStyle w:val="Akapitzlist"/>
        <w:numPr>
          <w:ilvl w:val="0"/>
          <w:numId w:val="9"/>
        </w:numPr>
        <w:ind w:left="709"/>
        <w:jc w:val="both"/>
      </w:pPr>
      <w:r>
        <w:t xml:space="preserve">Wykonawca zobowiązany jest do przeprowadzenia na bieżąco wszystkich niezbędnych prób i testów maszyn, urządzeń i instalacji, w tym w szczególności przed odbiorem końcowym robót dokonać ich rozruchu i sprawdzenia (wszystkich maszyn, urządzeń i instalacji, w szczególności kominowej, odgromowej, c.o. w zakresie objętym przedmiotem zamówienia) i potwierdzić powyższe stosownymi, wymaganymi w tym zakresie dokumentami (np. protokołem przeglądu, wykonania próby itd.), najpóźniej w dniu odbioru końcowego robót. </w:t>
      </w:r>
    </w:p>
    <w:p w14:paraId="09CC6143" w14:textId="77777777" w:rsidR="0084363E" w:rsidRDefault="0084363E" w:rsidP="00A27265">
      <w:pPr>
        <w:pStyle w:val="Akapitzlist"/>
        <w:numPr>
          <w:ilvl w:val="0"/>
          <w:numId w:val="9"/>
        </w:numPr>
        <w:ind w:left="709"/>
        <w:jc w:val="both"/>
      </w:pPr>
      <w:r>
        <w:lastRenderedPageBreak/>
        <w:t xml:space="preserve">Wykonawca jest zobowiązany utrzymywać porządek na placu budowy, a po zakończeniu całości robót zobowiązany jest bezzwłocznie doprowadzić teren realizacji robót do stanu pełnego uporządkowania i przekazać go Zamawiającemu; likwidacja placu budowy i zaplecza własnego Wykonawcy winna nastąpić nie później niż do dnia odbioru końcowego robót budowlanych, </w:t>
      </w:r>
    </w:p>
    <w:p w14:paraId="00BBF81F" w14:textId="77777777" w:rsidR="0084363E" w:rsidRDefault="0084363E" w:rsidP="00A27265">
      <w:pPr>
        <w:pStyle w:val="Akapitzlist"/>
        <w:numPr>
          <w:ilvl w:val="0"/>
          <w:numId w:val="9"/>
        </w:numPr>
        <w:ind w:left="709"/>
        <w:jc w:val="both"/>
      </w:pPr>
      <w:r>
        <w:t xml:space="preserve">Wykonawca zobowiązany jest do pełnienia nadzoru autorskiego nad realizacją robót budowlanych przez cały okres realizacji prac budowlanych, </w:t>
      </w:r>
    </w:p>
    <w:p w14:paraId="462A7A41" w14:textId="77777777" w:rsidR="0084363E" w:rsidRDefault="0084363E" w:rsidP="00A27265">
      <w:pPr>
        <w:pStyle w:val="Akapitzlist"/>
        <w:numPr>
          <w:ilvl w:val="0"/>
          <w:numId w:val="9"/>
        </w:numPr>
        <w:ind w:left="709"/>
        <w:jc w:val="both"/>
      </w:pPr>
      <w:r>
        <w:t xml:space="preserve">Wykonawca zobowiązany jest do sporządzenia i przekazania Zamawiającemu kompletnej dokumentacji powykonawczej, w zakresie określonym w § 1 ust. 2 pkt 7 Umowy, wraz z wszystkimi niezbędnymi atestami, certyfikatami, aprobatami technicznymi itp. oraz instrukcją konserwacji wykonanych obiektów/urządzeń. Dokumentacja powykonawcza winna być sporządzana systematycznie na bieżąco, w trakcie realizacji przedmiotu Umowy a szczegółową formę i zakres oraz sposób jej sprawdzania i przekazywania należy uzgodnić z Nadzorem; </w:t>
      </w:r>
    </w:p>
    <w:p w14:paraId="66A0E3E8" w14:textId="77777777" w:rsidR="0084363E" w:rsidRDefault="0084363E" w:rsidP="00A27265">
      <w:pPr>
        <w:pStyle w:val="Akapitzlist"/>
        <w:numPr>
          <w:ilvl w:val="0"/>
          <w:numId w:val="9"/>
        </w:numPr>
        <w:ind w:left="709"/>
        <w:jc w:val="both"/>
      </w:pPr>
      <w:r>
        <w:t xml:space="preserve">Wykonawca zobowiązany jest do przygotowania i przekazania przy odbiorze końcowym przedmiotu umowy Nadzorowi dokumentów stanowiących dowód należytego wykonania robót budowlanych oraz zastosowania i wbudowania materiałów najwyższej jakości (atesty, aprobaty techniczne, karty gwarancyjne, protokoły badań i sprawdzeń, świadectwa jakości, itd.); </w:t>
      </w:r>
    </w:p>
    <w:p w14:paraId="45542DD9" w14:textId="77777777" w:rsidR="0084363E" w:rsidRPr="00ED7FC4" w:rsidRDefault="0084363E" w:rsidP="00A27265">
      <w:pPr>
        <w:pStyle w:val="Akapitzlist"/>
        <w:numPr>
          <w:ilvl w:val="0"/>
          <w:numId w:val="9"/>
        </w:numPr>
        <w:ind w:left="709"/>
        <w:jc w:val="both"/>
        <w:rPr>
          <w:color w:val="FF0000"/>
        </w:rPr>
      </w:pPr>
      <w:r>
        <w:t xml:space="preserve">Wykonawca </w:t>
      </w:r>
      <w:r w:rsidRPr="00ED7FC4">
        <w:rPr>
          <w:color w:val="FF0000"/>
        </w:rPr>
        <w:t xml:space="preserve">zobowiązany jest do podejmowania wszelkich innych czynności, choćby w sposób bezpośredni nie określonych umową, a mających na celu prawidłowe i terminowe wykonanie robót objętych zamówieniem, z dbałością o przestrzeganie przepisów prawa (np. zagospodarowanie terenu, niwelacja gruntów, </w:t>
      </w:r>
      <w:proofErr w:type="spellStart"/>
      <w:r w:rsidRPr="00ED7FC4">
        <w:rPr>
          <w:color w:val="FF0000"/>
        </w:rPr>
        <w:t>nasadzeń</w:t>
      </w:r>
      <w:proofErr w:type="spellEnd"/>
      <w:r w:rsidRPr="00ED7FC4">
        <w:rPr>
          <w:color w:val="FF0000"/>
        </w:rPr>
        <w:t xml:space="preserve"> (jeśli wymagane), wykonanie infrastruktury drogowej pieszej i kołowej, itp. </w:t>
      </w:r>
    </w:p>
    <w:p w14:paraId="496FAD41" w14:textId="77777777" w:rsidR="0084363E" w:rsidRDefault="0084363E" w:rsidP="00A27265">
      <w:pPr>
        <w:pStyle w:val="Akapitzlist"/>
        <w:numPr>
          <w:ilvl w:val="0"/>
          <w:numId w:val="9"/>
        </w:numPr>
        <w:ind w:left="709"/>
        <w:jc w:val="both"/>
      </w:pPr>
      <w:r w:rsidRPr="00D141A9">
        <w:rPr>
          <w:color w:val="FF0000"/>
        </w:rPr>
        <w:t>Wykonawca zobowiązany jest do prowadzenia robót pod nadzorem ornitologa, jak również do wykonania kompensacji przyrodniczej zgodnie z wytycznymi zawartymi w decyzji Regionalnego Dyrekto</w:t>
      </w:r>
      <w:r w:rsidR="00D141A9" w:rsidRPr="00D141A9">
        <w:rPr>
          <w:color w:val="FF0000"/>
        </w:rPr>
        <w:t>ra Ochrony Środowiska w Łodzi</w:t>
      </w:r>
      <w:r>
        <w:t xml:space="preserve">. Wykonawca jest zobowiązany do złożenia informacji o wykonaniu postanowień decyzji Regionalnego Dyrektora Ochrony Środowiska w Krakowie do ww. organu oraz dostarczyć kopię złożenia dokumentu Zamawiającemu najpóźniej w trakcie odbioru końcowego robót. </w:t>
      </w:r>
    </w:p>
    <w:p w14:paraId="5C568522" w14:textId="77777777" w:rsidR="0084363E" w:rsidRDefault="0084363E" w:rsidP="00A27265">
      <w:pPr>
        <w:pStyle w:val="Akapitzlist"/>
        <w:numPr>
          <w:ilvl w:val="0"/>
          <w:numId w:val="7"/>
        </w:numPr>
        <w:ind w:left="426"/>
      </w:pPr>
      <w:r>
        <w:t xml:space="preserve">Wykonawca zobowiązany jest zawiadomić Zamawiającego o wykonaniu robót zanikających lub ulegających zakryciu, a Zamawiający zobowiązany jest do sprawdzenia tych robót w terminie 7 dni roboczych od daty zgłoszenia przez Wykonawcę o zakończeniu i gotowości odbioru robót. </w:t>
      </w:r>
    </w:p>
    <w:p w14:paraId="7E3E401D" w14:textId="77777777" w:rsidR="0084363E" w:rsidRPr="00D141A9" w:rsidRDefault="0084363E" w:rsidP="00A27265">
      <w:pPr>
        <w:pStyle w:val="Akapitzlist"/>
        <w:numPr>
          <w:ilvl w:val="0"/>
          <w:numId w:val="7"/>
        </w:numPr>
        <w:ind w:left="426"/>
        <w:jc w:val="both"/>
      </w:pPr>
      <w:r>
        <w:t xml:space="preserve">Na potrzeby niniejszej umowy za pisemne zawiadomienie/zgłoszenie rozumie się zawiadomienie/zgłoszenie dokonane na piśmie i złożone w siedzibie Zamawiającego lub nadane w placówce operatora pocztowego w rozumieniu ustawy Prawo pocztowe bądź dokonane drogą elektroniczną na </w:t>
      </w:r>
      <w:r w:rsidRPr="00D141A9">
        <w:rPr>
          <w:color w:val="FF0000"/>
        </w:rPr>
        <w:t>a</w:t>
      </w:r>
      <w:r w:rsidR="00D141A9" w:rsidRPr="00D141A9">
        <w:rPr>
          <w:color w:val="FF0000"/>
        </w:rPr>
        <w:t>dres: ………………..@.......................</w:t>
      </w:r>
      <w:r w:rsidRPr="00D141A9">
        <w:rPr>
          <w:color w:val="FF0000"/>
        </w:rPr>
        <w:t xml:space="preserve">. </w:t>
      </w:r>
    </w:p>
    <w:p w14:paraId="352EA5C7" w14:textId="77777777" w:rsidR="00D141A9" w:rsidRDefault="0084363E" w:rsidP="00A27265">
      <w:pPr>
        <w:pStyle w:val="Akapitzlist"/>
        <w:numPr>
          <w:ilvl w:val="0"/>
          <w:numId w:val="7"/>
        </w:numPr>
        <w:ind w:left="426"/>
        <w:jc w:val="both"/>
      </w:pPr>
      <w:r>
        <w:t xml:space="preserve">Wykonawca nie jest uprawniony do zakrycia wykonanej roboty budowlanej bez uprzedniej zgody Zamawiającego. Wykonawca ma obowiązek umożliwić Zamawiającemu sprawdzenie każdej roboty budowlanej zanikającej lub która ulega zakryciu wg poniższego schematu postępowania: </w:t>
      </w:r>
    </w:p>
    <w:p w14:paraId="599A85E7" w14:textId="77777777" w:rsidR="0084363E" w:rsidRDefault="0084363E" w:rsidP="00A27265">
      <w:pPr>
        <w:pStyle w:val="Akapitzlist"/>
        <w:numPr>
          <w:ilvl w:val="0"/>
          <w:numId w:val="10"/>
        </w:numPr>
        <w:ind w:left="709"/>
        <w:jc w:val="both"/>
      </w:pPr>
      <w:r>
        <w:t xml:space="preserve">Wykonawca zgłasza gotowość do odbioru robót zanikających i ulegających zakryciu zawiadamiając pisemnie o tej gotowości Zamawiającego. </w:t>
      </w:r>
    </w:p>
    <w:p w14:paraId="180FDB1E" w14:textId="77777777" w:rsidR="0084363E" w:rsidRDefault="0084363E" w:rsidP="00A27265">
      <w:pPr>
        <w:pStyle w:val="Akapitzlist"/>
        <w:numPr>
          <w:ilvl w:val="0"/>
          <w:numId w:val="10"/>
        </w:numPr>
        <w:ind w:left="709"/>
        <w:jc w:val="both"/>
      </w:pPr>
      <w:r>
        <w:t xml:space="preserve">Zamawiający dokonuje odbioru zgłoszonych przez Wykonawcę robót zanikających </w:t>
      </w:r>
      <w:r w:rsidR="00D141A9">
        <w:br/>
      </w:r>
      <w:r>
        <w:t xml:space="preserve">i ulegających zakryciu niezwłocznie, nie później jednak niż 7 dni roboczych od daty zgłoszenia 7 gotowości do odbioru i potwierdza odbiór robót protokołem odbioru robót zanikających </w:t>
      </w:r>
      <w:r w:rsidR="00D141A9">
        <w:br/>
      </w:r>
      <w:r>
        <w:t xml:space="preserve">i ulegających zakryciu. </w:t>
      </w:r>
    </w:p>
    <w:p w14:paraId="3355CC77" w14:textId="77777777" w:rsidR="0084363E" w:rsidRDefault="0084363E" w:rsidP="00A27265">
      <w:pPr>
        <w:pStyle w:val="Akapitzlist"/>
        <w:numPr>
          <w:ilvl w:val="0"/>
          <w:numId w:val="10"/>
        </w:numPr>
        <w:ind w:left="709"/>
        <w:jc w:val="both"/>
      </w:pPr>
      <w:r>
        <w:t xml:space="preserve">Jeżeli Zamawiający uzna odbiór robót zanikających lub ulegających zakryciu za zbędny, jest zobowiązany powiadomić o tym Wykonawcę niezwłocznie, nie później niż w terminie określonym w pkt 2 niniejszego ustępu. </w:t>
      </w:r>
    </w:p>
    <w:p w14:paraId="7D91BE67" w14:textId="77777777" w:rsidR="00D141A9" w:rsidRDefault="0084363E" w:rsidP="00A27265">
      <w:pPr>
        <w:pStyle w:val="Akapitzlist"/>
        <w:numPr>
          <w:ilvl w:val="0"/>
          <w:numId w:val="10"/>
        </w:numPr>
        <w:ind w:left="709"/>
        <w:jc w:val="both"/>
      </w:pPr>
      <w:r>
        <w:lastRenderedPageBreak/>
        <w:t xml:space="preserve">W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a następnie na własny koszt przywrócić stan poprzedni. </w:t>
      </w:r>
    </w:p>
    <w:p w14:paraId="5B427911" w14:textId="77777777" w:rsidR="0084363E" w:rsidRDefault="0084363E" w:rsidP="00A27265">
      <w:pPr>
        <w:pStyle w:val="Akapitzlist"/>
        <w:numPr>
          <w:ilvl w:val="0"/>
          <w:numId w:val="11"/>
        </w:numPr>
        <w:ind w:left="426"/>
        <w:jc w:val="both"/>
      </w:pPr>
      <w:r>
        <w:t xml:space="preserve">W celu dokonania odbioru końcowego robót Wykonawca przedstawia Nadzorowi komplet dokumentów pozwalających na ocenę prawidłowego wykonania przedmiotu odbioru, </w:t>
      </w:r>
      <w:r w:rsidR="00D141A9">
        <w:br/>
      </w:r>
      <w:r>
        <w:t xml:space="preserve">a w szczególności:, zaświadczenia właściwych jednostek i organów, protokoły odbiorów technicznych, świadectwa kontroli jakości, certyfikaty i aprobaty techniczne oraz dokumentację powykonawczą ze wszystkimi zmianami dokonanymi w toku budowy i dokument gwarancyjny. </w:t>
      </w:r>
      <w:r w:rsidR="00D141A9">
        <w:br/>
      </w:r>
      <w:r>
        <w:t xml:space="preserve">Po zatwierdzeniu przez Zamawiającego kompletu dokumentów (a w szczególności: zaświadczenia właściwych jednostek i organów, protokołów odbiorów technicznych, świadectwa kontroli jakości, certyfikatów i aprobat technicznych oraz dokumentacji powykonawczej ze wszystkimi zmianami dokonanymi w toku budowy i dokumentu gwarancyjnego, złożenia informacji o wykonaniu postanowień decyzji RDOŚ wraz z przedstawieniem potwierdzenia złożenia tego dokumentu oraz innych dokumentów), Wykonawca zgłasza gotowość do odbioru końcowego robót. </w:t>
      </w:r>
    </w:p>
    <w:p w14:paraId="202B6090" w14:textId="77777777" w:rsidR="0084363E" w:rsidRDefault="0084363E" w:rsidP="00A27265">
      <w:pPr>
        <w:pStyle w:val="Akapitzlist"/>
        <w:numPr>
          <w:ilvl w:val="0"/>
          <w:numId w:val="11"/>
        </w:numPr>
        <w:ind w:left="426"/>
        <w:jc w:val="both"/>
      </w:pPr>
      <w:r>
        <w:t xml:space="preserve">Komisyjny odbiór całości robót budowlanych (równoznaczny z odbiorem końcowym przedmiotu umowy) zorganizowany będzie przez Zamawiającego w terminie do 14 dni roboczych od daty zgłoszenia przez Wykonawcę i potwierdzenia prawidłowości i gotowości wykonanych robót do odbioru przez Zamawiającego. </w:t>
      </w:r>
    </w:p>
    <w:p w14:paraId="3B24308E" w14:textId="77777777" w:rsidR="0084363E" w:rsidRDefault="0084363E" w:rsidP="00A27265">
      <w:pPr>
        <w:pStyle w:val="Akapitzlist"/>
        <w:numPr>
          <w:ilvl w:val="0"/>
          <w:numId w:val="11"/>
        </w:numPr>
        <w:ind w:left="426"/>
        <w:jc w:val="both"/>
      </w:pPr>
      <w:r>
        <w:t xml:space="preserve">Komisja zostanie powołana przez Zamawiającego i musi być w niej obecny przedstawiciel Wykonawcy. </w:t>
      </w:r>
    </w:p>
    <w:p w14:paraId="766792EC" w14:textId="77777777" w:rsidR="0084363E" w:rsidRDefault="0084363E" w:rsidP="00A27265">
      <w:pPr>
        <w:pStyle w:val="Akapitzlist"/>
        <w:numPr>
          <w:ilvl w:val="0"/>
          <w:numId w:val="11"/>
        </w:numPr>
        <w:ind w:left="426"/>
        <w:jc w:val="both"/>
      </w:pPr>
      <w:r>
        <w:t xml:space="preserve">Odbiór końcowy nie może trwać dłużej niż 10 dni roboczych. </w:t>
      </w:r>
    </w:p>
    <w:p w14:paraId="7E7C51AE" w14:textId="77777777" w:rsidR="0084363E" w:rsidRDefault="0084363E" w:rsidP="00A27265">
      <w:pPr>
        <w:pStyle w:val="Akapitzlist"/>
        <w:numPr>
          <w:ilvl w:val="0"/>
          <w:numId w:val="11"/>
        </w:numPr>
        <w:ind w:left="426"/>
        <w:jc w:val="both"/>
      </w:pPr>
      <w:r>
        <w:t xml:space="preserve">Jeżeli odbiór nie zostanie dokonany w ustalonym terminie z winy Zamawiającego to Wykonawca nie pozostaje w zwłoce ze spełnieniem zobowiązania wynikającego z umowy. </w:t>
      </w:r>
    </w:p>
    <w:p w14:paraId="02567A6C" w14:textId="77777777" w:rsidR="0084363E" w:rsidRDefault="0084363E" w:rsidP="00A27265">
      <w:pPr>
        <w:pStyle w:val="Akapitzlist"/>
        <w:numPr>
          <w:ilvl w:val="0"/>
          <w:numId w:val="11"/>
        </w:numPr>
        <w:ind w:left="426"/>
        <w:jc w:val="both"/>
      </w:pPr>
      <w: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4AA33E9A" w14:textId="77777777" w:rsidR="0084363E" w:rsidRDefault="0084363E" w:rsidP="00A27265">
      <w:pPr>
        <w:pStyle w:val="Akapitzlist"/>
        <w:numPr>
          <w:ilvl w:val="0"/>
          <w:numId w:val="11"/>
        </w:numPr>
        <w:ind w:left="426"/>
        <w:jc w:val="both"/>
      </w:pPr>
      <w:r>
        <w:t xml:space="preserve">Po dokonaniu czynności odbioru końcowego komisja sporządza i podpisuje protokół odbioru końcowego. Podpisany protokół odbioru końcowego robót jest podstawą do dokonania rozliczeń Stron. </w:t>
      </w:r>
    </w:p>
    <w:p w14:paraId="73A56AB8" w14:textId="77777777" w:rsidR="0084363E" w:rsidRDefault="0084363E" w:rsidP="00A27265">
      <w:pPr>
        <w:pStyle w:val="Akapitzlist"/>
        <w:numPr>
          <w:ilvl w:val="0"/>
          <w:numId w:val="11"/>
        </w:numPr>
        <w:ind w:left="426"/>
        <w:jc w:val="both"/>
      </w:pPr>
      <w:r>
        <w:t xml:space="preserve">Jeżeli w toku czynności odbioru końcowego przedmiotu umowy zostaną stwierdzone wady: </w:t>
      </w:r>
    </w:p>
    <w:p w14:paraId="2BFBFE58" w14:textId="77777777" w:rsidR="0084363E" w:rsidRDefault="0084363E" w:rsidP="00A27265">
      <w:pPr>
        <w:pStyle w:val="Akapitzlist"/>
        <w:numPr>
          <w:ilvl w:val="0"/>
          <w:numId w:val="12"/>
        </w:numPr>
        <w:jc w:val="both"/>
      </w:pPr>
      <w:r>
        <w:t xml:space="preserve">nadające się do usunięcia, to Wykonawca zobowiązany jest do ich usunięcia w ustalonym przez Strony umowy terminie. Fakt usunięcia wad zostanie stwierdzony protokolarnie. W przypadku, gdy Wykonawca odmówi usunięcia wad lub nie usunie ich w wyznaczonym przez Zamawiającego terminie, Zamawiający ma prawo zlecić usunięcie wad osobie trzeciej na koszt i ryzyko Wykonawcy, bez konieczności uzyskiwania upoważnienia sądowego, o którym mowa w art. 480 k.c. a koszty z tym związane pokryje z kwoty zabezpieczenia należytego wykonania umowy, a gdy kwota ta okaże się niewystarczająca, Zamawiający będzie dochodził od Wykonawcy zwrotu kosztów na zasadach ogólnych; </w:t>
      </w:r>
    </w:p>
    <w:p w14:paraId="7D594637" w14:textId="77777777" w:rsidR="0084363E" w:rsidRDefault="0084363E" w:rsidP="00A27265">
      <w:pPr>
        <w:pStyle w:val="Akapitzlist"/>
        <w:numPr>
          <w:ilvl w:val="0"/>
          <w:numId w:val="12"/>
        </w:numPr>
        <w:jc w:val="both"/>
      </w:pPr>
      <w:r>
        <w:t xml:space="preserve">nie nadające się do usunięcia, to Zamawiający może: </w:t>
      </w:r>
    </w:p>
    <w:p w14:paraId="64E79A6C" w14:textId="77777777" w:rsidR="0084363E" w:rsidRDefault="0084363E" w:rsidP="00A27265">
      <w:pPr>
        <w:pStyle w:val="Akapitzlist"/>
        <w:numPr>
          <w:ilvl w:val="0"/>
          <w:numId w:val="13"/>
        </w:numPr>
        <w:ind w:left="1134"/>
        <w:jc w:val="both"/>
      </w:pPr>
      <w:r>
        <w:t xml:space="preserve">jeżeli wady umożliwiają użytkowanie przedmiotu Umowy zgodnie z jego przeznaczeniem, obniżyć wynagrodzenie Wykonawcy odpowiednio do utraconej wartości użytkowej, estetycznej i technicznej; </w:t>
      </w:r>
    </w:p>
    <w:p w14:paraId="241C178C" w14:textId="77777777" w:rsidR="0084363E" w:rsidRDefault="0084363E" w:rsidP="00A27265">
      <w:pPr>
        <w:pStyle w:val="Akapitzlist"/>
        <w:numPr>
          <w:ilvl w:val="0"/>
          <w:numId w:val="13"/>
        </w:numPr>
        <w:ind w:left="1134"/>
        <w:jc w:val="both"/>
      </w:pPr>
      <w:r>
        <w:lastRenderedPageBreak/>
        <w:t xml:space="preserve">jeżeli wady uniemożliwiają użytkowanie przedmiotu Umowy zgodnie z jego przeznaczeniem, zażądać wykonania przedmiotu umowy po raz drugi, zachowując prawo do naliczania Wykonawcy zastrzeżonych </w:t>
      </w:r>
      <w:r w:rsidR="00F94AAD">
        <w:t xml:space="preserve">kar umownych i odszkodowań na </w:t>
      </w:r>
      <w:r>
        <w:t xml:space="preserve">zasadach określonych w § 10 niniejszej umowy; </w:t>
      </w:r>
    </w:p>
    <w:p w14:paraId="64C0286E" w14:textId="77777777" w:rsidR="0084363E" w:rsidRDefault="0084363E" w:rsidP="00A27265">
      <w:pPr>
        <w:pStyle w:val="Akapitzlist"/>
        <w:numPr>
          <w:ilvl w:val="0"/>
          <w:numId w:val="13"/>
        </w:numPr>
        <w:ind w:left="1134"/>
        <w:jc w:val="both"/>
      </w:pPr>
      <w:r>
        <w:t xml:space="preserve">w przypadku niewykonania w ustalonym terminie przedmiotu umowy po raz drugi – odstąpić od umowy z winy Wykonawcy. </w:t>
      </w:r>
    </w:p>
    <w:p w14:paraId="3ADBE43F" w14:textId="77777777" w:rsidR="0084363E" w:rsidRDefault="0084363E" w:rsidP="00A27265">
      <w:pPr>
        <w:pStyle w:val="Akapitzlist"/>
        <w:numPr>
          <w:ilvl w:val="0"/>
          <w:numId w:val="14"/>
        </w:numPr>
        <w:ind w:left="426"/>
      </w:pPr>
      <w:r>
        <w:t xml:space="preserve">Postanowienia zawarte w ust. 8-13 niniejszego paragrafu stosuje się odpowiednio do odbiorów częściowych. </w:t>
      </w:r>
    </w:p>
    <w:p w14:paraId="20D00806" w14:textId="77777777" w:rsidR="0084363E" w:rsidRDefault="0084363E" w:rsidP="00A27265">
      <w:pPr>
        <w:pStyle w:val="Akapitzlist"/>
        <w:numPr>
          <w:ilvl w:val="0"/>
          <w:numId w:val="14"/>
        </w:numPr>
        <w:ind w:left="426"/>
        <w:jc w:val="both"/>
      </w:pPr>
      <w:r>
        <w:t xml:space="preserve"> 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 </w:t>
      </w:r>
    </w:p>
    <w:p w14:paraId="67D09E6D" w14:textId="77777777" w:rsidR="0084363E" w:rsidRDefault="0084363E" w:rsidP="00A27265">
      <w:pPr>
        <w:pStyle w:val="Akapitzlist"/>
        <w:numPr>
          <w:ilvl w:val="0"/>
          <w:numId w:val="14"/>
        </w:numPr>
        <w:ind w:left="426"/>
        <w:jc w:val="both"/>
      </w:pPr>
      <w:r>
        <w:t xml:space="preserve">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 </w:t>
      </w:r>
    </w:p>
    <w:p w14:paraId="495AAA0B" w14:textId="77777777" w:rsidR="00F94AAD" w:rsidRDefault="00F94AAD" w:rsidP="0084363E"/>
    <w:p w14:paraId="363A37CC" w14:textId="77777777" w:rsidR="0084363E" w:rsidRDefault="0084363E" w:rsidP="00F94AAD">
      <w:pPr>
        <w:jc w:val="center"/>
      </w:pPr>
      <w:r>
        <w:t>Wynagrodzenie</w:t>
      </w:r>
    </w:p>
    <w:p w14:paraId="727B51BE" w14:textId="77777777" w:rsidR="0084363E" w:rsidRDefault="0084363E" w:rsidP="00F94AAD">
      <w:pPr>
        <w:jc w:val="center"/>
      </w:pPr>
      <w:r>
        <w:t>§ 4</w:t>
      </w:r>
    </w:p>
    <w:p w14:paraId="7FFBCE8B" w14:textId="77777777" w:rsidR="0084363E" w:rsidRDefault="0084363E" w:rsidP="00A27265">
      <w:pPr>
        <w:pStyle w:val="Akapitzlist"/>
        <w:numPr>
          <w:ilvl w:val="0"/>
          <w:numId w:val="15"/>
        </w:numPr>
        <w:ind w:left="426"/>
      </w:pPr>
      <w:r>
        <w:t xml:space="preserve">Wynagrodzenie umowne Wykonawcy w formie ryczałtu za przedmiot Umowy, wymieniony w § 1, określa się ogółem na kwotę ...................zł brutto (słownie : …………………….) w tym: ………………………zł netto (słownie: …………………………………) oraz ……..% Vat tj. ……………zł (słownie: …………………………). </w:t>
      </w:r>
    </w:p>
    <w:p w14:paraId="7A2FB9AE" w14:textId="77777777" w:rsidR="0084363E" w:rsidRDefault="0084363E" w:rsidP="00A27265">
      <w:pPr>
        <w:pStyle w:val="Akapitzlist"/>
        <w:numPr>
          <w:ilvl w:val="0"/>
          <w:numId w:val="15"/>
        </w:numPr>
        <w:ind w:left="426"/>
        <w:jc w:val="both"/>
      </w:pPr>
      <w:r>
        <w:t xml:space="preserve">Wynagrodzenie, o którym mowa w ust. 1 niniejszego paragrafu obejmuje wszelkie koszty niezbędne do zrealizowania przedmiotu umowy i nie może ulec zmianie.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 </w:t>
      </w:r>
    </w:p>
    <w:p w14:paraId="13F34CE9" w14:textId="77777777" w:rsidR="0084363E" w:rsidRDefault="0084363E" w:rsidP="00A27265">
      <w:pPr>
        <w:pStyle w:val="Akapitzlist"/>
        <w:numPr>
          <w:ilvl w:val="0"/>
          <w:numId w:val="15"/>
        </w:numPr>
        <w:ind w:left="426"/>
        <w:jc w:val="both"/>
      </w:pPr>
      <w:r>
        <w:t xml:space="preserve">Wszystkie koszty niezbędne do zrealizowania przedmiotu umowy są to między innymi koszty: podatku VAT, wykonania wszelkich robót przygotowawczych, demontażowych, wykończeniowych i porządkowych, zorganizowania i zagospodarowania oraz późniejszej likwidacji placu budowy, ogrodzenia i zabezpieczenia placu budowy, utrzymania zaplecza budowy (woda, energia elektryczna, dozorowanie budowy), koszty związane z zabezpieczeniem i oznakowaniem prowadzonych robót, zajęcia pasa drogowego i organizacji ruchu na czas prowadzenia robót, wywozu materiałów pochodzących z rozbiórki, odwodnienia wykopów, ewentualnego pompowania wody, wywozu nadmiaru gruntu, ewentualnej wymiany gruntu, zagęszczenia gruntu, przekopów kontrolnych, wykonania ewentualnych przekładek w przypadku kolizji z istniejącym uzbrojeniem, </w:t>
      </w:r>
      <w:r w:rsidRPr="00F94AAD">
        <w:rPr>
          <w:color w:val="FF0000"/>
        </w:rPr>
        <w:t xml:space="preserve">ewentualnej wycinki drzew i krzewów, nowych </w:t>
      </w:r>
      <w:proofErr w:type="spellStart"/>
      <w:r w:rsidRPr="00F94AAD">
        <w:rPr>
          <w:color w:val="FF0000"/>
        </w:rPr>
        <w:t>nasadzeń</w:t>
      </w:r>
      <w:proofErr w:type="spellEnd"/>
      <w:r>
        <w:t xml:space="preserve">, pełnej obsługi geodezyjnej wraz z inwentaryzacją powykonawczą, wykonania dokumentacji powykonawczej, koszty związane z odbiorami wykonanych robót i innych czynności niezbędnych do wykonania </w:t>
      </w:r>
      <w:r w:rsidR="00F94AAD">
        <w:br/>
      </w:r>
      <w:r>
        <w:t xml:space="preserve">i prawidłowej eksploatacji przedmiotu zamówienia. </w:t>
      </w:r>
    </w:p>
    <w:p w14:paraId="77DA547E" w14:textId="77777777" w:rsidR="0084363E" w:rsidRDefault="0084363E" w:rsidP="0084363E"/>
    <w:p w14:paraId="0DE85B6A" w14:textId="77777777" w:rsidR="00F94AAD" w:rsidRDefault="00F94AAD" w:rsidP="0084363E"/>
    <w:p w14:paraId="2607ABE1" w14:textId="77777777" w:rsidR="0084363E" w:rsidRDefault="0084363E" w:rsidP="00F94AAD">
      <w:pPr>
        <w:jc w:val="center"/>
      </w:pPr>
      <w:r>
        <w:lastRenderedPageBreak/>
        <w:t>Rozliczenie</w:t>
      </w:r>
    </w:p>
    <w:p w14:paraId="0F599D53" w14:textId="77777777" w:rsidR="0084363E" w:rsidRDefault="0084363E" w:rsidP="00F94AAD">
      <w:pPr>
        <w:jc w:val="center"/>
      </w:pPr>
      <w:r>
        <w:t>§ 5</w:t>
      </w:r>
    </w:p>
    <w:p w14:paraId="7BF530AC" w14:textId="77777777" w:rsidR="0084363E" w:rsidRDefault="0084363E" w:rsidP="00A27265">
      <w:pPr>
        <w:pStyle w:val="Akapitzlist"/>
        <w:numPr>
          <w:ilvl w:val="0"/>
          <w:numId w:val="16"/>
        </w:numPr>
        <w:ind w:left="426"/>
        <w:jc w:val="both"/>
      </w:pPr>
      <w:r>
        <w:t xml:space="preserve">Rozliczenie prac objętych umową odbędzie się po wykonaniu całości zamówienia na podstawie faktury końcowej wystawionej po protokolarnym odbiorze końcowym, o którym mowa w § 3 ust. 12. </w:t>
      </w:r>
    </w:p>
    <w:p w14:paraId="0859272E" w14:textId="77777777" w:rsidR="00F94AAD" w:rsidRDefault="0084363E" w:rsidP="00A27265">
      <w:pPr>
        <w:pStyle w:val="Akapitzlist"/>
        <w:numPr>
          <w:ilvl w:val="0"/>
          <w:numId w:val="16"/>
        </w:numPr>
        <w:ind w:left="426"/>
        <w:jc w:val="both"/>
      </w:pPr>
      <w:r>
        <w:t>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w:t>
      </w:r>
      <w:r w:rsidR="00F94AAD">
        <w:t xml:space="preserve">odmiotom nie może przekraczać </w:t>
      </w:r>
      <w:r>
        <w:t>wartości faktury. Załącznik ten musi być złożony w oryginale i podpisany przez wszystkich Podwykonawców lub dalszych Podwykonawców, (za wyjątkiem tych, którzy potwierdzili pismem zakończenie wykonanych przez nich robót, usług lub dostaw i faktyczne otrzymanie za nie zapłaty) oraz odpowiednio Zamawiającego. Brak wykazu spełniającego powyższe wymagania będzie podstawą do odmowy przyjęcia faktury.</w:t>
      </w:r>
    </w:p>
    <w:p w14:paraId="5F40CA61" w14:textId="77777777" w:rsidR="0084363E" w:rsidRDefault="0084363E" w:rsidP="00A27265">
      <w:pPr>
        <w:pStyle w:val="Akapitzlist"/>
        <w:numPr>
          <w:ilvl w:val="0"/>
          <w:numId w:val="16"/>
        </w:numPr>
        <w:ind w:left="426"/>
        <w:jc w:val="both"/>
      </w:pPr>
      <w:r>
        <w:t xml:space="preserve"> Z zastrzeżeniem uregulowań zawartych w pozostałych przepisach niniejszej Umowy, faktury wystawione przez </w:t>
      </w:r>
      <w:r w:rsidRPr="00F94AAD">
        <w:rPr>
          <w:color w:val="FF0000"/>
        </w:rPr>
        <w:t>Wykonawcę zostaną zapłacone w terminie 30 dni od daty ich dostarczenia Zamawiającemu i przyjęcia jako prawidłowych, przelewem na konto bankowe</w:t>
      </w:r>
      <w:r w:rsidR="00F73F02">
        <w:rPr>
          <w:color w:val="FF0000"/>
        </w:rPr>
        <w:t>:……………………………………….</w:t>
      </w:r>
      <w:r w:rsidRPr="00F94AAD">
        <w:rPr>
          <w:color w:val="FF0000"/>
        </w:rPr>
        <w:t xml:space="preserve"> wskazane przez Wykonawcę na fakturze. </w:t>
      </w:r>
      <w:r>
        <w:t xml:space="preserve">Wykonawca zobowiązany jest do przedstawienia Zamawiającemu, w terminie do 5 dni od dnia dostarczenia prawidłowo wystawionej faktury, oświadczenia,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53A0CDB1" w14:textId="77777777" w:rsidR="0084363E" w:rsidRPr="00F94AAD" w:rsidRDefault="0084363E" w:rsidP="00A27265">
      <w:pPr>
        <w:pStyle w:val="Akapitzlist"/>
        <w:numPr>
          <w:ilvl w:val="0"/>
          <w:numId w:val="16"/>
        </w:numPr>
        <w:ind w:left="426"/>
        <w:jc w:val="both"/>
      </w:pPr>
      <w:r>
        <w:t xml:space="preserve"> </w:t>
      </w:r>
      <w:r w:rsidRPr="00F94AAD">
        <w:rPr>
          <w:color w:val="FF0000"/>
        </w:rPr>
        <w:t xml:space="preserve">Zapisy dotyczące fakturowania nie stoją w sprzeczności z ustawą z dnia 9 listopada 2018 r. o elektronicznym fakturowaniu w zamówieniach publicznych, koncesjach na roboty budowlane lub usługi oraz partnerstwie publiczno-prywatnym (Dz. U. z 2018 r., poz. 2191 ze zm.), która ma zastosowanie w rozliczeniu Stron. </w:t>
      </w:r>
    </w:p>
    <w:p w14:paraId="5AFFF310" w14:textId="77777777" w:rsidR="0084363E" w:rsidRDefault="0084363E" w:rsidP="00A27265">
      <w:pPr>
        <w:pStyle w:val="Akapitzlist"/>
        <w:numPr>
          <w:ilvl w:val="0"/>
          <w:numId w:val="16"/>
        </w:numPr>
        <w:ind w:left="426"/>
        <w:jc w:val="both"/>
      </w:pPr>
      <w:r>
        <w:t xml:space="preserve">Faktury winny być wystawione na Gminę </w:t>
      </w:r>
      <w:r w:rsidR="00F94AAD">
        <w:t>i Miasto Szadek</w:t>
      </w:r>
      <w:r>
        <w:t xml:space="preserve">, </w:t>
      </w:r>
      <w:r w:rsidR="00F94AAD">
        <w:t>ul. Warszawska 3, 98-240 Szadek, NIP</w:t>
      </w:r>
      <w:r w:rsidR="008E2508">
        <w:t>………</w:t>
      </w:r>
      <w:r>
        <w:t>Jeśli zamówienie objęte jest mechanizmem podzielonej płatności (</w:t>
      </w:r>
      <w:proofErr w:type="spellStart"/>
      <w:r>
        <w:t>split</w:t>
      </w:r>
      <w:proofErr w:type="spellEnd"/>
      <w:r>
        <w:t xml:space="preserve"> </w:t>
      </w:r>
      <w:proofErr w:type="spellStart"/>
      <w:r>
        <w:t>payment</w:t>
      </w:r>
      <w:proofErr w:type="spellEnd"/>
      <w:r>
        <w:t xml:space="preserve">), faktura powinna zawierać w tym zakresie informacje, zgodnie z regulacją zawartą w ustawie z dnia z dnia 9 sierpnia 2019 r. o zmianie ustawy o podatku od towarów i usług oraz niektórych innych ustaw (Dz.U. z 2019r., poz. 1751 ze zm.). </w:t>
      </w:r>
    </w:p>
    <w:p w14:paraId="281C9F01" w14:textId="77777777" w:rsidR="0084363E" w:rsidRDefault="0084363E" w:rsidP="00A27265">
      <w:pPr>
        <w:pStyle w:val="Akapitzlist"/>
        <w:numPr>
          <w:ilvl w:val="0"/>
          <w:numId w:val="16"/>
        </w:numPr>
        <w:ind w:left="426"/>
        <w:jc w:val="both"/>
        <w:rPr>
          <w:color w:val="FF0000"/>
        </w:rPr>
      </w:pPr>
      <w:r w:rsidRPr="008E2508">
        <w:rPr>
          <w:color w:val="FF0000"/>
        </w:rPr>
        <w:t xml:space="preserve">Zamawiający wyraża zgodę na przekazywanie przez Wykonawcę dokumentów elektronicznych innych niż ustrukturyzowana faktura elektroniczna za pośrednictwem Platformy Elektronicznego Fakturowania (PEF), tj. faktury lub noty korygującej. </w:t>
      </w:r>
    </w:p>
    <w:p w14:paraId="6D0CBC4E" w14:textId="77777777" w:rsidR="0084363E" w:rsidRPr="008E2508" w:rsidRDefault="0084363E" w:rsidP="00A27265">
      <w:pPr>
        <w:pStyle w:val="Akapitzlist"/>
        <w:numPr>
          <w:ilvl w:val="0"/>
          <w:numId w:val="16"/>
        </w:numPr>
        <w:ind w:left="426"/>
        <w:jc w:val="both"/>
        <w:rPr>
          <w:color w:val="FF0000"/>
        </w:rPr>
      </w:pPr>
      <w:r>
        <w:t xml:space="preserve">Za datę zapłaty należności uważa się datę uznania rachunku bankowego Zamawiającego. </w:t>
      </w:r>
    </w:p>
    <w:p w14:paraId="1CA0FF77" w14:textId="77777777" w:rsidR="008E2508" w:rsidRPr="008E2508" w:rsidRDefault="0084363E" w:rsidP="00A27265">
      <w:pPr>
        <w:pStyle w:val="Akapitzlist"/>
        <w:numPr>
          <w:ilvl w:val="0"/>
          <w:numId w:val="16"/>
        </w:numPr>
        <w:ind w:left="426"/>
        <w:jc w:val="both"/>
        <w:rPr>
          <w:color w:val="FF0000"/>
        </w:rPr>
      </w:pPr>
      <w:r>
        <w:t>Zwłoka w zapłacie faktury rodzi po stronie Zamawiającego obowiązek zapłaty odsetek ustawowych z zastrzeżeniem uregulowań zawartych w ust. 2 i 3 niniejszego paragrafu.</w:t>
      </w:r>
    </w:p>
    <w:p w14:paraId="677526E9" w14:textId="77777777" w:rsidR="0084363E" w:rsidRPr="008E2508" w:rsidRDefault="0084363E" w:rsidP="00A27265">
      <w:pPr>
        <w:pStyle w:val="Akapitzlist"/>
        <w:numPr>
          <w:ilvl w:val="0"/>
          <w:numId w:val="16"/>
        </w:numPr>
        <w:ind w:left="426"/>
        <w:jc w:val="both"/>
        <w:rPr>
          <w:color w:val="FF0000"/>
        </w:rPr>
      </w:pPr>
      <w:r>
        <w:t xml:space="preserve"> Wykonawca jest czynnym podatnikiem podatku VAT (NIP: ..............................................)/korzysta ze zwolnienia w zakresie podatku VAT/nie jest czynnym podatnikiem podatku VAT (wybrać właściwe). </w:t>
      </w:r>
    </w:p>
    <w:p w14:paraId="146298B5" w14:textId="77777777" w:rsidR="008E2508" w:rsidRDefault="008E2508" w:rsidP="008E2508">
      <w:pPr>
        <w:jc w:val="center"/>
      </w:pPr>
    </w:p>
    <w:p w14:paraId="258905FD" w14:textId="77777777" w:rsidR="008E2508" w:rsidRDefault="008E2508" w:rsidP="008E2508">
      <w:pPr>
        <w:jc w:val="center"/>
      </w:pPr>
    </w:p>
    <w:p w14:paraId="14B77129" w14:textId="77777777" w:rsidR="008E2508" w:rsidRDefault="008E2508" w:rsidP="008E2508">
      <w:pPr>
        <w:jc w:val="center"/>
      </w:pPr>
    </w:p>
    <w:p w14:paraId="5C7CF8DA" w14:textId="77777777" w:rsidR="0084363E" w:rsidRDefault="0084363E" w:rsidP="008E2508">
      <w:pPr>
        <w:jc w:val="center"/>
      </w:pPr>
      <w:r>
        <w:lastRenderedPageBreak/>
        <w:t>Roboty zamienne</w:t>
      </w:r>
    </w:p>
    <w:p w14:paraId="41639D8F" w14:textId="77777777" w:rsidR="0084363E" w:rsidRDefault="0084363E" w:rsidP="008E2508">
      <w:pPr>
        <w:jc w:val="center"/>
      </w:pPr>
      <w:r>
        <w:t>§ 6</w:t>
      </w:r>
    </w:p>
    <w:p w14:paraId="25A0530A" w14:textId="77777777" w:rsidR="0084363E" w:rsidRDefault="0084363E" w:rsidP="00A27265">
      <w:pPr>
        <w:pStyle w:val="Akapitzlist"/>
        <w:numPr>
          <w:ilvl w:val="0"/>
          <w:numId w:val="17"/>
        </w:numPr>
        <w:ind w:left="426"/>
        <w:jc w:val="both"/>
      </w:pPr>
      <w:r>
        <w:t xml:space="preserve">W uzasadnionych przypadkach dopuszcza się wprowadzanie robót zamiennych w stosunku do ujętych w dokumentacji technicznej, za pisemną zgodą Zamawiającego. Wykonawca zobowiązany jest do przedstawienia projektu zamiennego budowlano-wykonawczego, zawierającego opis proponowanych zmian, rysunki i wycenę kosztów. Projekt taki wymaga akceptacji Nadzoru, Zamawiającego oraz Projektanta a planowana zmiana musi spełniać warunki, o których mowa w § 2 umowy. </w:t>
      </w:r>
    </w:p>
    <w:p w14:paraId="129E632E" w14:textId="77777777" w:rsidR="0084363E" w:rsidRDefault="0084363E" w:rsidP="00A27265">
      <w:pPr>
        <w:pStyle w:val="Akapitzlist"/>
        <w:numPr>
          <w:ilvl w:val="0"/>
          <w:numId w:val="17"/>
        </w:numPr>
        <w:ind w:left="426"/>
        <w:jc w:val="both"/>
      </w:pPr>
      <w:r>
        <w:t>Podstawą wyceny robót wymienionych w ust. 1 niniejszego paragrafu mogących pojawić się w t</w:t>
      </w:r>
      <w:r w:rsidR="008E2508">
        <w:t>rakcie realizacji Umowy będzie:</w:t>
      </w:r>
    </w:p>
    <w:p w14:paraId="614F8632" w14:textId="77777777" w:rsidR="0084363E" w:rsidRDefault="0084363E" w:rsidP="00A27265">
      <w:pPr>
        <w:pStyle w:val="Akapitzlist"/>
        <w:numPr>
          <w:ilvl w:val="0"/>
          <w:numId w:val="18"/>
        </w:numPr>
        <w:jc w:val="both"/>
      </w:pPr>
      <w:r>
        <w:t xml:space="preserve">miało kosztorysowanie uproszczone, przy użyciu średnich cen jednostkowych dla woj. </w:t>
      </w:r>
      <w:r w:rsidR="008E2508">
        <w:t>łódzkiego</w:t>
      </w:r>
      <w:r>
        <w:t xml:space="preserve"> (poziom cen z kwartału poprzedzającego wykonywane roboty) zawartych w informacjach cenowych – zeszytach opracowanych przez SEKOCENBUD Ośrodek Wdrożeń </w:t>
      </w:r>
      <w:proofErr w:type="spellStart"/>
      <w:r>
        <w:t>Ekonomiczno</w:t>
      </w:r>
      <w:proofErr w:type="spellEnd"/>
      <w:r>
        <w:t xml:space="preserve"> – Organizacyjnych Budownictwa Promocja Sp. z o.o. Warszawa. W przypadku robót lub materiałów nie ujętych w w/w zeszytach będą miały zastosowanie inne publikacje cenowe i podawane przez nie ś</w:t>
      </w:r>
      <w:r w:rsidR="008E2508">
        <w:t xml:space="preserve">rednie ceny robót jak wyżej, </w:t>
      </w:r>
    </w:p>
    <w:p w14:paraId="42DC05A1" w14:textId="77777777" w:rsidR="008E2508" w:rsidRDefault="0084363E" w:rsidP="00A27265">
      <w:pPr>
        <w:pStyle w:val="Akapitzlist"/>
        <w:numPr>
          <w:ilvl w:val="0"/>
          <w:numId w:val="18"/>
        </w:numPr>
        <w:jc w:val="both"/>
      </w:pPr>
      <w:r>
        <w:t xml:space="preserve">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 </w:t>
      </w:r>
    </w:p>
    <w:p w14:paraId="0DD0C6AF" w14:textId="77777777" w:rsidR="008E2508" w:rsidRDefault="0084363E" w:rsidP="008E2508">
      <w:pPr>
        <w:pStyle w:val="Akapitzlist"/>
        <w:jc w:val="both"/>
      </w:pPr>
      <w:r>
        <w:t>Źródłem kosztu roboczogodziny, narzutu kosztów ogólnych, narzut zysku oraz cen materiałów z kosztami transportu będą średnie ceny je</w:t>
      </w:r>
      <w:r w:rsidR="008E2508">
        <w:t>dnostkowe dla woj. łódzkiego</w:t>
      </w:r>
      <w:r>
        <w:t xml:space="preserve"> (poziom cen z kwartału poprzedzającego wykonywane roboty) zawarte w informacjach cenowych – zeszyty opracowane przez SEKOCENBUD Ośrodek Wdrożeń </w:t>
      </w:r>
      <w:proofErr w:type="spellStart"/>
      <w:r>
        <w:t>Ekonomiczno</w:t>
      </w:r>
      <w:proofErr w:type="spellEnd"/>
      <w:r>
        <w:t xml:space="preserve"> – Organizacyjnych Budownictwa Promocja Sp. z o.o. Warszawa. </w:t>
      </w:r>
    </w:p>
    <w:p w14:paraId="1D62EF35" w14:textId="77777777" w:rsidR="0084363E" w:rsidRDefault="0084363E" w:rsidP="008E2508">
      <w:pPr>
        <w:pStyle w:val="Akapitzlist"/>
        <w:jc w:val="both"/>
      </w:pPr>
      <w:r>
        <w:t xml:space="preserve">W przypadku braku cen materiałów w w/w zeszytach będą miały zastosowanie inne publikacje cenowe i podawane przez nie średnie ceny materiałów z kosztami transportu jak wyżej, a w następnej kolejności udokumentowane fakturami zakupu WYKONAWCY ceny materiałów przeznaczonych na niniejszą budowę z doliczeniem kosztu transportu tego materiału w postaci narzutu do ceny materiału w wysokości podawanej w zeszytach SEKOCENBUD-u w poziomie cen z kwartału poprzedzającego wykonywane roboty. </w:t>
      </w:r>
    </w:p>
    <w:p w14:paraId="777F909A" w14:textId="77777777" w:rsidR="0084363E" w:rsidRDefault="0084363E" w:rsidP="00A27265">
      <w:pPr>
        <w:pStyle w:val="Akapitzlist"/>
        <w:numPr>
          <w:ilvl w:val="0"/>
          <w:numId w:val="17"/>
        </w:numPr>
        <w:ind w:left="426"/>
      </w:pPr>
      <w:r>
        <w:t xml:space="preserve">Podane w ust. 2 niniejszego paragrafu zasady rozliczania są obligatoryjne dla robót zamiennych. </w:t>
      </w:r>
    </w:p>
    <w:p w14:paraId="73DB67AB" w14:textId="77777777" w:rsidR="0084363E" w:rsidRDefault="0084363E" w:rsidP="0084363E"/>
    <w:p w14:paraId="4324F18C" w14:textId="77777777" w:rsidR="0084363E" w:rsidRDefault="0084363E" w:rsidP="008E2508">
      <w:pPr>
        <w:jc w:val="center"/>
      </w:pPr>
      <w:r>
        <w:t>Termin realizacji</w:t>
      </w:r>
    </w:p>
    <w:p w14:paraId="7B536D62" w14:textId="77777777" w:rsidR="0084363E" w:rsidRDefault="0084363E" w:rsidP="008E2508">
      <w:pPr>
        <w:jc w:val="center"/>
      </w:pPr>
      <w:r>
        <w:t>§ 7</w:t>
      </w:r>
    </w:p>
    <w:p w14:paraId="4A984D86" w14:textId="77777777" w:rsidR="008E2508" w:rsidRDefault="0084363E" w:rsidP="00A27265">
      <w:pPr>
        <w:pStyle w:val="Akapitzlist"/>
        <w:numPr>
          <w:ilvl w:val="0"/>
          <w:numId w:val="19"/>
        </w:numPr>
        <w:ind w:left="426"/>
      </w:pPr>
      <w:r>
        <w:t xml:space="preserve">Termin wykonania całego przedmiotu Umowy: </w:t>
      </w:r>
      <w:r w:rsidR="00ED7FC4">
        <w:rPr>
          <w:highlight w:val="yellow"/>
        </w:rPr>
        <w:t>………..miesięcy o d dnia zawarcia umowy</w:t>
      </w:r>
      <w:r w:rsidRPr="008E2508">
        <w:rPr>
          <w:highlight w:val="yellow"/>
        </w:rPr>
        <w:t xml:space="preserve"> (co oznacza termin wykonania wszystkich prac wchodzących w zakres przedmiotu Umowy).</w:t>
      </w:r>
    </w:p>
    <w:p w14:paraId="4FE2F082" w14:textId="77777777" w:rsidR="0084363E" w:rsidRDefault="0084363E" w:rsidP="00A27265">
      <w:pPr>
        <w:pStyle w:val="Akapitzlist"/>
        <w:numPr>
          <w:ilvl w:val="0"/>
          <w:numId w:val="19"/>
        </w:numPr>
        <w:ind w:left="426"/>
      </w:pPr>
      <w:r>
        <w:t xml:space="preserve"> Terminy pośrednie: </w:t>
      </w:r>
    </w:p>
    <w:p w14:paraId="50319B78" w14:textId="77777777" w:rsidR="0084363E" w:rsidRDefault="0084363E" w:rsidP="00A27265">
      <w:pPr>
        <w:pStyle w:val="Akapitzlist"/>
        <w:numPr>
          <w:ilvl w:val="0"/>
          <w:numId w:val="20"/>
        </w:numPr>
      </w:pPr>
      <w:r>
        <w:t xml:space="preserve">Rozpoczęcie prac projektowych: po zawarciu Umowy </w:t>
      </w:r>
    </w:p>
    <w:p w14:paraId="1A26282F" w14:textId="77D22FA0" w:rsidR="0084363E" w:rsidRDefault="0084363E" w:rsidP="00A27265">
      <w:pPr>
        <w:pStyle w:val="Akapitzlist"/>
        <w:numPr>
          <w:ilvl w:val="0"/>
          <w:numId w:val="20"/>
        </w:numPr>
        <w:jc w:val="both"/>
      </w:pPr>
      <w:r>
        <w:t>Wykonanie kompletnej dokumentacji technicznej, o której mowa w § 1 ust. 2 pkt 1 -</w:t>
      </w:r>
      <w:r w:rsidR="00DB1431">
        <w:t xml:space="preserve">2-wraz z uzyskaniem wszelkich niezbędnych decyzji administracyjnych (ewentualnie braku sprzeciwu przy robotach wymagających zgłoszenia)- 3 miesiące od daty zawarcia niniejszej umowy. </w:t>
      </w:r>
      <w:r>
        <w:t xml:space="preserve"> </w:t>
      </w:r>
      <w:r w:rsidR="00DB1431">
        <w:t xml:space="preserve">Przed wszczęciem postępowania o wydanie niezbędnych decyzji administracyjnych lub dokonaniu stosownych zgłoszeń </w:t>
      </w:r>
      <w:r>
        <w:t>,</w:t>
      </w:r>
      <w:r w:rsidR="00DB1431">
        <w:t xml:space="preserve"> Wykonawca zobowiązany jest odpowiednio wcześniej przedłożyć Zamawiającemu projekt budowlany do weryfikacji.</w:t>
      </w:r>
      <w:r>
        <w:t xml:space="preserve"> Zamawiający dokona  weryfikacji i może </w:t>
      </w:r>
      <w:r>
        <w:lastRenderedPageBreak/>
        <w:t>wnieść</w:t>
      </w:r>
      <w:r w:rsidR="00DB1431">
        <w:t xml:space="preserve"> uwagi w terminie 10 dni</w:t>
      </w:r>
      <w:r>
        <w:t xml:space="preserve">, które Wykonawca zobowiązany będzie uwzględnić i dokonać poprawy w terminie do 5 dni roboczych od dnia otrzymania uwag lub odpowiednio się do nich ustosunkować. W przypadku rozbieżności stanowisk decydujący głos ma Zamawiający. </w:t>
      </w:r>
    </w:p>
    <w:p w14:paraId="44E04188" w14:textId="77777777" w:rsidR="0084363E" w:rsidRDefault="0084363E" w:rsidP="00A27265">
      <w:pPr>
        <w:pStyle w:val="Akapitzlist"/>
        <w:numPr>
          <w:ilvl w:val="0"/>
          <w:numId w:val="20"/>
        </w:numPr>
        <w:jc w:val="both"/>
      </w:pPr>
      <w:r>
        <w:t xml:space="preserve">Termin rozpoczęcia robót budowlanych: w dniu wprowadzenia Wykonawcy na teren robót. </w:t>
      </w:r>
    </w:p>
    <w:p w14:paraId="6A3EC98F" w14:textId="0991A09A" w:rsidR="00D06259" w:rsidRPr="00D06259" w:rsidRDefault="0084363E" w:rsidP="00A27265">
      <w:pPr>
        <w:pStyle w:val="Akapitzlist"/>
        <w:numPr>
          <w:ilvl w:val="0"/>
          <w:numId w:val="20"/>
        </w:numPr>
        <w:jc w:val="both"/>
        <w:rPr>
          <w:highlight w:val="yellow"/>
        </w:rPr>
      </w:pPr>
      <w:r w:rsidRPr="008E2508">
        <w:rPr>
          <w:highlight w:val="yellow"/>
        </w:rPr>
        <w:t xml:space="preserve">Termin wykonania całego przedmiotu zamówienia, co oznacza wykonanie wszystkich robót budowlanych oraz prac wchodzących w zakres przedmiotu umowy: </w:t>
      </w:r>
      <w:r w:rsidR="00BB4100">
        <w:rPr>
          <w:highlight w:val="yellow"/>
        </w:rPr>
        <w:t>do 15. 09. 2021 r</w:t>
      </w:r>
      <w:r w:rsidR="00ED7FC4">
        <w:rPr>
          <w:highlight w:val="yellow"/>
        </w:rPr>
        <w:t>.</w:t>
      </w:r>
      <w:r w:rsidRPr="008E2508">
        <w:rPr>
          <w:highlight w:val="yellow"/>
        </w:rPr>
        <w:t xml:space="preserve"> </w:t>
      </w:r>
    </w:p>
    <w:p w14:paraId="05C753E9" w14:textId="77777777" w:rsidR="0084363E" w:rsidRPr="00D06259" w:rsidRDefault="0084363E" w:rsidP="00D06259">
      <w:pPr>
        <w:pStyle w:val="Akapitzlist"/>
        <w:jc w:val="both"/>
        <w:rPr>
          <w:highlight w:val="yellow"/>
        </w:rPr>
      </w:pPr>
      <w:r>
        <w:t xml:space="preserve">Przez wykonanie wszystkich robót i prac wchodzących w zakres przedmiotu zamówienia rozumie się wykonanie całości robót budowlanych wraz z wykonaniem </w:t>
      </w:r>
      <w:r w:rsidRPr="00D06259">
        <w:rPr>
          <w:color w:val="FF0000"/>
        </w:rPr>
        <w:t>kompensacji przyrodniczej zgodnie z wytycznymi zawartymi w decyzji Regionalnego D</w:t>
      </w:r>
      <w:r w:rsidR="00D06259" w:rsidRPr="00D06259">
        <w:rPr>
          <w:color w:val="FF0000"/>
        </w:rPr>
        <w:t>yrektora Ochrony Środowiska w Łodzi</w:t>
      </w:r>
      <w:r>
        <w:t xml:space="preserve"> oraz zgodnie </w:t>
      </w:r>
      <w:r w:rsidRPr="00D06259">
        <w:rPr>
          <w:color w:val="FF0000"/>
        </w:rPr>
        <w:t>z zaakceptowaną i odebraną przez Zamawiającego dokumentacją techniczną, złożenie informacji o wykonaniu postanowień decyzji Regionalnego Dyrekto</w:t>
      </w:r>
      <w:r w:rsidR="00D06259" w:rsidRPr="00D06259">
        <w:rPr>
          <w:color w:val="FF0000"/>
        </w:rPr>
        <w:t>ra Ochrony Środowiska w Łodzi</w:t>
      </w:r>
      <w:r w:rsidRPr="00D06259">
        <w:rPr>
          <w:color w:val="FF0000"/>
        </w:rPr>
        <w:t xml:space="preserve"> do ww. organu jak również dostarczenie kopii potwierdzenia złożenia ww. dokumentu Zamawiającemu najpóźniej w dniu złożenia zawiadomienia o zakończenia realizacji przedmiotu umowy. </w:t>
      </w:r>
    </w:p>
    <w:p w14:paraId="4AEAC6C5" w14:textId="77777777" w:rsidR="00D06259" w:rsidRDefault="0084363E" w:rsidP="00A27265">
      <w:pPr>
        <w:pStyle w:val="Akapitzlist"/>
        <w:numPr>
          <w:ilvl w:val="0"/>
          <w:numId w:val="19"/>
        </w:numPr>
        <w:ind w:left="426"/>
        <w:jc w:val="both"/>
      </w:pPr>
      <w:r>
        <w:t>Na potrzeby niniejszej umowy przez dni robocze rozumie się dni od poniedziałku do piątku z wyłączeniem dni ustawowo wolnych od prac</w:t>
      </w:r>
      <w:r w:rsidR="00D06259">
        <w:t>y oraz soboty.</w:t>
      </w:r>
    </w:p>
    <w:p w14:paraId="2BD84517" w14:textId="77777777" w:rsidR="0084363E" w:rsidRDefault="0084363E" w:rsidP="00A27265">
      <w:pPr>
        <w:pStyle w:val="Akapitzlist"/>
        <w:numPr>
          <w:ilvl w:val="0"/>
          <w:numId w:val="21"/>
        </w:numPr>
        <w:ind w:left="426"/>
        <w:jc w:val="both"/>
      </w:pPr>
      <w:r>
        <w:t xml:space="preserve"> Terminy ustalone w ust. 1 i 2 niniejszego paragrafu mogą ulec przesunięciu w przypadku wystąpienia opóźnień wynikających z: </w:t>
      </w:r>
    </w:p>
    <w:p w14:paraId="22DF4ECF" w14:textId="77777777" w:rsidR="0084363E" w:rsidRDefault="0084363E" w:rsidP="00A27265">
      <w:pPr>
        <w:pStyle w:val="Akapitzlist"/>
        <w:numPr>
          <w:ilvl w:val="0"/>
          <w:numId w:val="22"/>
        </w:numPr>
      </w:pPr>
      <w:r>
        <w:t xml:space="preserve">przestojów i opóźnień z przyczyn dotyczących Zamawiającego; </w:t>
      </w:r>
    </w:p>
    <w:p w14:paraId="6BDF31AA" w14:textId="77777777" w:rsidR="00D06259" w:rsidRDefault="0084363E" w:rsidP="00A27265">
      <w:pPr>
        <w:pStyle w:val="Akapitzlist"/>
        <w:numPr>
          <w:ilvl w:val="0"/>
          <w:numId w:val="22"/>
        </w:numPr>
        <w:jc w:val="both"/>
      </w:pPr>
      <w:r>
        <w:t>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w:t>
      </w:r>
      <w:r w:rsidR="00D06259">
        <w:t xml:space="preserve"> Wykonawcy ani Zamawiającemu; </w:t>
      </w:r>
    </w:p>
    <w:p w14:paraId="6C81381F" w14:textId="77777777" w:rsidR="00D06259" w:rsidRDefault="0084363E" w:rsidP="00A27265">
      <w:pPr>
        <w:pStyle w:val="Akapitzlist"/>
        <w:numPr>
          <w:ilvl w:val="0"/>
          <w:numId w:val="22"/>
        </w:numPr>
        <w:jc w:val="both"/>
      </w:pPr>
      <w:r>
        <w:t xml:space="preserve">  w przypadku wystąpienia warunków atmosferycznych, które sprawią, że rozpoczęcie lub realizacja prac będzie niemożliwa, będzie zagrażać trwałości tych prac lub będzie niezgodna </w:t>
      </w:r>
      <w:r w:rsidR="00D06259">
        <w:br/>
      </w:r>
      <w:r>
        <w:t>z technologią wykonania prac–w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uzasadnieniem faktycznym co do braku możliwości prowadzenia prac lub ryzyka trwałości takich prac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3452F6B9" w14:textId="77777777" w:rsidR="0084363E" w:rsidRDefault="0084363E" w:rsidP="00A27265">
      <w:pPr>
        <w:pStyle w:val="Akapitzlist"/>
        <w:numPr>
          <w:ilvl w:val="0"/>
          <w:numId w:val="22"/>
        </w:numPr>
        <w:jc w:val="both"/>
      </w:pPr>
      <w:r>
        <w:t xml:space="preserve"> wystąpienia okoliczności, których strony umowy nie były w stanie przewidzieć, pomimo zachowania należytej staranności; </w:t>
      </w:r>
    </w:p>
    <w:p w14:paraId="6DCFDB9D" w14:textId="77777777" w:rsidR="0084363E" w:rsidRDefault="0084363E" w:rsidP="00A27265">
      <w:pPr>
        <w:pStyle w:val="Akapitzlist"/>
        <w:numPr>
          <w:ilvl w:val="0"/>
          <w:numId w:val="22"/>
        </w:numPr>
        <w:jc w:val="both"/>
      </w:pPr>
      <w:r>
        <w:t xml:space="preserve">opóźnienia w dokonaniu określonych czynności lub ich zaniechanie przez właściwe organy administracji państwowej, które nie są następstwem okoliczności, za które Wykonawca ponosi odpowiedzialność, Wykonawca zobowiązany jest do przedstawienia dokumentacji koniecznej dla uzasadnienia żądania zmiany; </w:t>
      </w:r>
    </w:p>
    <w:p w14:paraId="5A291004" w14:textId="77777777" w:rsidR="0084363E" w:rsidRDefault="0084363E" w:rsidP="00A27265">
      <w:pPr>
        <w:pStyle w:val="Akapitzlist"/>
        <w:numPr>
          <w:ilvl w:val="0"/>
          <w:numId w:val="22"/>
        </w:numPr>
        <w:jc w:val="both"/>
      </w:pPr>
      <w: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Wykonawca </w:t>
      </w:r>
      <w:r>
        <w:lastRenderedPageBreak/>
        <w:t xml:space="preserve">zobowiązany jest do przedstawienia dokumentacji koniecznej dla uzasadnienia żądania zmiany; </w:t>
      </w:r>
    </w:p>
    <w:p w14:paraId="74585E90" w14:textId="77777777" w:rsidR="0084363E" w:rsidRDefault="0084363E" w:rsidP="00A27265">
      <w:pPr>
        <w:pStyle w:val="Akapitzlist"/>
        <w:numPr>
          <w:ilvl w:val="0"/>
          <w:numId w:val="23"/>
        </w:numPr>
        <w:ind w:left="426"/>
        <w:jc w:val="both"/>
      </w:pPr>
      <w:r>
        <w:t xml:space="preserve">Opóźnienia, o których mowa w ust. 4 pkt 1 – 4 muszą być odnotowane w dzienniku budowy (jeśli prowadzenie wymagane przepisami prawa), udokumentowane stosownymi protokołami podpisanymi przez Kierownika budowy, Przedstawiciela Zamawiającego oraz zaakceptowane przez Zamawiającego. </w:t>
      </w:r>
    </w:p>
    <w:p w14:paraId="7D30B6D7" w14:textId="77777777" w:rsidR="0084363E" w:rsidRDefault="0084363E" w:rsidP="00A27265">
      <w:pPr>
        <w:pStyle w:val="Akapitzlist"/>
        <w:numPr>
          <w:ilvl w:val="0"/>
          <w:numId w:val="23"/>
        </w:numPr>
        <w:ind w:left="426"/>
        <w:jc w:val="both"/>
      </w:pPr>
      <w:r>
        <w:t xml:space="preserve">W przedstawionych w ust. 4 przypadkach wystąpienia opóźnień, strony ustalą nowe terminy, </w:t>
      </w:r>
      <w:r w:rsidR="00D06259">
        <w:br/>
      </w:r>
      <w:r>
        <w:t xml:space="preserve">z tym że maksymalny okres przesunięcia terminu zakończenia realizacji przedmiotu umowy będzie adekwatny do okresu obowiązywania przeszkód w realizacji Umowy. </w:t>
      </w:r>
    </w:p>
    <w:p w14:paraId="50E3521C" w14:textId="77777777" w:rsidR="00D06259" w:rsidRDefault="00D06259" w:rsidP="00D06259">
      <w:pPr>
        <w:jc w:val="center"/>
      </w:pPr>
    </w:p>
    <w:p w14:paraId="3BD1EDB0" w14:textId="77777777" w:rsidR="0084363E" w:rsidRDefault="0084363E" w:rsidP="00D06259">
      <w:pPr>
        <w:jc w:val="center"/>
      </w:pPr>
      <w:r>
        <w:t>Reprezentacja stron</w:t>
      </w:r>
    </w:p>
    <w:p w14:paraId="7F9859E4" w14:textId="77777777" w:rsidR="0084363E" w:rsidRDefault="0084363E" w:rsidP="00D06259">
      <w:pPr>
        <w:jc w:val="center"/>
      </w:pPr>
      <w:r>
        <w:t>§ 8</w:t>
      </w:r>
    </w:p>
    <w:p w14:paraId="12BD81AF" w14:textId="77777777" w:rsidR="0084363E" w:rsidRDefault="00D0242F" w:rsidP="00A27265">
      <w:pPr>
        <w:pStyle w:val="Akapitzlist"/>
        <w:numPr>
          <w:ilvl w:val="0"/>
          <w:numId w:val="24"/>
        </w:numPr>
        <w:ind w:left="426"/>
        <w:jc w:val="both"/>
      </w:pPr>
      <w:r>
        <w:t>K</w:t>
      </w:r>
      <w:r w:rsidR="0084363E">
        <w:t xml:space="preserve">ierownikiem projektu (projektantem w branży architektonicznej) będzie: ................... .................... . </w:t>
      </w:r>
    </w:p>
    <w:p w14:paraId="0B24C1D0" w14:textId="77777777" w:rsidR="0084363E" w:rsidRDefault="0084363E" w:rsidP="00A27265">
      <w:pPr>
        <w:pStyle w:val="Akapitzlist"/>
        <w:numPr>
          <w:ilvl w:val="0"/>
          <w:numId w:val="24"/>
        </w:numPr>
        <w:ind w:left="426"/>
      </w:pPr>
      <w:r>
        <w:t xml:space="preserve">Projektantami będą : </w:t>
      </w:r>
    </w:p>
    <w:p w14:paraId="1C2BF49F" w14:textId="77777777" w:rsidR="0084363E" w:rsidRDefault="0084363E" w:rsidP="00A27265">
      <w:pPr>
        <w:pStyle w:val="Akapitzlist"/>
        <w:numPr>
          <w:ilvl w:val="0"/>
          <w:numId w:val="25"/>
        </w:numPr>
      </w:pPr>
      <w:r>
        <w:t xml:space="preserve">w branży ..........................- ......................................................... , </w:t>
      </w:r>
    </w:p>
    <w:p w14:paraId="5D544A1B" w14:textId="77777777" w:rsidR="0084363E" w:rsidRDefault="0084363E" w:rsidP="00A27265">
      <w:pPr>
        <w:pStyle w:val="Akapitzlist"/>
        <w:numPr>
          <w:ilvl w:val="0"/>
          <w:numId w:val="25"/>
        </w:numPr>
      </w:pPr>
      <w:r>
        <w:t xml:space="preserve">w branży ..........................- ......................................................... . </w:t>
      </w:r>
    </w:p>
    <w:p w14:paraId="05ABDF8E" w14:textId="77777777" w:rsidR="00D0242F" w:rsidRDefault="00D0242F" w:rsidP="00D0242F">
      <w:pPr>
        <w:pStyle w:val="Akapitzlist"/>
      </w:pPr>
    </w:p>
    <w:p w14:paraId="2DABF3B9" w14:textId="77777777" w:rsidR="0084363E" w:rsidRDefault="0084363E" w:rsidP="00A27265">
      <w:pPr>
        <w:pStyle w:val="Akapitzlist"/>
        <w:numPr>
          <w:ilvl w:val="0"/>
          <w:numId w:val="24"/>
        </w:numPr>
        <w:ind w:left="426"/>
      </w:pPr>
      <w:r>
        <w:t xml:space="preserve">Kierownikiem robót w branży konstrukcyjno-budowlanej (pełniącym funkcję kierownika budowy) będzie:: …………………………..... , </w:t>
      </w:r>
    </w:p>
    <w:p w14:paraId="38B1CF55" w14:textId="77777777" w:rsidR="0084363E" w:rsidRDefault="0084363E" w:rsidP="00A27265">
      <w:pPr>
        <w:pStyle w:val="Akapitzlist"/>
        <w:numPr>
          <w:ilvl w:val="0"/>
          <w:numId w:val="15"/>
        </w:numPr>
        <w:ind w:left="426"/>
      </w:pPr>
      <w:r>
        <w:t xml:space="preserve">Kierownikami robót będą : </w:t>
      </w:r>
    </w:p>
    <w:p w14:paraId="186BC287" w14:textId="77777777" w:rsidR="0084363E" w:rsidRDefault="0084363E" w:rsidP="00A27265">
      <w:pPr>
        <w:pStyle w:val="Akapitzlist"/>
        <w:numPr>
          <w:ilvl w:val="0"/>
          <w:numId w:val="26"/>
        </w:numPr>
      </w:pPr>
      <w:r>
        <w:t xml:space="preserve">w branży ..........................- ......................................................... , </w:t>
      </w:r>
    </w:p>
    <w:p w14:paraId="791275ED" w14:textId="77777777" w:rsidR="00D0242F" w:rsidRDefault="00D0242F" w:rsidP="00D0242F">
      <w:pPr>
        <w:pStyle w:val="Akapitzlist"/>
      </w:pPr>
    </w:p>
    <w:p w14:paraId="544310D7" w14:textId="77777777" w:rsidR="00D0242F" w:rsidRDefault="0084363E" w:rsidP="00A27265">
      <w:pPr>
        <w:pStyle w:val="Akapitzlist"/>
        <w:numPr>
          <w:ilvl w:val="0"/>
          <w:numId w:val="26"/>
        </w:numPr>
      </w:pPr>
      <w:r>
        <w:t xml:space="preserve">w branży ..........................- ......................................................... . </w:t>
      </w:r>
    </w:p>
    <w:p w14:paraId="2BE9D8CE" w14:textId="77777777" w:rsidR="0084363E" w:rsidRDefault="0084363E" w:rsidP="00A27265">
      <w:pPr>
        <w:pStyle w:val="Akapitzlist"/>
        <w:numPr>
          <w:ilvl w:val="0"/>
          <w:numId w:val="27"/>
        </w:numPr>
        <w:ind w:left="426"/>
      </w:pPr>
      <w:r>
        <w:t xml:space="preserve">Istnieje możliwość dokonania zmiany osób wymienionych w ust. 1 do 4 niniejszego paragrafu jedynie za uprzednią pisemną zgodą Zamawiającego. </w:t>
      </w:r>
    </w:p>
    <w:p w14:paraId="452F225D" w14:textId="77777777" w:rsidR="0084363E" w:rsidRDefault="0084363E" w:rsidP="00A27265">
      <w:pPr>
        <w:pStyle w:val="Akapitzlist"/>
        <w:numPr>
          <w:ilvl w:val="0"/>
          <w:numId w:val="27"/>
        </w:numPr>
        <w:ind w:left="426"/>
      </w:pPr>
      <w:r>
        <w:t xml:space="preserve">Wykonawca z własnej inicjatywy proponuje zmianę osób wyszczególnionych w ust. 1 - 4 niniejszego paragrafu w następujących przypadkach: </w:t>
      </w:r>
    </w:p>
    <w:p w14:paraId="3C462739" w14:textId="77777777" w:rsidR="0084363E" w:rsidRDefault="0084363E" w:rsidP="00A27265">
      <w:pPr>
        <w:pStyle w:val="Akapitzlist"/>
        <w:numPr>
          <w:ilvl w:val="0"/>
          <w:numId w:val="28"/>
        </w:numPr>
      </w:pPr>
      <w:r>
        <w:t xml:space="preserve">śmierci, choroby lub innych zdarzeń losowych; </w:t>
      </w:r>
    </w:p>
    <w:p w14:paraId="6A5B7C96" w14:textId="77777777" w:rsidR="0084363E" w:rsidRDefault="0084363E" w:rsidP="00A27265">
      <w:pPr>
        <w:pStyle w:val="Akapitzlist"/>
        <w:numPr>
          <w:ilvl w:val="0"/>
          <w:numId w:val="28"/>
        </w:numPr>
      </w:pPr>
      <w:r>
        <w:t xml:space="preserve">jeżeli zmiana tej osoby stanie się konieczna z jakichkolwiek innych przyczyn niezależnych od Wykonawcy; </w:t>
      </w:r>
    </w:p>
    <w:p w14:paraId="52C78040" w14:textId="77777777" w:rsidR="0084363E" w:rsidRDefault="0084363E" w:rsidP="00A27265">
      <w:pPr>
        <w:pStyle w:val="Akapitzlist"/>
        <w:numPr>
          <w:ilvl w:val="0"/>
          <w:numId w:val="28"/>
        </w:numPr>
      </w:pPr>
      <w:r>
        <w:t xml:space="preserve">utraty uprawnień lub zakazu pełnienia samodzielnych funkcji </w:t>
      </w:r>
      <w:r w:rsidR="00D0242F">
        <w:t>technicznych w budownictwie.</w:t>
      </w:r>
    </w:p>
    <w:p w14:paraId="4A8FF775" w14:textId="77777777" w:rsidR="0084363E" w:rsidRDefault="0084363E" w:rsidP="00A27265">
      <w:pPr>
        <w:pStyle w:val="Akapitzlist"/>
        <w:numPr>
          <w:ilvl w:val="0"/>
          <w:numId w:val="29"/>
        </w:numPr>
        <w:ind w:left="426"/>
      </w:pPr>
      <w:r>
        <w:t xml:space="preserve">Zamawiający może żądać od Wykonawcy zmiany osoby wyszczególnionej w ust. 1 - 4 niniejszego paragrafu, jeżeli uzna, że nie wykonuje on należycie swoich obowiązków wynikających z umowy. Wykonawca jest zobowiązany zmienić specjalistę zgodnie z żądaniem Zamawiającego w terminie wskazanym we wniosku Zamawiającego, z zastrzeżeniem spełniania wymagań określonych w Umowie. Wszelkie koszty z tym związane poniesie Wykonawca. </w:t>
      </w:r>
    </w:p>
    <w:p w14:paraId="1015260A" w14:textId="77777777" w:rsidR="0084363E" w:rsidRDefault="0084363E" w:rsidP="00A27265">
      <w:pPr>
        <w:pStyle w:val="Akapitzlist"/>
        <w:numPr>
          <w:ilvl w:val="0"/>
          <w:numId w:val="29"/>
        </w:numPr>
        <w:ind w:left="426"/>
        <w:jc w:val="both"/>
      </w:pPr>
      <w:r>
        <w:t xml:space="preserve">W przypadku zmiany osoby wyszczególnionej w ust. 1 – 4 niniejszego paragrafu, nowa osoba powołana do pełnienia w/w obowiązków musi spełniać wymagania określone w specyfikacji istotnych warunków zamówienia dla danej funkcji. W sytuacji gdy zmiana dotyczy osoby, której kwalifikacje, doświadczenie itp. podlegały ocenie w ramach kryteriów oceny ofert w postępowaniu o udzielenie zamówienia publicznego, w wyniku którego została zawarta niniejsza umowa, Zamawiający dopuszcza zmianę osoby wyszczególnionej w ust. 1 – 4 pod warunkiem, że Wykonawca wykaże także, iż nowa proponowana osoba posiada nie mniejsze kwalifikacje, doświadczenie itp., niż wskazane dla tej osoby w złożonej przez Wykonawcę ofercie. </w:t>
      </w:r>
    </w:p>
    <w:p w14:paraId="1660FBA4" w14:textId="77777777" w:rsidR="0084363E" w:rsidRDefault="0084363E" w:rsidP="00A27265">
      <w:pPr>
        <w:pStyle w:val="Akapitzlist"/>
        <w:numPr>
          <w:ilvl w:val="0"/>
          <w:numId w:val="30"/>
        </w:numPr>
        <w:ind w:left="426"/>
        <w:jc w:val="both"/>
      </w:pPr>
      <w:r>
        <w:lastRenderedPageBreak/>
        <w:t>Osobą odpowiedzialną za koordynację i odbiór doku</w:t>
      </w:r>
      <w:r w:rsidR="00D0242F">
        <w:t xml:space="preserve">mentacji technicznej z ramienia </w:t>
      </w:r>
      <w:r>
        <w:t xml:space="preserve">Zamawiającego jako jego Przedstawiciel będzie ........................................ . </w:t>
      </w:r>
    </w:p>
    <w:p w14:paraId="21A28A49" w14:textId="77777777" w:rsidR="0084363E" w:rsidRDefault="0084363E" w:rsidP="00A27265">
      <w:pPr>
        <w:pStyle w:val="Akapitzlist"/>
        <w:numPr>
          <w:ilvl w:val="0"/>
          <w:numId w:val="30"/>
        </w:numPr>
        <w:ind w:left="426"/>
        <w:jc w:val="both"/>
      </w:pPr>
      <w:r>
        <w:t xml:space="preserve">Z ramienia Zamawiającego nadzór inwestorski pełnić będzie/-ą: </w:t>
      </w:r>
    </w:p>
    <w:p w14:paraId="739FE5D6" w14:textId="77777777" w:rsidR="0084363E" w:rsidRDefault="0084363E" w:rsidP="00A27265">
      <w:pPr>
        <w:pStyle w:val="Akapitzlist"/>
        <w:numPr>
          <w:ilvl w:val="0"/>
          <w:numId w:val="31"/>
        </w:numPr>
      </w:pPr>
      <w:r>
        <w:t xml:space="preserve">w branży ..........................- ............................................. , </w:t>
      </w:r>
    </w:p>
    <w:p w14:paraId="58414258" w14:textId="77777777" w:rsidR="005C5D21" w:rsidRDefault="005C5D21" w:rsidP="005C5D21">
      <w:pPr>
        <w:pStyle w:val="Akapitzlist"/>
        <w:ind w:left="765"/>
      </w:pPr>
    </w:p>
    <w:p w14:paraId="5A9B10B2" w14:textId="77777777" w:rsidR="0084363E" w:rsidRDefault="0084363E" w:rsidP="00A27265">
      <w:pPr>
        <w:pStyle w:val="Akapitzlist"/>
        <w:numPr>
          <w:ilvl w:val="0"/>
          <w:numId w:val="31"/>
        </w:numPr>
      </w:pPr>
      <w:r>
        <w:t xml:space="preserve">w branży ..........................- ............................................. , </w:t>
      </w:r>
    </w:p>
    <w:p w14:paraId="09DC57A1" w14:textId="77777777" w:rsidR="0084363E" w:rsidRDefault="0084363E" w:rsidP="005C5D21">
      <w:pPr>
        <w:ind w:left="426"/>
      </w:pPr>
      <w:r>
        <w:t xml:space="preserve">łącznie zwany Nadzorem. </w:t>
      </w:r>
    </w:p>
    <w:p w14:paraId="651A8298" w14:textId="77777777" w:rsidR="0084363E" w:rsidRDefault="0084363E" w:rsidP="00A27265">
      <w:pPr>
        <w:pStyle w:val="Akapitzlist"/>
        <w:numPr>
          <w:ilvl w:val="0"/>
          <w:numId w:val="32"/>
        </w:numPr>
        <w:ind w:left="426"/>
        <w:jc w:val="both"/>
      </w:pPr>
      <w:r>
        <w:t xml:space="preserve">Zmiana lub wprowadzenie nowego inspektora nadzoru inwestorskiego nie wymaga zmiany umowy. Zamawiający w takiej sytuacji zobowiązany jest do bezzwłocznego, w formie pisemnego lub drogą e-mailową poinformowania Wykonawcy o dokonanej zmianie. </w:t>
      </w:r>
    </w:p>
    <w:p w14:paraId="4510E985" w14:textId="77777777" w:rsidR="009B198A" w:rsidRDefault="009B198A" w:rsidP="0084363E"/>
    <w:p w14:paraId="34DB672A" w14:textId="77777777" w:rsidR="0084363E" w:rsidRDefault="0084363E" w:rsidP="009B198A">
      <w:pPr>
        <w:jc w:val="center"/>
      </w:pPr>
      <w:r>
        <w:t>Podwykonawstwo</w:t>
      </w:r>
    </w:p>
    <w:p w14:paraId="6011738C" w14:textId="77777777" w:rsidR="0084363E" w:rsidRDefault="0084363E" w:rsidP="009B198A">
      <w:pPr>
        <w:jc w:val="center"/>
      </w:pPr>
      <w:r>
        <w:t>§ 9</w:t>
      </w:r>
    </w:p>
    <w:p w14:paraId="188AB208" w14:textId="77777777" w:rsidR="0084363E" w:rsidRDefault="0084363E" w:rsidP="00A27265">
      <w:pPr>
        <w:pStyle w:val="Akapitzlist"/>
        <w:numPr>
          <w:ilvl w:val="0"/>
          <w:numId w:val="33"/>
        </w:numPr>
        <w:ind w:left="426"/>
      </w:pPr>
      <w:r>
        <w:t xml:space="preserve">Wykonawca powierzy Podwykonawcom wykonanie następującej części zamówienia: </w:t>
      </w:r>
    </w:p>
    <w:p w14:paraId="1BDC8D2A" w14:textId="77777777" w:rsidR="009B198A" w:rsidRDefault="0084363E" w:rsidP="00A27265">
      <w:pPr>
        <w:pStyle w:val="Akapitzlist"/>
        <w:numPr>
          <w:ilvl w:val="0"/>
          <w:numId w:val="34"/>
        </w:numPr>
      </w:pPr>
      <w:r>
        <w:t>………………….………………………………* (dane Podwykonawcy –jeżeli jest to znane)</w:t>
      </w:r>
    </w:p>
    <w:p w14:paraId="772036D5" w14:textId="77777777" w:rsidR="009B198A" w:rsidRDefault="009B198A" w:rsidP="009B198A">
      <w:pPr>
        <w:pStyle w:val="Akapitzlist"/>
        <w:ind w:left="765"/>
      </w:pPr>
    </w:p>
    <w:p w14:paraId="29E47A86" w14:textId="77777777" w:rsidR="0084363E" w:rsidRDefault="0084363E" w:rsidP="00A27265">
      <w:pPr>
        <w:pStyle w:val="Akapitzlist"/>
        <w:numPr>
          <w:ilvl w:val="0"/>
          <w:numId w:val="34"/>
        </w:numPr>
      </w:pPr>
      <w:r>
        <w:t>………………………………….………………...*(dane Podwykonawcy –jeżeli jest to znane)</w:t>
      </w:r>
      <w:r w:rsidR="009B198A">
        <w:br/>
      </w:r>
      <w:r>
        <w:t xml:space="preserve"> </w:t>
      </w:r>
    </w:p>
    <w:p w14:paraId="3D3D24F2" w14:textId="77777777" w:rsidR="0084363E" w:rsidRDefault="0084363E" w:rsidP="00A27265">
      <w:pPr>
        <w:pStyle w:val="Akapitzlist"/>
        <w:numPr>
          <w:ilvl w:val="0"/>
          <w:numId w:val="34"/>
        </w:numPr>
      </w:pPr>
      <w:r>
        <w:t xml:space="preserve">……………………………………………………*(dane Podwykonawcy –jeżeli jest to znane) </w:t>
      </w:r>
    </w:p>
    <w:p w14:paraId="6DBF2F94" w14:textId="77777777" w:rsidR="0084363E" w:rsidRDefault="0084363E" w:rsidP="0084363E">
      <w:r>
        <w:t xml:space="preserve">lub </w:t>
      </w:r>
    </w:p>
    <w:p w14:paraId="5A912E89" w14:textId="77777777" w:rsidR="0084363E" w:rsidRDefault="0084363E" w:rsidP="009B198A">
      <w:pPr>
        <w:ind w:left="284"/>
      </w:pPr>
      <w:r>
        <w:t xml:space="preserve"> brak części zamówienia, wskazanych do zlecenia Podwykonawcom*. </w:t>
      </w:r>
    </w:p>
    <w:p w14:paraId="0EB31BA8" w14:textId="77777777" w:rsidR="0084363E" w:rsidRDefault="0084363E" w:rsidP="0084363E">
      <w:r>
        <w:t xml:space="preserve">* niepotrzebne skreślić </w:t>
      </w:r>
    </w:p>
    <w:p w14:paraId="0838C65D" w14:textId="77777777" w:rsidR="0084363E" w:rsidRDefault="0084363E" w:rsidP="00A27265">
      <w:pPr>
        <w:pStyle w:val="Akapitzlist"/>
        <w:numPr>
          <w:ilvl w:val="0"/>
          <w:numId w:val="33"/>
        </w:numPr>
        <w:ind w:left="426"/>
        <w:jc w:val="both"/>
      </w:pPr>
      <w: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najpierw projektu umowy o podwykonawstwo, a później umowy o podwykonawstwo, zgodnie z regulacjami zawartymi w niniejszym paragrafie umowy. </w:t>
      </w:r>
    </w:p>
    <w:p w14:paraId="051E9875" w14:textId="77777777" w:rsidR="0084363E" w:rsidRDefault="0084363E" w:rsidP="00A27265">
      <w:pPr>
        <w:pStyle w:val="Akapitzlist"/>
        <w:numPr>
          <w:ilvl w:val="0"/>
          <w:numId w:val="33"/>
        </w:numPr>
        <w:ind w:left="426"/>
        <w:jc w:val="both"/>
      </w:pPr>
      <w:r>
        <w:t>Zmiana, rezygnacja, bądź wprowadzenie Podwykonawcy w trakcie realizacji umowy, która dotyczy podmiotu, na zasoby którego Wykonawca powoływał się w ofercie na</w:t>
      </w:r>
      <w:r w:rsidR="003763F3">
        <w:t xml:space="preserve"> zasadach określonych w art. 118</w:t>
      </w:r>
      <w:r>
        <w:t xml:space="preserve"> ust. 1 ustawy Prawo zamówień publicznych, w celu wykazania spełniania warunków udziału w postępowaniu o udzielenie zamówienia publicznego w oparciu o przesłanki zawarte w ustawie Prawo zamówień publicznych, nie wymaga zawarcia aneksu do umowy, ale Wykonawca jest zobowiązany wykazać Zamawiającemu, iż proponowany inny Podwykonawca lub Wykonawca samodzielnie spełnia je w stopniu</w:t>
      </w:r>
      <w:r w:rsidR="003763F3">
        <w:t xml:space="preserve"> nie mniejszym niż wymagane w S</w:t>
      </w:r>
      <w:r>
        <w:t xml:space="preserve">WZ w trakcie postępowania o udzielenie zamówienia. Zmiana, rezygnacja bądź wprowadzenie Podwykonawcy robót budowlanych wymaga zachowania regulacji zawartych w niniejszym paragrafie umowy. </w:t>
      </w:r>
    </w:p>
    <w:p w14:paraId="01CB7C9A" w14:textId="77777777" w:rsidR="0084363E" w:rsidRDefault="003763F3" w:rsidP="00A27265">
      <w:pPr>
        <w:pStyle w:val="Akapitzlist"/>
        <w:numPr>
          <w:ilvl w:val="0"/>
          <w:numId w:val="33"/>
        </w:numPr>
        <w:ind w:left="426"/>
        <w:jc w:val="both"/>
      </w:pPr>
      <w:r>
        <w:t>W związku z treścią art. 118 ust. 2</w:t>
      </w:r>
      <w:r w:rsidR="0084363E">
        <w:t xml:space="preserve"> ustawy Prawo zamówień publicznych określającą, że: </w:t>
      </w:r>
      <w:r>
        <w:br/>
      </w:r>
      <w:r w:rsidR="0084363E">
        <w:t>„</w:t>
      </w:r>
      <w:r>
        <w:t xml:space="preserve">W odniesieniu do warunków dotyczących wykształcenia, kwalifikacji zawodowych lub doświadczenia wykonawcy mogą polegać na zdolnościach podmiotów udostępniających </w:t>
      </w:r>
      <w:r>
        <w:rPr>
          <w:rStyle w:val="Uwydatnienie"/>
        </w:rPr>
        <w:t>zasoby</w:t>
      </w:r>
      <w:r>
        <w:t>, jeśli podmioty te wykonają roboty budowlane lub usługi, do realizacji których te zdolności są wymagane</w:t>
      </w:r>
      <w:r w:rsidR="0084363E">
        <w:t>”, a więc w sytuacji gdy ok</w:t>
      </w:r>
      <w:r>
        <w:t>reślone przez Zamawiającego w S</w:t>
      </w:r>
      <w:r w:rsidR="0084363E">
        <w:t xml:space="preserve">WZ warunki udziału </w:t>
      </w:r>
      <w:r>
        <w:br/>
      </w:r>
      <w:r w:rsidR="0084363E">
        <w:t xml:space="preserve">w postępowaniu dotyczące tych zdolności spełniały za Wykonawcę „inne podmioty”, to </w:t>
      </w:r>
      <w:r w:rsidR="0084363E">
        <w:lastRenderedPageBreak/>
        <w:t xml:space="preserve">„podmioty” te muszą wykonać te części zamówienia. Jedynym wyjątkiem odstąpienia od tego wymogu może być sytuacja, w której podmioty te udokumentują, że w okresie od złożenia zobowiązania do udostępniania zasobów wystąpiły obiektywne okoliczności uniemożliwiające im zrealizowanie robót budowlanych lub usług, do realizacji których jego zdolności były wymagane. </w:t>
      </w:r>
      <w:r w:rsidR="00B75B0D">
        <w:t>W takiej sytuacji w zakresie zmiany podwykonawcy, udostępniającego zasoby zastosowanie ma ust. 4 niniejszego paragrafu.</w:t>
      </w:r>
    </w:p>
    <w:p w14:paraId="7677C6FB" w14:textId="77777777" w:rsidR="0084363E" w:rsidRDefault="0084363E" w:rsidP="00A27265">
      <w:pPr>
        <w:pStyle w:val="Akapitzlist"/>
        <w:numPr>
          <w:ilvl w:val="0"/>
          <w:numId w:val="33"/>
        </w:numPr>
        <w:ind w:left="426"/>
        <w:jc w:val="both"/>
      </w:pPr>
      <w:r>
        <w:t xml:space="preserve">Wykonawca jest odpowiedzialny za działania lub zaniechania Podwykonawców, dalszych Podwykonawców, ich przedstawicieli lub pracowników, jak za własne działania lub zaniechania. </w:t>
      </w:r>
    </w:p>
    <w:p w14:paraId="6C197D60" w14:textId="77777777" w:rsidR="0084363E" w:rsidRDefault="0084363E" w:rsidP="00A27265">
      <w:pPr>
        <w:pStyle w:val="Akapitzlist"/>
        <w:numPr>
          <w:ilvl w:val="0"/>
          <w:numId w:val="33"/>
        </w:numPr>
        <w:ind w:left="426"/>
        <w:jc w:val="both"/>
      </w:pPr>
      <w:r>
        <w:t xml:space="preserve">Wykonawca zobowiązuje się do umieszczenia w umowie z Podwykonawcą robót budowlanych lub dalszym Podwykonawcą robót budowlanych następujących postanowień: </w:t>
      </w:r>
    </w:p>
    <w:p w14:paraId="28EBB5E6" w14:textId="77777777" w:rsidR="0084363E" w:rsidRDefault="0084363E" w:rsidP="00A27265">
      <w:pPr>
        <w:pStyle w:val="Akapitzlist"/>
        <w:numPr>
          <w:ilvl w:val="0"/>
          <w:numId w:val="35"/>
        </w:numPr>
        <w:jc w:val="both"/>
      </w:pPr>
      <w:r>
        <w:t xml:space="preserve">termin zapłaty wynagrodzenia Podwykonawcy lub dalszemu Podwykonawcy przewidziany </w:t>
      </w:r>
      <w:r w:rsidR="00BF78E7">
        <w:br/>
      </w:r>
      <w:r>
        <w:t xml:space="preserve">w umowie o podwykonawstwo nie może być dłuższy niż 30 dni od dnia doręczenia Wykonawcy, Podwykonawcy faktury lub rachunku, potwierdzających wykonanie zleconej Podwykonawcy lub dalszemu Podwykonawcy dostawy, usługi lub roboty budowlanej; </w:t>
      </w:r>
    </w:p>
    <w:p w14:paraId="75AE134A" w14:textId="77777777" w:rsidR="0084363E" w:rsidRDefault="0084363E" w:rsidP="00A27265">
      <w:pPr>
        <w:pStyle w:val="Akapitzlist"/>
        <w:numPr>
          <w:ilvl w:val="0"/>
          <w:numId w:val="35"/>
        </w:numPr>
        <w:jc w:val="both"/>
      </w:pPr>
      <w:r>
        <w:t xml:space="preserve">przedmiotem umowy o podwykonawstwo jest wyłącznie wykonanie, odpowiednio: robót budowlanych, dostaw lub usług, które ściśle odpowiadają części zamówienia określonego umową zawartą pomiędzy Zamawiającym a Wykonawcą; </w:t>
      </w:r>
    </w:p>
    <w:p w14:paraId="3226FCD0" w14:textId="77777777" w:rsidR="00BF78E7" w:rsidRDefault="0084363E" w:rsidP="00A27265">
      <w:pPr>
        <w:pStyle w:val="Akapitzlist"/>
        <w:numPr>
          <w:ilvl w:val="0"/>
          <w:numId w:val="35"/>
        </w:numPr>
        <w:jc w:val="both"/>
      </w:pPr>
      <w:r>
        <w:t>rezultat wykonania przedmiotu umowy o podwykonawstwo musi określać co najmniej taki poziom jakości, jaki wynika z treści umowy zawartej pomiędzy Zamawiającym i Wykonawcą;</w:t>
      </w:r>
    </w:p>
    <w:p w14:paraId="1CBD8604" w14:textId="77777777" w:rsidR="0084363E" w:rsidRDefault="0084363E" w:rsidP="00A27265">
      <w:pPr>
        <w:pStyle w:val="Akapitzlist"/>
        <w:numPr>
          <w:ilvl w:val="0"/>
          <w:numId w:val="35"/>
        </w:numPr>
        <w:jc w:val="both"/>
      </w:pPr>
      <w:r>
        <w:t xml:space="preserve"> okres odpowiedzialności Podwykonawcy lub dalszego Podwykonawcy za wady przedmiotu umowy o podwykonawstwo, nie będzie krótszy od okresu odpowiedzialności za wady przedmiotu umowy Wykonawcy wobec Zamawiającego; </w:t>
      </w:r>
    </w:p>
    <w:p w14:paraId="2DCB01C0" w14:textId="77777777" w:rsidR="0084363E" w:rsidRDefault="0084363E" w:rsidP="00A27265">
      <w:pPr>
        <w:pStyle w:val="Akapitzlist"/>
        <w:numPr>
          <w:ilvl w:val="0"/>
          <w:numId w:val="35"/>
        </w:numPr>
        <w:jc w:val="both"/>
      </w:pPr>
      <w:r>
        <w:t xml:space="preserve">Podwykonawca lub dalszy Podwykonawca musi legitymować się posiadaniem wiedzy </w:t>
      </w:r>
      <w:r w:rsidR="00BF78E7">
        <w:br/>
      </w:r>
      <w:r>
        <w:t xml:space="preserve">i doświadczenia odpowiadających, porównywalnie, co najmniej wiedzy i doświadczeniu wymaganym od Wykonawcy w związku z realizacją umowy; dysponować personelem </w:t>
      </w:r>
      <w:r w:rsidR="00BF78E7">
        <w:br/>
      </w:r>
      <w:r>
        <w:t xml:space="preserve">i sprzętem, gwarantującymi prawidłowe wykonanie podzlecanej części umowy, proporcjonalnie, kwalifikacjami lub zakresem odpowiadającymi wymaganiom stawianym Wykonawcy; </w:t>
      </w:r>
    </w:p>
    <w:p w14:paraId="600EE25D" w14:textId="77777777" w:rsidR="0084363E" w:rsidRDefault="0084363E" w:rsidP="00A27265">
      <w:pPr>
        <w:pStyle w:val="Akapitzlist"/>
        <w:numPr>
          <w:ilvl w:val="0"/>
          <w:numId w:val="35"/>
        </w:numPr>
        <w:jc w:val="both"/>
      </w:pPr>
      <w:r>
        <w:t>Podwykonawca lub dalszy Podwykonawca są zobowiązani do przedstawiania Zamawiającemu na jego żądanie dokumentów, oświadczeń i wyjaśnień dotyczących rea</w:t>
      </w:r>
      <w:r w:rsidR="00F73F02">
        <w:t>lizacji umowy o podwykonawstwo,</w:t>
      </w:r>
    </w:p>
    <w:p w14:paraId="360EEBCB" w14:textId="77777777" w:rsidR="00F73F02" w:rsidRDefault="00F73F02" w:rsidP="00A27265">
      <w:pPr>
        <w:pStyle w:val="Akapitzlist"/>
        <w:numPr>
          <w:ilvl w:val="0"/>
          <w:numId w:val="35"/>
        </w:numPr>
        <w:jc w:val="both"/>
      </w:pPr>
      <w:r>
        <w:t>Zobowiązujących Podwykonawcę do posiadania ubezpieczenia od odpowiedzialności cywilnej za szkody oraz następstwa nieszczęśliwych wypadków dotyczących pracowników i osób trzecich, a powstałych w związku z prowadzonymi robotami budowlanymi, w tym także ruchem pojazdów mechanicznych</w:t>
      </w:r>
    </w:p>
    <w:p w14:paraId="757894B3" w14:textId="77777777" w:rsidR="0084363E" w:rsidRDefault="0084363E" w:rsidP="00A27265">
      <w:pPr>
        <w:pStyle w:val="Akapitzlist"/>
        <w:numPr>
          <w:ilvl w:val="0"/>
          <w:numId w:val="33"/>
        </w:numPr>
        <w:ind w:left="426"/>
      </w:pPr>
      <w:r>
        <w:t xml:space="preserve">Umowa o podwykonawstwo nie może zawierać postanowień: </w:t>
      </w:r>
    </w:p>
    <w:p w14:paraId="2DED7B95" w14:textId="77777777" w:rsidR="0084363E" w:rsidRDefault="0084363E" w:rsidP="00A27265">
      <w:pPr>
        <w:pStyle w:val="Akapitzlist"/>
        <w:numPr>
          <w:ilvl w:val="0"/>
          <w:numId w:val="36"/>
        </w:numPr>
        <w:jc w:val="both"/>
      </w:pPr>
      <w: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0AAAD3FB" w14:textId="77777777" w:rsidR="0084363E" w:rsidRDefault="0084363E" w:rsidP="00A27265">
      <w:pPr>
        <w:pStyle w:val="Akapitzlist"/>
        <w:numPr>
          <w:ilvl w:val="0"/>
          <w:numId w:val="36"/>
        </w:numPr>
        <w:jc w:val="both"/>
      </w:pPr>
      <w:r>
        <w:t xml:space="preserve"> uzależniających zwrot kwot zabezpieczenia przez Wykonawcę Podwykonawcy od zwrotu zabezpieczenia należytego wykonania umowy</w:t>
      </w:r>
      <w:r w:rsidR="0097144E">
        <w:t xml:space="preserve"> Wykonawcy przez Zamawiającego,</w:t>
      </w:r>
    </w:p>
    <w:p w14:paraId="5692F749" w14:textId="77777777" w:rsidR="0097144E" w:rsidRDefault="0097144E" w:rsidP="00A27265">
      <w:pPr>
        <w:pStyle w:val="Akapitzlist"/>
        <w:numPr>
          <w:ilvl w:val="0"/>
          <w:numId w:val="36"/>
        </w:numPr>
        <w:jc w:val="both"/>
      </w:pPr>
      <w:r>
        <w:t xml:space="preserve">Kształtujących prawa i obowiązki podwykonawcy, w zakresie kar umownych oraz postanowień dotyczących warunków wypłaty wynagrodzenia, w sposób dla niego mniej korzystny niż prawa i obowiązki wykonawcy, ukształtowane postanowieniami niniejszej umowy zawartej pomiędzy Wykonawcą a </w:t>
      </w:r>
      <w:proofErr w:type="spellStart"/>
      <w:r>
        <w:t>Zamawiajacym</w:t>
      </w:r>
      <w:proofErr w:type="spellEnd"/>
      <w:r>
        <w:t>.</w:t>
      </w:r>
    </w:p>
    <w:p w14:paraId="5F2580B6" w14:textId="77777777" w:rsidR="0084363E" w:rsidRDefault="0084363E" w:rsidP="00A27265">
      <w:pPr>
        <w:pStyle w:val="Akapitzlist"/>
        <w:numPr>
          <w:ilvl w:val="0"/>
          <w:numId w:val="37"/>
        </w:numPr>
        <w:ind w:left="426"/>
        <w:jc w:val="both"/>
      </w:pPr>
      <w:r>
        <w:lastRenderedPageBreak/>
        <w:t xml:space="preserve">Wartość umowy o podwykonawstwo, której przedmiotem są roboty budowlane nie może przewyższać kwoty stanowiącej 100% wartości tej części przedmiotu niniejszej Umowy, która jest objęta zakresem umowy o podwykonawstwo. </w:t>
      </w:r>
    </w:p>
    <w:p w14:paraId="3CC7B41D" w14:textId="77777777" w:rsidR="0084363E" w:rsidRDefault="0084363E" w:rsidP="00A27265">
      <w:pPr>
        <w:pStyle w:val="Akapitzlist"/>
        <w:numPr>
          <w:ilvl w:val="0"/>
          <w:numId w:val="37"/>
        </w:numPr>
        <w:ind w:left="426"/>
        <w:jc w:val="both"/>
      </w:pPr>
      <w:r>
        <w:t xml:space="preserve">Wartość kolejnej umowy o podwykonawstwo, której przedmiotem są roboty budowlane nie może spowodować przekroczenia kwoty stanowiącej 100% wartości tej części przedmiotu niniejszej Umowy, która jest objęta zakresem umowy o podwykonawstwo. </w:t>
      </w:r>
    </w:p>
    <w:p w14:paraId="545588E3" w14:textId="77777777" w:rsidR="0084363E" w:rsidRDefault="0084363E" w:rsidP="00A27265">
      <w:pPr>
        <w:pStyle w:val="Akapitzlist"/>
        <w:numPr>
          <w:ilvl w:val="0"/>
          <w:numId w:val="37"/>
        </w:numPr>
        <w:ind w:left="426"/>
        <w:jc w:val="both"/>
      </w:pPr>
      <w: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 </w:t>
      </w:r>
    </w:p>
    <w:p w14:paraId="707149D3" w14:textId="77777777" w:rsidR="0084363E" w:rsidRDefault="0084363E" w:rsidP="00A27265">
      <w:pPr>
        <w:pStyle w:val="Akapitzlist"/>
        <w:numPr>
          <w:ilvl w:val="0"/>
          <w:numId w:val="37"/>
        </w:numPr>
        <w:ind w:left="426"/>
        <w:jc w:val="both"/>
      </w:pPr>
      <w:r>
        <w:t>Zawarcie umowy o podwykonawstwo, której przedmiotem są roboty budowlane może nastąpić wyłącznie po akceptacji jej projektu przez Zamawiającego, a przystąpienie do jej realizacji przez Podwykonawcę lub dalszego Podwykonawcę może nastąpić wyłącznie po akceptacji u</w:t>
      </w:r>
      <w:r w:rsidR="00245866">
        <w:t xml:space="preserve">mowy </w:t>
      </w:r>
      <w:r w:rsidR="00245866">
        <w:br/>
      </w:r>
      <w:r>
        <w:t xml:space="preserve">o podwykonawstwo przez Zamawiającego, czego Wykonawca jest w pełni świadomy i wyraża na to zgodę. </w:t>
      </w:r>
    </w:p>
    <w:p w14:paraId="452A09EE" w14:textId="77777777" w:rsidR="0084363E" w:rsidRDefault="0084363E" w:rsidP="00A27265">
      <w:pPr>
        <w:pStyle w:val="Akapitzlist"/>
        <w:numPr>
          <w:ilvl w:val="0"/>
          <w:numId w:val="37"/>
        </w:numPr>
        <w:ind w:left="426"/>
        <w:jc w:val="both"/>
      </w:pPr>
      <w:r>
        <w:t xml:space="preserve">Wykonawca, Podwykonawca lub dalszy Podwykonawca zobowiązany jest do przedłożenia Zamawiającemu projektu umowy o podwykonawstwo, której przedmiotem są roboty budowlane, wraz z zestawieniem ilości robót i ich wyceną nawiązującą do cen poszczególnych części przedmiotu umowy określonych przez Wykonawcę wraz z częścią dokumentacji dotyczącej wykonania robót, które mają być realizowane na podstawie umowy o podwykonawstwo lub ze wskazaniem tej części </w:t>
      </w:r>
      <w:r w:rsidR="00245866">
        <w:t>dokumentacji, nie później niż 7</w:t>
      </w:r>
      <w:r>
        <w:t xml:space="preserve"> dni przed jej zawarciem, a w przypadku projektu umowy przedkładanego przez Podwykonawcę lub dalszego Podwykonawcę, wraz ze zgodą Wykonawcy na zawarcie umowy o podwykonawstwo o treści zgodnej z projektem umowy. 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w:t>
      </w:r>
    </w:p>
    <w:p w14:paraId="78CBC70D" w14:textId="77777777" w:rsidR="0084363E" w:rsidRDefault="0084363E" w:rsidP="00A27265">
      <w:pPr>
        <w:pStyle w:val="Akapitzlist"/>
        <w:numPr>
          <w:ilvl w:val="0"/>
          <w:numId w:val="37"/>
        </w:numPr>
        <w:ind w:left="426"/>
        <w:jc w:val="both"/>
      </w:pPr>
      <w:r>
        <w:t xml:space="preserve">Projekt umowy o podwykonawstwo, której przedmiotem są roboty budowlane, będzie uważany za zaakceptowany przez Zamawiającego, </w:t>
      </w:r>
      <w:r w:rsidR="0097144E">
        <w:t>jeżeli Zamawiający w terminie 7</w:t>
      </w:r>
      <w:r>
        <w:t xml:space="preserve"> dni od dnia przedłożenia mu projektu nie zgłosi w formie pisemnej zastrzeżeń. </w:t>
      </w:r>
    </w:p>
    <w:p w14:paraId="3CA02486" w14:textId="77777777" w:rsidR="0084363E" w:rsidRDefault="0084363E" w:rsidP="00A27265">
      <w:pPr>
        <w:pStyle w:val="Akapitzlist"/>
        <w:numPr>
          <w:ilvl w:val="0"/>
          <w:numId w:val="37"/>
        </w:numPr>
        <w:ind w:left="426"/>
        <w:jc w:val="both"/>
      </w:pPr>
      <w:r>
        <w:t xml:space="preserve">Zamawiający zgłosi w terminie określonym w ust. 13 w formie pisemnej zastrzeżenia do projektu umowy o podwykonawstwo, której przedmiotem są roboty budowlane, w szczególności w następujących przypadkach: </w:t>
      </w:r>
    </w:p>
    <w:p w14:paraId="66A60A9C" w14:textId="77777777" w:rsidR="0084363E" w:rsidRPr="00104396" w:rsidRDefault="0084363E" w:rsidP="00A27265">
      <w:pPr>
        <w:pStyle w:val="Akapitzlist"/>
        <w:numPr>
          <w:ilvl w:val="0"/>
          <w:numId w:val="38"/>
        </w:numPr>
        <w:rPr>
          <w:color w:val="000000" w:themeColor="text1"/>
        </w:rPr>
      </w:pPr>
      <w:r>
        <w:t xml:space="preserve">niespełniania przez projekt wymagań dotyczących umowy o podwykonawstwo, </w:t>
      </w:r>
      <w:r w:rsidRPr="00104396">
        <w:rPr>
          <w:color w:val="000000" w:themeColor="text1"/>
        </w:rPr>
        <w:t xml:space="preserve">określonych w ust. 6 - 9; </w:t>
      </w:r>
    </w:p>
    <w:p w14:paraId="0AF1EC06" w14:textId="77777777" w:rsidR="00A27265" w:rsidRPr="00A27265" w:rsidRDefault="0084363E" w:rsidP="00A27265">
      <w:pPr>
        <w:pStyle w:val="Akapitzlist"/>
        <w:numPr>
          <w:ilvl w:val="0"/>
          <w:numId w:val="38"/>
        </w:numPr>
        <w:rPr>
          <w:color w:val="FF0000"/>
        </w:rPr>
      </w:pPr>
      <w:r>
        <w:t>niezałączenia do projektu zestawień, dokumentów lub informacji, o których mowa w ust. 12;</w:t>
      </w:r>
    </w:p>
    <w:p w14:paraId="7DF8647D" w14:textId="77777777" w:rsidR="0084363E" w:rsidRPr="00A27265" w:rsidRDefault="0084363E" w:rsidP="00A27265">
      <w:pPr>
        <w:pStyle w:val="Akapitzlist"/>
        <w:numPr>
          <w:ilvl w:val="0"/>
          <w:numId w:val="38"/>
        </w:numPr>
        <w:jc w:val="both"/>
        <w:rPr>
          <w:color w:val="FF0000"/>
        </w:rPr>
      </w:pPr>
      <w:r>
        <w:t xml:space="preserve"> gdy termin realizacji robót budowlanych określonych projektem jest dłuższy niż przewidywany umową dla tych robót; </w:t>
      </w:r>
    </w:p>
    <w:p w14:paraId="3D340619" w14:textId="77777777" w:rsidR="0084363E" w:rsidRPr="00A27265" w:rsidRDefault="0084363E" w:rsidP="00A27265">
      <w:pPr>
        <w:pStyle w:val="Akapitzlist"/>
        <w:numPr>
          <w:ilvl w:val="0"/>
          <w:numId w:val="38"/>
        </w:numPr>
        <w:jc w:val="both"/>
        <w:rPr>
          <w:color w:val="FF0000"/>
        </w:rPr>
      </w:pPr>
      <w:r>
        <w:t xml:space="preserve">gdy projekt zawiera postanowienia dotyczące sposobu rozliczeń za wykonane roboty, uniemożliwiające rozliczenie tych robót pomiędzy Zamawiającym a Wykonawcą na podstawie niniejszej umowy; </w:t>
      </w:r>
    </w:p>
    <w:p w14:paraId="0FDABC22" w14:textId="77777777" w:rsidR="0084363E" w:rsidRPr="00A27265" w:rsidRDefault="0084363E" w:rsidP="00A27265">
      <w:pPr>
        <w:pStyle w:val="Akapitzlist"/>
        <w:numPr>
          <w:ilvl w:val="0"/>
          <w:numId w:val="38"/>
        </w:numPr>
        <w:jc w:val="both"/>
        <w:rPr>
          <w:color w:val="FF0000"/>
        </w:rPr>
      </w:pPr>
      <w:r>
        <w:t>niespełn</w:t>
      </w:r>
      <w:r w:rsidR="00A27265">
        <w:t>iającej wymagań określonych w S</w:t>
      </w:r>
      <w:r>
        <w:t xml:space="preserve">WZ; </w:t>
      </w:r>
    </w:p>
    <w:p w14:paraId="55703007" w14:textId="77777777" w:rsidR="0084363E" w:rsidRPr="00A27265" w:rsidRDefault="0084363E" w:rsidP="00A27265">
      <w:pPr>
        <w:pStyle w:val="Akapitzlist"/>
        <w:numPr>
          <w:ilvl w:val="0"/>
          <w:numId w:val="38"/>
        </w:numPr>
        <w:jc w:val="both"/>
        <w:rPr>
          <w:color w:val="FF0000"/>
        </w:rPr>
      </w:pPr>
      <w:r>
        <w:lastRenderedPageBreak/>
        <w:t>gdy projekt umowa o podwykonawstwo, jak również umowa o dalsze podwykonawstwo nie przewiduje możliwość ograniczenia/wstrzymania prac Podwykonawcy/dalszego Podwykonawcy w przypadku ograniczenia/ wstrzymania prac Wykonawcy przez Zamawiającego, nie zawiera warunku dotyczący obowiązku wykonania robót budowlan</w:t>
      </w:r>
      <w:r w:rsidR="00A27265">
        <w:t>ych zgodnie z postanowieniami S</w:t>
      </w:r>
      <w:r>
        <w:t xml:space="preserve">WZ oraz umowy zawartej przez Zamawiającego z Wykonawcą oraz nie skutkuje tym, że Podwykonawca daje rękojmię należytego wykonania umowy. </w:t>
      </w:r>
    </w:p>
    <w:p w14:paraId="4BEF67EA" w14:textId="77777777" w:rsidR="0084363E" w:rsidRDefault="0084363E" w:rsidP="00A27265">
      <w:pPr>
        <w:pStyle w:val="Akapitzlist"/>
        <w:numPr>
          <w:ilvl w:val="0"/>
          <w:numId w:val="39"/>
        </w:numPr>
        <w:ind w:left="426"/>
        <w:jc w:val="both"/>
      </w:pPr>
      <w:r>
        <w:t xml:space="preserve">W przypadku zgłoszenia przez Zamawiającego zastrzeżeń do projektu umowy o podwykonawstwo Wykonawca, Podwykonawca lub dalszy Podwykonawca przedłoży zmieniony projekt umowy </w:t>
      </w:r>
      <w:r w:rsidR="00A27265">
        <w:br/>
      </w:r>
      <w:r>
        <w:t xml:space="preserve">o podwykonawstwo, uwzględniający wszystkie zastrzeżenia Zamawiającego. </w:t>
      </w:r>
    </w:p>
    <w:p w14:paraId="3A726103" w14:textId="77777777" w:rsidR="0084363E" w:rsidRDefault="0084363E" w:rsidP="00922C09">
      <w:pPr>
        <w:pStyle w:val="Akapitzlist"/>
        <w:numPr>
          <w:ilvl w:val="0"/>
          <w:numId w:val="39"/>
        </w:numPr>
        <w:ind w:left="426"/>
        <w:jc w:val="both"/>
      </w:pPr>
      <w: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w:t>
      </w:r>
      <w:r w:rsidR="00A27265">
        <w:t xml:space="preserve"> od dnia zawarcia tej umowy.</w:t>
      </w:r>
    </w:p>
    <w:p w14:paraId="5100843C" w14:textId="77777777" w:rsidR="0084363E" w:rsidRDefault="0084363E" w:rsidP="00922C09">
      <w:pPr>
        <w:pStyle w:val="Akapitzlist"/>
        <w:numPr>
          <w:ilvl w:val="0"/>
          <w:numId w:val="39"/>
        </w:numPr>
        <w:ind w:left="426"/>
        <w:jc w:val="both"/>
      </w:pPr>
      <w:r>
        <w:t xml:space="preserve">Zamawiający zgłosi Wykonawcy, Podwykonawcy lub dalszemu Podwykonawcy w formie pisemnej sprzeciw do przedłożonej umowy o podwykonawstwo, której przedmiotem </w:t>
      </w:r>
      <w:r w:rsidR="00A27265">
        <w:br/>
      </w:r>
      <w:r>
        <w:t>są</w:t>
      </w:r>
      <w:r w:rsidR="00A27265">
        <w:t xml:space="preserve"> roboty budowlane, w terminie 7</w:t>
      </w:r>
      <w:r>
        <w:t xml:space="preserve"> dni kalendarzowych od jej przedłożenia. </w:t>
      </w:r>
    </w:p>
    <w:p w14:paraId="1BDDCAF7" w14:textId="77777777" w:rsidR="0084363E" w:rsidRDefault="0084363E" w:rsidP="00922C09">
      <w:pPr>
        <w:pStyle w:val="Akapitzlist"/>
        <w:numPr>
          <w:ilvl w:val="0"/>
          <w:numId w:val="39"/>
        </w:numPr>
        <w:ind w:left="426"/>
        <w:jc w:val="both"/>
      </w:pPr>
      <w:r>
        <w:t xml:space="preserve">Umowa o podwykonawstwo, której przedmiotem są roboty budowlane, będzie uważana za zaakceptowaną przez Zamawiającego, </w:t>
      </w:r>
      <w:r w:rsidR="00A27265">
        <w:t>jeżeli Zamawiający w terminie 7</w:t>
      </w:r>
      <w:r>
        <w:t xml:space="preserve"> dni kalendarzowych od dnia przedłożenia kopii tej umowy nie zgłosi do niej w formie pisemnej sprzeciwu. </w:t>
      </w:r>
    </w:p>
    <w:p w14:paraId="26C01F0D" w14:textId="77777777" w:rsidR="00922C09" w:rsidRDefault="0084363E" w:rsidP="0084363E">
      <w:pPr>
        <w:pStyle w:val="Akapitzlist"/>
        <w:numPr>
          <w:ilvl w:val="0"/>
          <w:numId w:val="39"/>
        </w:numPr>
        <w:ind w:left="426"/>
        <w:jc w:val="both"/>
      </w:pPr>
      <w:r>
        <w:t>Za dzień zgłoszenia zastrzeżeń, o których mowa w ust. 13 oraz sprzeciwu, o którym mowa w ust. 17 niniejszego paragrafu uznaje się dzień nadania w/w dokumentów w placówce pocztowej operatora wyznaczonego w rozumieniu art. 3 pkt 13 ustawy z dnia 23 lis</w:t>
      </w:r>
      <w:r w:rsidR="00922C09">
        <w:t>topada 2012 r. – Prawo pocztowe lub dzień przekazania dokumentu w postaci elektronicznej na adres e-mail:……………………..</w:t>
      </w:r>
    </w:p>
    <w:p w14:paraId="33740DD7" w14:textId="77777777" w:rsidR="0084363E" w:rsidRDefault="0084363E" w:rsidP="0084363E">
      <w:pPr>
        <w:pStyle w:val="Akapitzlist"/>
        <w:numPr>
          <w:ilvl w:val="0"/>
          <w:numId w:val="39"/>
        </w:numPr>
        <w:ind w:left="426"/>
        <w:jc w:val="both"/>
      </w:pPr>
      <w:r>
        <w:t xml:space="preserve"> 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w:t>
      </w:r>
      <w:r w:rsidR="00922C09">
        <w:t xml:space="preserve"> ich wartość jest mniejsza niż 5</w:t>
      </w:r>
      <w:r>
        <w:t xml:space="preserve">0 000 zł brutto bez względu na przedmiot tych dostaw lub usług. </w:t>
      </w:r>
    </w:p>
    <w:p w14:paraId="0643BBF6" w14:textId="77777777" w:rsidR="0084363E" w:rsidRDefault="0084363E" w:rsidP="0084363E">
      <w:pPr>
        <w:pStyle w:val="Akapitzlist"/>
        <w:numPr>
          <w:ilvl w:val="0"/>
          <w:numId w:val="39"/>
        </w:numPr>
        <w:ind w:left="426"/>
        <w:jc w:val="both"/>
      </w:pPr>
      <w:r>
        <w:t xml:space="preserve"> Wykonawca niezwłocznie usunie z terenu budowy Podwykonawcę lub dalszego Podwykonawcę, z którym nie została zawarta umowa o podwykonawstwo zaakceptowana przez Zamawiającego, lub Zamawiający usunie takiego Podwykonawcę lub dalszego Podwykonawcę na koszt Wykonawcy. </w:t>
      </w:r>
    </w:p>
    <w:p w14:paraId="6F8E9173" w14:textId="77777777" w:rsidR="0084363E" w:rsidRDefault="0084363E" w:rsidP="0084363E">
      <w:pPr>
        <w:pStyle w:val="Akapitzlist"/>
        <w:numPr>
          <w:ilvl w:val="0"/>
          <w:numId w:val="39"/>
        </w:numPr>
        <w:ind w:left="426"/>
        <w:jc w:val="both"/>
      </w:pPr>
      <w:r>
        <w:t xml:space="preserve"> Wykonawca, Podwykonawca lub dalszy Podwykonawca przedłoży wraz z kopią umowy </w:t>
      </w:r>
      <w:r w:rsidR="00922C09">
        <w:br/>
      </w:r>
      <w:r>
        <w:t xml:space="preserve">o 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 </w:t>
      </w:r>
    </w:p>
    <w:p w14:paraId="4B6ED4C0" w14:textId="77777777" w:rsidR="0084363E" w:rsidRDefault="0084363E" w:rsidP="0084363E">
      <w:pPr>
        <w:pStyle w:val="Akapitzlist"/>
        <w:numPr>
          <w:ilvl w:val="0"/>
          <w:numId w:val="39"/>
        </w:numPr>
        <w:ind w:left="426"/>
        <w:jc w:val="both"/>
      </w:pPr>
      <w:r>
        <w:t xml:space="preserve">Powierzenie realizacji zadań innemu Podwykonawcy lub dalszemu Podwykonawcy niż ten, </w:t>
      </w:r>
      <w:r w:rsidR="00F73F02">
        <w:br/>
      </w:r>
      <w:r>
        <w:t xml:space="preserve">z którym została zawarta zaakceptowana przez Zamawiającego umowa o podwykonawstwo, lub inna istotna zmiana tej umowy, w tym zmiana zakresu zadań określonych tą umową wymaga ponownej akceptacji Zamawiającego. </w:t>
      </w:r>
    </w:p>
    <w:p w14:paraId="75E499D8" w14:textId="77777777" w:rsidR="0084363E" w:rsidRDefault="0084363E" w:rsidP="0084363E">
      <w:pPr>
        <w:pStyle w:val="Akapitzlist"/>
        <w:numPr>
          <w:ilvl w:val="0"/>
          <w:numId w:val="39"/>
        </w:numPr>
        <w:ind w:left="426"/>
        <w:jc w:val="both"/>
      </w:pPr>
      <w:r>
        <w:t xml:space="preserve">Do zmian istotnych postanowień umów o podwykonawstwo, stosuje się zasady określone </w:t>
      </w:r>
      <w:r w:rsidR="00F73F02">
        <w:br/>
      </w:r>
      <w:r>
        <w:t xml:space="preserve">w niniejszym paragrafie. </w:t>
      </w:r>
    </w:p>
    <w:p w14:paraId="5DEEFA57" w14:textId="77777777" w:rsidR="0084363E" w:rsidRDefault="0084363E" w:rsidP="0084363E">
      <w:pPr>
        <w:pStyle w:val="Akapitzlist"/>
        <w:numPr>
          <w:ilvl w:val="0"/>
          <w:numId w:val="39"/>
        </w:numPr>
        <w:ind w:left="426"/>
        <w:jc w:val="both"/>
      </w:pPr>
      <w:r>
        <w:lastRenderedPageBreak/>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placu budowy naruszają postanowienia niniejszej umowy. </w:t>
      </w:r>
    </w:p>
    <w:p w14:paraId="3406B3A6" w14:textId="77777777" w:rsidR="0084363E" w:rsidRDefault="0084363E" w:rsidP="0084363E">
      <w:pPr>
        <w:pStyle w:val="Akapitzlist"/>
        <w:numPr>
          <w:ilvl w:val="0"/>
          <w:numId w:val="39"/>
        </w:numPr>
        <w:ind w:left="426"/>
        <w:jc w:val="both"/>
      </w:pPr>
      <w:r>
        <w:t xml:space="preserve">Wykonawca zobowiązany jest do zapewnienia aby Podwykonawcy posiadali ubezpieczenie od odpowiedzialności cywilnej za szkody oraz następstwa nieszczęśliwych wypadków dotyczących pracowników i osób trzecich, a powstałych w związku z prowadzonymi robotami budowlanymi, w tym także ruchem pojazdów mechanicznych. </w:t>
      </w:r>
    </w:p>
    <w:p w14:paraId="0026AB32" w14:textId="77777777" w:rsidR="0084363E" w:rsidRDefault="0084363E" w:rsidP="0084363E">
      <w:pPr>
        <w:pStyle w:val="Akapitzlist"/>
        <w:numPr>
          <w:ilvl w:val="0"/>
          <w:numId w:val="39"/>
        </w:numPr>
        <w:ind w:left="426"/>
        <w:jc w:val="both"/>
      </w:pPr>
      <w: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sporządzone przez tłumacza przysięgłego na język polski. Obowiązującym prawem dla tej umowy jest prawo polskie, a w</w:t>
      </w:r>
      <w:r w:rsidR="00F73F02">
        <w:t xml:space="preserve">łaściwym sądem – sąd polski. </w:t>
      </w:r>
    </w:p>
    <w:p w14:paraId="66824001" w14:textId="77777777" w:rsidR="0084363E" w:rsidRDefault="0084363E" w:rsidP="0084363E">
      <w:pPr>
        <w:pStyle w:val="Akapitzlist"/>
        <w:numPr>
          <w:ilvl w:val="0"/>
          <w:numId w:val="39"/>
        </w:numPr>
        <w:ind w:left="426"/>
        <w:jc w:val="both"/>
      </w:pPr>
      <w:r>
        <w:t xml:space="preserve">W odniesieniu do Podwykonawcy, który zawarł umowę z dalszym Podwykonawcą stosuje się wszystkie ustalenia w zakresie podwykonawstwa określone w niniejszej umowie. </w:t>
      </w:r>
    </w:p>
    <w:p w14:paraId="2DDE51F7" w14:textId="77777777" w:rsidR="0084363E" w:rsidRDefault="0084363E" w:rsidP="0084363E">
      <w:pPr>
        <w:pStyle w:val="Akapitzlist"/>
        <w:numPr>
          <w:ilvl w:val="0"/>
          <w:numId w:val="39"/>
        </w:numPr>
        <w:ind w:left="426"/>
        <w:jc w:val="both"/>
      </w:pPr>
      <w:r>
        <w:t xml:space="preserve">W przypadku nie przedstawienia przez Wykonawcę dokumentów, o których mowa w § 5 ust. 2 i 3 umowy Zamawiający: </w:t>
      </w:r>
    </w:p>
    <w:p w14:paraId="44FB2C4C" w14:textId="77777777" w:rsidR="0084363E" w:rsidRDefault="0084363E" w:rsidP="00C231EB">
      <w:pPr>
        <w:pStyle w:val="Akapitzlist"/>
        <w:numPr>
          <w:ilvl w:val="0"/>
          <w:numId w:val="40"/>
        </w:numPr>
        <w:jc w:val="both"/>
      </w:pPr>
      <w:r>
        <w:t xml:space="preserve">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przy czym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 </w:t>
      </w:r>
    </w:p>
    <w:p w14:paraId="72DF48F5" w14:textId="77777777" w:rsidR="0084363E" w:rsidRDefault="0084363E" w:rsidP="0084363E">
      <w:pPr>
        <w:pStyle w:val="Akapitzlist"/>
        <w:numPr>
          <w:ilvl w:val="0"/>
          <w:numId w:val="40"/>
        </w:numPr>
        <w:jc w:val="both"/>
      </w:pPr>
      <w:r>
        <w:t xml:space="preserve">może wstrzymać wypłatę należnego wynagrodzenia za odebrane roboty budowlane w części równej sumie kwot wynikających z zaakceptowanych przez Zamawiającego umów, </w:t>
      </w:r>
    </w:p>
    <w:p w14:paraId="7AFEC7AD" w14:textId="77777777" w:rsidR="0084363E" w:rsidRDefault="0084363E" w:rsidP="0084363E">
      <w:pPr>
        <w:pStyle w:val="Akapitzlist"/>
        <w:numPr>
          <w:ilvl w:val="0"/>
          <w:numId w:val="40"/>
        </w:numPr>
        <w:jc w:val="both"/>
      </w:pPr>
      <w:r>
        <w:t xml:space="preserve">umożliwi Wykonawcy zgłoszenie pisemnych uwag dotyczących zasadności bezpośredniej zapłaty wynagrodzenia Podwykonawcy lub dalszemu Podwykonawcy. W tym celu Zamawiający poinformuje Wykonawcę o terminie zgłaszania uwag, przy czym termin ten nie może być krótszy niż 7 dni od dnia doręczenia tej informacji. W przypadku zgłoszenia uwag, o których mowa powyżej Zamawiający: </w:t>
      </w:r>
    </w:p>
    <w:p w14:paraId="1B3F2E9D" w14:textId="77777777" w:rsidR="0084363E" w:rsidRDefault="0084363E" w:rsidP="00C231EB">
      <w:pPr>
        <w:pStyle w:val="Akapitzlist"/>
        <w:numPr>
          <w:ilvl w:val="0"/>
          <w:numId w:val="41"/>
        </w:numPr>
        <w:ind w:left="993"/>
        <w:jc w:val="both"/>
      </w:pPr>
      <w:r>
        <w:t xml:space="preserve">nie dokona bezpośredniej zapłaty wynagrodzenia Podwykonawcy lub dalszemu Podwykonawcy, jeżeli Wykonawca wykaże niezasadność takiej zapłaty albo </w:t>
      </w:r>
    </w:p>
    <w:p w14:paraId="61EBECC3" w14:textId="77777777" w:rsidR="0084363E" w:rsidRDefault="0084363E" w:rsidP="0084363E">
      <w:pPr>
        <w:pStyle w:val="Akapitzlist"/>
        <w:numPr>
          <w:ilvl w:val="0"/>
          <w:numId w:val="41"/>
        </w:numPr>
        <w:ind w:left="993"/>
        <w:jc w:val="both"/>
      </w:pPr>
      <w: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w:t>
      </w:r>
    </w:p>
    <w:p w14:paraId="32E6E9BB" w14:textId="77777777" w:rsidR="0084363E" w:rsidRDefault="0084363E" w:rsidP="0084363E">
      <w:pPr>
        <w:pStyle w:val="Akapitzlist"/>
        <w:numPr>
          <w:ilvl w:val="0"/>
          <w:numId w:val="41"/>
        </w:numPr>
        <w:ind w:left="993"/>
        <w:jc w:val="both"/>
      </w:pPr>
      <w:r>
        <w:t xml:space="preserve">dokona bezpośredniej zapłaty wynagrodzenia (bez odsetek) Podwykonawcy lub dalszemu Podwykonawcy w terminie 30 dni od daty wpływu do Zamawiającego informacji dot. </w:t>
      </w:r>
      <w:r>
        <w:lastRenderedPageBreak/>
        <w:t xml:space="preserve">zasadności zapłaty, jeżeli Podwykonawca lub dalszy Podwykonawca wykaże zasadność takiej zapłaty. </w:t>
      </w:r>
    </w:p>
    <w:p w14:paraId="5FA16C32" w14:textId="77777777" w:rsidR="0084363E" w:rsidRDefault="0084363E" w:rsidP="00E310E3">
      <w:pPr>
        <w:pStyle w:val="Akapitzlist"/>
        <w:numPr>
          <w:ilvl w:val="0"/>
          <w:numId w:val="42"/>
        </w:numPr>
        <w:ind w:left="426"/>
        <w:jc w:val="both"/>
      </w:pPr>
      <w:r>
        <w:t xml:space="preserve">W przypadku dokonania bezpośredniej zapłaty Podwykonawcy lub dalszemu Podwykonawcy, Zamawiający potrąca kwotę wypłaconego wynagrodzenia z wynagrodzenia należnego Wykonawcy. </w:t>
      </w:r>
    </w:p>
    <w:p w14:paraId="4EC09C05" w14:textId="77777777" w:rsidR="00C231EB" w:rsidRDefault="00C231EB" w:rsidP="00C231EB">
      <w:pPr>
        <w:jc w:val="center"/>
      </w:pPr>
    </w:p>
    <w:p w14:paraId="4E2E4E32" w14:textId="77777777" w:rsidR="0084363E" w:rsidRDefault="0084363E" w:rsidP="00C231EB">
      <w:pPr>
        <w:jc w:val="center"/>
      </w:pPr>
      <w:r>
        <w:t>Kary umowne</w:t>
      </w:r>
    </w:p>
    <w:p w14:paraId="617AC0F5" w14:textId="77777777" w:rsidR="0084363E" w:rsidRDefault="0084363E" w:rsidP="00C231EB">
      <w:pPr>
        <w:jc w:val="center"/>
      </w:pPr>
      <w:r>
        <w:t>§ 10</w:t>
      </w:r>
    </w:p>
    <w:p w14:paraId="3D496D51" w14:textId="77777777" w:rsidR="0084363E" w:rsidRDefault="0084363E" w:rsidP="00E310E3">
      <w:pPr>
        <w:pStyle w:val="Akapitzlist"/>
        <w:numPr>
          <w:ilvl w:val="0"/>
          <w:numId w:val="43"/>
        </w:numPr>
        <w:ind w:left="426"/>
      </w:pPr>
      <w:r>
        <w:t xml:space="preserve">Wykonawca zapłaci Zamawiającemu karę umowną: </w:t>
      </w:r>
    </w:p>
    <w:p w14:paraId="44F38EFF" w14:textId="77777777" w:rsidR="0084363E" w:rsidRDefault="0084363E" w:rsidP="00E310E3">
      <w:pPr>
        <w:pStyle w:val="Akapitzlist"/>
        <w:numPr>
          <w:ilvl w:val="0"/>
          <w:numId w:val="44"/>
        </w:numPr>
      </w:pPr>
      <w:r>
        <w:t xml:space="preserve">za odstąpienie od umowy przez którąkolwiek ze stron z przyczyn, za które odpowiedzialność ponosi Wykonawca - w wysokości 20% wynagrodzenia umownego brutto, o którym mowa w § 4 ust. 1 niniejszej umowy; </w:t>
      </w:r>
    </w:p>
    <w:p w14:paraId="4EC1ACEB" w14:textId="77777777" w:rsidR="00C231EB" w:rsidRDefault="0084363E" w:rsidP="00E310E3">
      <w:pPr>
        <w:pStyle w:val="Akapitzlist"/>
        <w:numPr>
          <w:ilvl w:val="0"/>
          <w:numId w:val="44"/>
        </w:numPr>
        <w:jc w:val="both"/>
      </w:pPr>
      <w:r>
        <w:t xml:space="preserve">za niedotrzymanie jakiegokolwiek terminu wskazanego w § 7 niniejszej umowy, w wysokości 0,1 % wynagrodzenia umownego brutto wskazanego w § 4 ust. 1 </w:t>
      </w:r>
      <w:r w:rsidR="00C231EB">
        <w:t>Umowy, za każdy dzień zwłoki</w:t>
      </w:r>
      <w:r>
        <w:t>, z zastrzeżeniem zmiany terminu zgodnie z postanowieniami niniejszej umowy, w szczególności z § 7 ust. 4;</w:t>
      </w:r>
    </w:p>
    <w:p w14:paraId="77139CDE" w14:textId="77777777" w:rsidR="00C231EB" w:rsidRDefault="0084363E" w:rsidP="00E310E3">
      <w:pPr>
        <w:pStyle w:val="Akapitzlist"/>
        <w:numPr>
          <w:ilvl w:val="0"/>
          <w:numId w:val="44"/>
        </w:numPr>
        <w:jc w:val="both"/>
      </w:pPr>
      <w:r>
        <w:t xml:space="preserve"> za niedotrzymanie któregokolwiek z terminów wskazanych w § 15 ust. 2 i ust 3 niniejszej umowy, w wysokości 0,1 % wynagrodzenia umownego brutto wskazanego § 4 ust. 1 U</w:t>
      </w:r>
      <w:r w:rsidR="00C231EB">
        <w:t>mowy, za każdy dzień zwłoki;</w:t>
      </w:r>
    </w:p>
    <w:p w14:paraId="4675E743" w14:textId="77777777" w:rsidR="00A91FB8" w:rsidRDefault="0084363E" w:rsidP="00E310E3">
      <w:pPr>
        <w:pStyle w:val="Akapitzlist"/>
        <w:numPr>
          <w:ilvl w:val="0"/>
          <w:numId w:val="44"/>
        </w:numPr>
        <w:jc w:val="both"/>
      </w:pPr>
      <w:r>
        <w:t xml:space="preserve"> w przypadku nie przedłożenia do zaakceptowania projektu umowy o podwykonawstwo, której przedmiotem są roboty budowlane lub projek</w:t>
      </w:r>
      <w:r w:rsidR="00A91FB8">
        <w:t>tu jej zmiany, w wysokości 2</w:t>
      </w:r>
      <w:r w:rsidR="00C231EB">
        <w:t>%</w:t>
      </w:r>
      <w:r>
        <w:t xml:space="preserve"> wartości wynagrodzenia umownego brutto wskazanego w § 4 ust. 1 </w:t>
      </w:r>
      <w:r w:rsidR="00C231EB">
        <w:t>za każdy stwierdzony przypadek</w:t>
      </w:r>
      <w:r>
        <w:t>;</w:t>
      </w:r>
    </w:p>
    <w:p w14:paraId="3435BD7F" w14:textId="77777777" w:rsidR="00A91FB8" w:rsidRDefault="0084363E" w:rsidP="00E310E3">
      <w:pPr>
        <w:pStyle w:val="Akapitzlist"/>
        <w:numPr>
          <w:ilvl w:val="0"/>
          <w:numId w:val="44"/>
        </w:numPr>
        <w:jc w:val="both"/>
      </w:pPr>
      <w:r>
        <w:t xml:space="preserve"> w przypadku nie przedłożenia poświadczonej za zgodność z oryginałem kopii umowy o podwykonaws</w:t>
      </w:r>
      <w:r w:rsidR="00A91FB8">
        <w:t>two lub jej zmiany w wysokości 2% war</w:t>
      </w:r>
      <w:r>
        <w:t>tości wynagrodzenia umownego brutto</w:t>
      </w:r>
      <w:r w:rsidR="00A91FB8">
        <w:t xml:space="preserve"> wskazanego w § 4 ust. 1 za każdy stwierdzony przypadek</w:t>
      </w:r>
      <w:r>
        <w:t>;</w:t>
      </w:r>
    </w:p>
    <w:p w14:paraId="0CB387E8" w14:textId="77777777" w:rsidR="00A91FB8" w:rsidRDefault="0084363E" w:rsidP="00E310E3">
      <w:pPr>
        <w:pStyle w:val="Akapitzlist"/>
        <w:numPr>
          <w:ilvl w:val="0"/>
          <w:numId w:val="44"/>
        </w:numPr>
        <w:jc w:val="both"/>
      </w:pPr>
      <w:r>
        <w:t xml:space="preserve">w przypadku dokonania zmiany umowy o podwykonawstwo z pominięciem postanowień zawartych w § 9 ust. 11-20 w związku z </w:t>
      </w:r>
      <w:r w:rsidR="00A91FB8">
        <w:t>§ 9 ust. 24 Umowy, w wysokości 2</w:t>
      </w:r>
      <w:r>
        <w:t xml:space="preserve">% wartości wynagrodzenia umownego brutto wskazanego w § 4 ust. 1 Umowy, </w:t>
      </w:r>
      <w:r w:rsidR="00A91FB8">
        <w:t>za każdy stwierdzony przypadek</w:t>
      </w:r>
      <w:r>
        <w:t>;</w:t>
      </w:r>
    </w:p>
    <w:p w14:paraId="5E718FCB" w14:textId="77777777" w:rsidR="0084363E" w:rsidRDefault="0084363E" w:rsidP="00E310E3">
      <w:pPr>
        <w:pStyle w:val="Akapitzlist"/>
        <w:numPr>
          <w:ilvl w:val="0"/>
          <w:numId w:val="44"/>
        </w:numPr>
        <w:jc w:val="both"/>
      </w:pPr>
      <w:r>
        <w:t xml:space="preserve"> za dopuszczenie do wykonywania przedmiotu umowy innego podmiotu niż Wykonawca lub zaakceptowany przez Zamawiającego Podwykonawca lub dalszy Podwykonawca -w wysokości 5% wartości wynagrodzenia umownego brutto wskazanego w § 4 ust. 1 </w:t>
      </w:r>
      <w:r w:rsidR="00A91FB8">
        <w:t>za każdy stwierdzony przypadek</w:t>
      </w:r>
      <w:r>
        <w:t xml:space="preserve">; </w:t>
      </w:r>
    </w:p>
    <w:p w14:paraId="45A647A5" w14:textId="77777777" w:rsidR="0084363E" w:rsidRDefault="00A91FB8" w:rsidP="00E310E3">
      <w:pPr>
        <w:pStyle w:val="Akapitzlist"/>
        <w:numPr>
          <w:ilvl w:val="0"/>
          <w:numId w:val="44"/>
        </w:numPr>
        <w:jc w:val="both"/>
      </w:pPr>
      <w:r>
        <w:t>za zwłokę</w:t>
      </w:r>
      <w:r w:rsidR="0084363E">
        <w:t xml:space="preserve"> w usunięciu wad i usterek stwierdzonych przy odbiorze końcowym w wysokości 0,1% wynagrodzenia umownego brutto, o którym mowa w § 4 ust. 1 niniejszej </w:t>
      </w:r>
      <w:r>
        <w:t>umowy, za każdy dzień zwłoki</w:t>
      </w:r>
      <w:r w:rsidR="0084363E">
        <w:t xml:space="preserve">, liczony od dnia wyznaczonego na usunięcie wad i usterek; </w:t>
      </w:r>
    </w:p>
    <w:p w14:paraId="17176A2C" w14:textId="77777777" w:rsidR="00A91FB8" w:rsidRDefault="00A91FB8" w:rsidP="00E310E3">
      <w:pPr>
        <w:pStyle w:val="Akapitzlist"/>
        <w:numPr>
          <w:ilvl w:val="0"/>
          <w:numId w:val="44"/>
        </w:numPr>
        <w:jc w:val="both"/>
      </w:pPr>
      <w:r>
        <w:t>za zwłokę</w:t>
      </w:r>
      <w:r w:rsidR="0084363E">
        <w:t xml:space="preserve"> w usunięciu wad i usterek ujawnionych w okresie gwarancji lub rękojmi albo stwierdzonych w trakcie odbioru ostatecznego, czyli przed upłynięciem okresu gwarancji lub rękojmi- w wysokości 0,1% wynagrodzenia umownego brutto, o którym mowa w § 4 ust. 1 niniejs</w:t>
      </w:r>
      <w:r>
        <w:t>zej umowy, za każdy dzień zwłoki</w:t>
      </w:r>
      <w:r w:rsidR="0084363E">
        <w:t>, liczony od dnia wyznaczo</w:t>
      </w:r>
      <w:r>
        <w:t>nego na usunięcie wad i usterek</w:t>
      </w:r>
      <w:r w:rsidR="0084363E">
        <w:t>;</w:t>
      </w:r>
    </w:p>
    <w:p w14:paraId="7850DCAB" w14:textId="77777777" w:rsidR="0084363E" w:rsidRDefault="0084363E" w:rsidP="00E310E3">
      <w:pPr>
        <w:pStyle w:val="Akapitzlist"/>
        <w:numPr>
          <w:ilvl w:val="0"/>
          <w:numId w:val="44"/>
        </w:numPr>
        <w:jc w:val="both"/>
      </w:pPr>
      <w:r>
        <w:t xml:space="preserve"> za brak zapłaty</w:t>
      </w:r>
      <w:r w:rsidR="00133A19">
        <w:t xml:space="preserve"> </w:t>
      </w:r>
      <w:r>
        <w:t xml:space="preserve">należnego wynagrodzenia Podwykonawcom lub dalszym Podwykonawcom – w przypadku konieczności dokonania przez Zamawiającego bezpośredniej płatności na ich rzecz lub w przypadku nieterminowej zapłaty wynagrodzenia należnego Podwykonawcom lub dalszym Podwykonawcom - w wysokości 0,5% należnego im wynagrodzenia za każde </w:t>
      </w:r>
      <w:r>
        <w:lastRenderedPageBreak/>
        <w:t>dokonanie przez Zamawiającego bezpośredniej płatności na rzecz Podwykona</w:t>
      </w:r>
      <w:r w:rsidR="00A91FB8">
        <w:t>wców lub dalszych Podwykonawców;</w:t>
      </w:r>
      <w:r>
        <w:t xml:space="preserve"> </w:t>
      </w:r>
    </w:p>
    <w:p w14:paraId="512E7F49" w14:textId="51C78F52" w:rsidR="00780D2E" w:rsidRPr="00104396" w:rsidRDefault="00C31769" w:rsidP="00E310E3">
      <w:pPr>
        <w:pStyle w:val="Akapitzlist"/>
        <w:numPr>
          <w:ilvl w:val="0"/>
          <w:numId w:val="44"/>
        </w:numPr>
        <w:jc w:val="both"/>
        <w:rPr>
          <w:color w:val="000000" w:themeColor="text1"/>
        </w:rPr>
      </w:pPr>
      <w:r w:rsidRPr="00104396">
        <w:rPr>
          <w:color w:val="000000" w:themeColor="text1"/>
        </w:rPr>
        <w:t>w przypadku stwierdzenia przez Zamawiającego posługiwania się podczas realizacji zamówienia przez Wykonawcę osobami nie zatrudnionymi na podstawie umowy o pracę, którzy wykonują czynności określone w</w:t>
      </w:r>
      <w:r w:rsidR="00104396" w:rsidRPr="00104396">
        <w:rPr>
          <w:color w:val="000000" w:themeColor="text1"/>
        </w:rPr>
        <w:t xml:space="preserve"> § 16 ust. 1 pkt 1</w:t>
      </w:r>
      <w:r w:rsidRPr="00104396">
        <w:rPr>
          <w:color w:val="000000" w:themeColor="text1"/>
        </w:rPr>
        <w:t xml:space="preserve"> niniejszej umowy, Wykonawca zapłaci Zamawiającemu karę umowną w wysokości 1% wynagrodzenia brutto określonego §14 ust. 1 za każdy taki stwierdzony przypadek</w:t>
      </w:r>
    </w:p>
    <w:p w14:paraId="7FD5F466" w14:textId="77777777" w:rsidR="0084363E" w:rsidRDefault="0084363E" w:rsidP="00E310E3">
      <w:pPr>
        <w:pStyle w:val="Akapitzlist"/>
        <w:numPr>
          <w:ilvl w:val="0"/>
          <w:numId w:val="43"/>
        </w:numPr>
        <w:ind w:left="426"/>
      </w:pPr>
      <w:r>
        <w:t xml:space="preserve">Zamawiający zapłaci Wykonawcy karę umową za: </w:t>
      </w:r>
    </w:p>
    <w:p w14:paraId="4E0DE7F0" w14:textId="77777777" w:rsidR="0084363E" w:rsidRDefault="0084363E" w:rsidP="00E310E3">
      <w:pPr>
        <w:pStyle w:val="Akapitzlist"/>
        <w:numPr>
          <w:ilvl w:val="0"/>
          <w:numId w:val="45"/>
        </w:numPr>
        <w:jc w:val="both"/>
      </w:pPr>
      <w:r>
        <w:t xml:space="preserve">odstąpienie od umowy przez Wykonawcę z przyczyn, za które ponosi odpowiedzialność Zamawiający – w wysokości 10% wynagrodzenia umownego brutto, o którym mowa w § 4 ust. 1 niniejszej umowy, </w:t>
      </w:r>
    </w:p>
    <w:p w14:paraId="0687B7D6" w14:textId="77777777" w:rsidR="00C31769" w:rsidRDefault="0084363E" w:rsidP="00E310E3">
      <w:pPr>
        <w:pStyle w:val="Akapitzlist"/>
        <w:numPr>
          <w:ilvl w:val="0"/>
          <w:numId w:val="45"/>
        </w:numPr>
        <w:jc w:val="both"/>
      </w:pPr>
      <w:r>
        <w:t xml:space="preserve">za opóźnienie w przeprowadzeniu odbioru robót w wysokości 0,1% wynagrodzenia umownego brutto, o którym mowa w § 4 ust. 1 niniejszej umowy za każdy dzień opóźnienia licząc od dnia następnego po terminie, w którym odbiór miał być przeprowadzony. </w:t>
      </w:r>
    </w:p>
    <w:p w14:paraId="1FA43176" w14:textId="77777777" w:rsidR="00C31769" w:rsidRDefault="0084363E" w:rsidP="00E310E3">
      <w:pPr>
        <w:pStyle w:val="Akapitzlist"/>
        <w:numPr>
          <w:ilvl w:val="0"/>
          <w:numId w:val="43"/>
        </w:numPr>
        <w:ind w:left="426"/>
        <w:jc w:val="both"/>
      </w:pPr>
      <w:r>
        <w:t>W odniesieniu do przewidzianych w umowie kar umownych, Strony zastrzegają sobie prawo dochodzenia odszkodowania uzupełniającego do wysokości rzeczywiście poniesionej szkody.</w:t>
      </w:r>
    </w:p>
    <w:p w14:paraId="790A2F7D" w14:textId="77777777" w:rsidR="0084363E" w:rsidRDefault="0084363E" w:rsidP="00E310E3">
      <w:pPr>
        <w:pStyle w:val="Akapitzlist"/>
        <w:numPr>
          <w:ilvl w:val="0"/>
          <w:numId w:val="43"/>
        </w:numPr>
        <w:ind w:left="426"/>
        <w:jc w:val="both"/>
      </w:pPr>
      <w:r>
        <w:t xml:space="preserve"> Zamawiający zastrzega sobie możliwość potrącania kar umownych, z wynagrodzenia Wykonawcy dot. przedmiotu niniejszej umowy bez konieczności dodatkowego wezwania Wykonawcy do zapłaty kar umownych. Strony potwierdzają, iż zastrzeżone w ust. 1 niniejszego paragrafu kary umowne są od siebie niezależne; w szczególności odstąpienie od umowy nie skutkuje utratą uprawnienia do naliczenia i dochodzenia kar umownych za zdarzenia, jakie nastąpiły do momentu złożenia oświadczenia o odstąpieniu od umowy lub jej rozwiązania. </w:t>
      </w:r>
    </w:p>
    <w:p w14:paraId="16CCD463" w14:textId="77777777" w:rsidR="0084363E" w:rsidRDefault="0084363E" w:rsidP="00E310E3">
      <w:pPr>
        <w:pStyle w:val="Akapitzlist"/>
        <w:numPr>
          <w:ilvl w:val="0"/>
          <w:numId w:val="43"/>
        </w:numPr>
        <w:ind w:left="426"/>
        <w:jc w:val="both"/>
      </w:pPr>
      <w:r>
        <w:t xml:space="preserve"> W przypadku uzgodnienia zmiany terminów realizacji kara umowna będzie liczona od nowych terminów. </w:t>
      </w:r>
    </w:p>
    <w:p w14:paraId="4AFC84C0" w14:textId="77777777" w:rsidR="00C31769" w:rsidRDefault="00C31769" w:rsidP="00E310E3">
      <w:pPr>
        <w:pStyle w:val="Akapitzlist"/>
        <w:numPr>
          <w:ilvl w:val="0"/>
          <w:numId w:val="43"/>
        </w:numPr>
        <w:ind w:left="426"/>
        <w:jc w:val="both"/>
      </w:pPr>
      <w:r>
        <w:t>Maksymalna łączna wysokość kar umownych naliczonych wykonawcy nie może przekroczyć 20% wynagrodzenia umownego brutto, o którym mowa w §4 ust. 1 niniejszej umowy.</w:t>
      </w:r>
    </w:p>
    <w:p w14:paraId="547D88B9" w14:textId="77777777" w:rsidR="00C31769" w:rsidRDefault="00C31769" w:rsidP="0084363E"/>
    <w:p w14:paraId="6EF30C47" w14:textId="77777777" w:rsidR="0084363E" w:rsidRDefault="00495D4E" w:rsidP="00C31769">
      <w:pPr>
        <w:jc w:val="center"/>
      </w:pPr>
      <w:r>
        <w:t>Odstąpienie od</w:t>
      </w:r>
      <w:r w:rsidR="0084363E">
        <w:t xml:space="preserve"> Umowy</w:t>
      </w:r>
    </w:p>
    <w:p w14:paraId="7D2AEF48" w14:textId="77777777" w:rsidR="00C31769" w:rsidRDefault="0084363E" w:rsidP="00C31769">
      <w:pPr>
        <w:jc w:val="center"/>
      </w:pPr>
      <w:r>
        <w:t>§ 11</w:t>
      </w:r>
    </w:p>
    <w:p w14:paraId="732AA825" w14:textId="77777777" w:rsidR="0084363E" w:rsidRDefault="0084363E" w:rsidP="00E310E3">
      <w:pPr>
        <w:pStyle w:val="Akapitzlist"/>
        <w:numPr>
          <w:ilvl w:val="0"/>
          <w:numId w:val="46"/>
        </w:numPr>
        <w:ind w:left="426"/>
      </w:pPr>
      <w:r>
        <w:t xml:space="preserve">Zamawiającemu przysługuje prawo odstąpienia od umowy w następujących okolicznościach: </w:t>
      </w:r>
    </w:p>
    <w:p w14:paraId="4681918C" w14:textId="77777777" w:rsidR="00045F86" w:rsidRDefault="0084363E" w:rsidP="00E310E3">
      <w:pPr>
        <w:pStyle w:val="Akapitzlist"/>
        <w:numPr>
          <w:ilvl w:val="0"/>
          <w:numId w:val="47"/>
        </w:numPr>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w:t>
      </w:r>
    </w:p>
    <w:p w14:paraId="73B9764E" w14:textId="77777777" w:rsidR="0084363E" w:rsidRDefault="0084363E" w:rsidP="00E310E3">
      <w:pPr>
        <w:pStyle w:val="Akapitzlist"/>
        <w:numPr>
          <w:ilvl w:val="0"/>
          <w:numId w:val="47"/>
        </w:numPr>
      </w:pPr>
      <w:r>
        <w:t xml:space="preserve"> Wykonawca nie rozpoczął realizacji przedmiotu umowy bez uzasadnionych przyczyn oraz nie kontynuuje ich, pomimo wezwania Zamawiającego złożonego na piśmie; </w:t>
      </w:r>
    </w:p>
    <w:p w14:paraId="2CFC955C" w14:textId="77777777" w:rsidR="00045F86" w:rsidRDefault="0084363E" w:rsidP="00E310E3">
      <w:pPr>
        <w:pStyle w:val="Akapitzlist"/>
        <w:numPr>
          <w:ilvl w:val="0"/>
          <w:numId w:val="47"/>
        </w:numPr>
        <w:jc w:val="both"/>
      </w:pPr>
      <w:r>
        <w:t>Wykonawca przerwał realizację robót i przerwa ta trwa dłużej niż 7 dni;</w:t>
      </w:r>
    </w:p>
    <w:p w14:paraId="70FAAA2F" w14:textId="77777777" w:rsidR="0084363E" w:rsidRDefault="0084363E" w:rsidP="00E310E3">
      <w:pPr>
        <w:pStyle w:val="Akapitzlist"/>
        <w:numPr>
          <w:ilvl w:val="0"/>
          <w:numId w:val="47"/>
        </w:numPr>
        <w:jc w:val="both"/>
      </w:pPr>
      <w:r>
        <w:t xml:space="preserve"> Wykonawca wykonuje roboty wadliwie, niezgodnie z warunkami przetargu, stosuje materiały niezgodne z wymaganiami oraz nie reaguje na polecenia Zamawiającego; </w:t>
      </w:r>
    </w:p>
    <w:p w14:paraId="5B5FBD04" w14:textId="77777777" w:rsidR="0084363E" w:rsidRDefault="0084363E" w:rsidP="00E310E3">
      <w:pPr>
        <w:pStyle w:val="Akapitzlist"/>
        <w:numPr>
          <w:ilvl w:val="0"/>
          <w:numId w:val="47"/>
        </w:numPr>
        <w:jc w:val="both"/>
      </w:pPr>
      <w:r>
        <w:t>Wykonawca uchybił jakiemukolw</w:t>
      </w:r>
      <w:r w:rsidR="00045F86">
        <w:t>iek terminowi Umownemu powyżej 20 dni lub uchybił powyżej 20</w:t>
      </w:r>
      <w:r>
        <w:t xml:space="preserve"> dni terminowi wyznaczonemu zgodnie z § 12 ust. 11 lub 12 umowy, na usunięcie ujawnionych w trakcie okresu gwarancji i rękojmi, wad i usterek przedmiotu umowy </w:t>
      </w:r>
      <w:r w:rsidR="00045F86">
        <w:t>bądź też odmówił ich usunięcia;</w:t>
      </w:r>
    </w:p>
    <w:p w14:paraId="02E32AAF" w14:textId="77777777" w:rsidR="0084363E" w:rsidRDefault="0084363E" w:rsidP="00E310E3">
      <w:pPr>
        <w:pStyle w:val="Akapitzlist"/>
        <w:numPr>
          <w:ilvl w:val="0"/>
          <w:numId w:val="47"/>
        </w:numPr>
        <w:jc w:val="both"/>
      </w:pPr>
      <w:r>
        <w:lastRenderedPageBreak/>
        <w:t>Konieczności wielokrotnego</w:t>
      </w:r>
      <w:r w:rsidR="00045F86">
        <w:t>, co najmniej 3-krotnego</w:t>
      </w:r>
      <w:r>
        <w:t xml:space="preserve"> dokonywania bezpośredniej zapłaty Podwykonawcy lub dalszemu Podwykonawcy, lub konieczności dokonania bezpośrednich zapłat na sumę większą niż 5% wartości umowy w sprawie zamówienia publicznego, może stanowić podstawę do odstąpienia od umowy w sprawie zamówienia p</w:t>
      </w:r>
      <w:r w:rsidR="00045F86">
        <w:t>ublicznego przez Zamawiającego;</w:t>
      </w:r>
    </w:p>
    <w:p w14:paraId="5FE92216" w14:textId="77777777" w:rsidR="0084363E" w:rsidRPr="00104396" w:rsidRDefault="0084363E" w:rsidP="00E310E3">
      <w:pPr>
        <w:pStyle w:val="Akapitzlist"/>
        <w:numPr>
          <w:ilvl w:val="0"/>
          <w:numId w:val="47"/>
        </w:numPr>
        <w:jc w:val="both"/>
        <w:rPr>
          <w:color w:val="000000" w:themeColor="text1"/>
        </w:rPr>
      </w:pPr>
      <w:r w:rsidRPr="00104396">
        <w:rPr>
          <w:color w:val="000000" w:themeColor="text1"/>
        </w:rPr>
        <w:t>Wykonawca nie przedstawił w terminach wskazanych w § 15 ust. 2 i ust. 3 niniejszej umowy dokumentu potwierdzającego, że Wykonawca jest ubezpieczony w zakresie</w:t>
      </w:r>
      <w:r w:rsidR="00045F86" w:rsidRPr="00104396">
        <w:rPr>
          <w:color w:val="000000" w:themeColor="text1"/>
        </w:rPr>
        <w:t xml:space="preserve"> określonym w § 15 ust. 1 umowy;</w:t>
      </w:r>
    </w:p>
    <w:p w14:paraId="0DCD8DC6" w14:textId="77777777" w:rsidR="0084363E" w:rsidRPr="00495D4E" w:rsidRDefault="0084363E" w:rsidP="00E310E3">
      <w:pPr>
        <w:pStyle w:val="Akapitzlist"/>
        <w:numPr>
          <w:ilvl w:val="0"/>
          <w:numId w:val="47"/>
        </w:numPr>
        <w:jc w:val="both"/>
        <w:rPr>
          <w:color w:val="FF0000"/>
        </w:rPr>
      </w:pPr>
      <w:r>
        <w:t>w przypadku, gdy Wykonawca nie przejdzie procedury określonej w § 9 ust. 11 – 20 dotyczącej zawarcia umowy o podwykonawstwo z Podwykonawcą, na zasoby którego Wykonawca powoływał się w swojej ofercie, a sam Wykonawca nie może ich spełnić, ani nie może zaoferować takiego Podwy</w:t>
      </w:r>
      <w:r w:rsidR="00495D4E">
        <w:t>konawcy, który może je spełnić;</w:t>
      </w:r>
    </w:p>
    <w:p w14:paraId="21C49F00" w14:textId="77777777" w:rsidR="00495D4E" w:rsidRPr="00104396" w:rsidRDefault="00495D4E" w:rsidP="00495D4E">
      <w:pPr>
        <w:ind w:left="360"/>
        <w:jc w:val="both"/>
        <w:rPr>
          <w:color w:val="000000" w:themeColor="text1"/>
        </w:rPr>
      </w:pPr>
      <w:r w:rsidRPr="00104396">
        <w:rPr>
          <w:color w:val="000000" w:themeColor="text1"/>
        </w:rPr>
        <w:t>przy czym odstąpienie od umowy z przyczyn określonych w pkt 2-8 uznaje się za odstąpienie z winy Wykonawcy, na co Wykonawca wyraża zgodę.</w:t>
      </w:r>
    </w:p>
    <w:p w14:paraId="0F149413" w14:textId="77777777" w:rsidR="0084363E" w:rsidRDefault="0084363E" w:rsidP="00E310E3">
      <w:pPr>
        <w:pStyle w:val="Akapitzlist"/>
        <w:numPr>
          <w:ilvl w:val="0"/>
          <w:numId w:val="48"/>
        </w:numPr>
        <w:ind w:left="426"/>
      </w:pPr>
      <w:r>
        <w:t xml:space="preserve">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 </w:t>
      </w:r>
    </w:p>
    <w:p w14:paraId="238164E9" w14:textId="77777777" w:rsidR="0084363E" w:rsidRDefault="0084363E" w:rsidP="00E310E3">
      <w:pPr>
        <w:pStyle w:val="Akapitzlist"/>
        <w:numPr>
          <w:ilvl w:val="0"/>
          <w:numId w:val="48"/>
        </w:numPr>
        <w:ind w:left="426"/>
      </w:pPr>
      <w:r>
        <w:t xml:space="preserve"> W przypadku odstąpienia od umowy, Wykonawcę oraz Zamawiającego obciążają następujące obowiązki szczegółowe: </w:t>
      </w:r>
    </w:p>
    <w:p w14:paraId="3609077A" w14:textId="77777777" w:rsidR="0084363E" w:rsidRDefault="0084363E" w:rsidP="00E310E3">
      <w:pPr>
        <w:pStyle w:val="Akapitzlist"/>
        <w:numPr>
          <w:ilvl w:val="0"/>
          <w:numId w:val="49"/>
        </w:numPr>
      </w:pPr>
      <w:r>
        <w:t xml:space="preserve">w terminie 14 dni od daty odstąpienia od umowy, Wykonawca przy udziale Przedstawiciela Zamawiającego sporządzi szczegółowy protokół inwentaryzacji robót w toku, według stanu na dzień odstąpienia; </w:t>
      </w:r>
    </w:p>
    <w:p w14:paraId="13709C14" w14:textId="77777777" w:rsidR="0084363E" w:rsidRDefault="0084363E" w:rsidP="00E310E3">
      <w:pPr>
        <w:pStyle w:val="Akapitzlist"/>
        <w:numPr>
          <w:ilvl w:val="0"/>
          <w:numId w:val="49"/>
        </w:numPr>
      </w:pPr>
      <w:r>
        <w:t xml:space="preserve">Wykonawca zabezpieczy przerwane roboty w zakresie obustronnie uzgodnionym na koszt tej strony, z przyczyny której nastąpiło odstąpienie od umowy; </w:t>
      </w:r>
    </w:p>
    <w:p w14:paraId="62206D0D" w14:textId="77777777" w:rsidR="0084363E" w:rsidRDefault="0084363E" w:rsidP="00E310E3">
      <w:pPr>
        <w:pStyle w:val="Akapitzlist"/>
        <w:numPr>
          <w:ilvl w:val="0"/>
          <w:numId w:val="49"/>
        </w:numPr>
      </w:pPr>
      <w:r>
        <w:t xml:space="preserve">Wykonawca zgłosi do dokonania przez Zamawiającego odbioru robót przerwanych oraz robót zabezpieczających, jeżeli odstąpienie od umowy nastąpiło z przyczyn, za które Wykonawca nie odpowiada; </w:t>
      </w:r>
    </w:p>
    <w:p w14:paraId="110477FF" w14:textId="77777777" w:rsidR="0084363E" w:rsidRDefault="0084363E" w:rsidP="00E770CA">
      <w:pPr>
        <w:pStyle w:val="Akapitzlist"/>
        <w:numPr>
          <w:ilvl w:val="0"/>
          <w:numId w:val="49"/>
        </w:numPr>
        <w:jc w:val="both"/>
      </w:pPr>
      <w:r>
        <w:t xml:space="preserve">Wykonawca niezwłocznie, najpóźniej w terminie 30 dni, usunie z terenu budowy urządzenia przez niego dostarczone lub wzniesione, co do których Zamawiający nie wyraził zgody na rozliczenie w związku z odstąpieniem od Umowy. </w:t>
      </w:r>
    </w:p>
    <w:p w14:paraId="737C372B" w14:textId="77777777" w:rsidR="00573588" w:rsidRDefault="0084363E" w:rsidP="00E310E3">
      <w:pPr>
        <w:pStyle w:val="Akapitzlist"/>
        <w:numPr>
          <w:ilvl w:val="0"/>
          <w:numId w:val="50"/>
        </w:numPr>
        <w:ind w:left="426"/>
        <w:jc w:val="both"/>
      </w:pPr>
      <w:r>
        <w:t xml:space="preserve">Zamawiający w razie odstąpienia od umowy, zobowiązany jest w terminie 30 dni, do: </w:t>
      </w:r>
    </w:p>
    <w:p w14:paraId="7F5D5C09" w14:textId="77777777" w:rsidR="0084363E" w:rsidRDefault="0084363E" w:rsidP="00E310E3">
      <w:pPr>
        <w:pStyle w:val="Akapitzlist"/>
        <w:numPr>
          <w:ilvl w:val="0"/>
          <w:numId w:val="51"/>
        </w:numPr>
        <w:jc w:val="both"/>
      </w:pPr>
      <w:r>
        <w:t xml:space="preserve">dokonania odbioru robót przerwanych oraz zapłaty wynagrodzenia za roboty, które zostały wykonane do dnia odstąpienia od umowy; </w:t>
      </w:r>
    </w:p>
    <w:p w14:paraId="3BA0C95E" w14:textId="77777777" w:rsidR="0084363E" w:rsidRDefault="0084363E" w:rsidP="00E310E3">
      <w:pPr>
        <w:pStyle w:val="Akapitzlist"/>
        <w:numPr>
          <w:ilvl w:val="0"/>
          <w:numId w:val="51"/>
        </w:numPr>
        <w:jc w:val="both"/>
      </w:pPr>
      <w: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14:paraId="2259FDFB" w14:textId="77777777" w:rsidR="0084363E" w:rsidRDefault="0084363E" w:rsidP="00E310E3">
      <w:pPr>
        <w:pStyle w:val="Akapitzlist"/>
        <w:numPr>
          <w:ilvl w:val="0"/>
          <w:numId w:val="51"/>
        </w:numPr>
        <w:jc w:val="both"/>
      </w:pPr>
      <w:r>
        <w:t xml:space="preserve">przejęcia od Wykonawcy pod swój dozór terenu budowy. </w:t>
      </w:r>
    </w:p>
    <w:p w14:paraId="7171500F" w14:textId="77777777" w:rsidR="0084363E" w:rsidRDefault="0084363E" w:rsidP="00E310E3">
      <w:pPr>
        <w:pStyle w:val="Akapitzlist"/>
        <w:numPr>
          <w:ilvl w:val="0"/>
          <w:numId w:val="52"/>
        </w:numPr>
        <w:ind w:left="426"/>
        <w:jc w:val="both"/>
      </w:pPr>
      <w:r>
        <w:t xml:space="preserve">Sposób obliczenia należnego wynagrodzenia Wykonawcy z tytułu wykonania części umowy będzie następujący: </w:t>
      </w:r>
    </w:p>
    <w:p w14:paraId="23195366" w14:textId="77777777" w:rsidR="0084363E" w:rsidRDefault="0084363E" w:rsidP="00E310E3">
      <w:pPr>
        <w:pStyle w:val="Akapitzlist"/>
        <w:numPr>
          <w:ilvl w:val="0"/>
          <w:numId w:val="53"/>
        </w:numPr>
        <w:jc w:val="both"/>
      </w:pPr>
      <w:r>
        <w:t xml:space="preserve">protokolarnego ustalenia, przez przedstawicieli stron umowy, wykonania całości dokumentacji technicznej, której wartość wynosi max 5% wartości przedmiotu zamówienia, w przypadku odstąpienia od umowy po odbiorze dokumentacji technicznej; </w:t>
      </w:r>
    </w:p>
    <w:p w14:paraId="1DA144F3" w14:textId="77777777" w:rsidR="0084363E" w:rsidRDefault="0084363E" w:rsidP="00E310E3">
      <w:pPr>
        <w:pStyle w:val="Akapitzlist"/>
        <w:numPr>
          <w:ilvl w:val="0"/>
          <w:numId w:val="53"/>
        </w:numPr>
        <w:jc w:val="both"/>
      </w:pPr>
      <w:r>
        <w:t xml:space="preserve">w przypadku odstąpienia w całości od wykonywania robót budowlanych, nastąpi odliczenie ich wartości od ogólnej wartości przedmiotu umowy, </w:t>
      </w:r>
    </w:p>
    <w:p w14:paraId="4EDEF066" w14:textId="77777777" w:rsidR="0084363E" w:rsidRDefault="0084363E" w:rsidP="00E310E3">
      <w:pPr>
        <w:pStyle w:val="Akapitzlist"/>
        <w:numPr>
          <w:ilvl w:val="0"/>
          <w:numId w:val="53"/>
        </w:numPr>
        <w:jc w:val="both"/>
      </w:pPr>
      <w:r>
        <w:t xml:space="preserve">w przypadku odstąpienia od części robót budowlanych obliczenie wykonanej części robót nastąpi na podstawie protokólarnego ustalenia przez Zamawiającego i Wykonawcę </w:t>
      </w:r>
      <w:r>
        <w:lastRenderedPageBreak/>
        <w:t xml:space="preserve">procentowego zaawansowania ich wykonania; dopuszcza się także zastosowanie rozliczenia za pomocą kosztorysu powykonawczego w oparciu o odpowiednie KNR-y i rynkowe ceny materiałów, robocizny i sprzętu w sposób nie powodujący zwiększenia wynagrodzenia Wykonawcy w odniesieniu do złożonej oferty i podpisanej umowy. </w:t>
      </w:r>
    </w:p>
    <w:p w14:paraId="59B955E4" w14:textId="77777777" w:rsidR="0084363E" w:rsidRDefault="0084363E" w:rsidP="0084363E">
      <w:r>
        <w:t xml:space="preserve"> </w:t>
      </w:r>
    </w:p>
    <w:p w14:paraId="3620E7B1" w14:textId="77777777" w:rsidR="0084363E" w:rsidRDefault="0084363E" w:rsidP="001D2E34">
      <w:pPr>
        <w:jc w:val="center"/>
      </w:pPr>
      <w:r>
        <w:t>Gwarancja i rękojmia</w:t>
      </w:r>
    </w:p>
    <w:p w14:paraId="27653F4E" w14:textId="77777777" w:rsidR="0084363E" w:rsidRDefault="0084363E" w:rsidP="001D2E34">
      <w:pPr>
        <w:jc w:val="center"/>
      </w:pPr>
      <w:r>
        <w:t>§12</w:t>
      </w:r>
    </w:p>
    <w:p w14:paraId="723A4A2E" w14:textId="77777777" w:rsidR="0084363E" w:rsidRDefault="0084363E" w:rsidP="00E310E3">
      <w:pPr>
        <w:pStyle w:val="Akapitzlist"/>
        <w:numPr>
          <w:ilvl w:val="0"/>
          <w:numId w:val="54"/>
        </w:numPr>
        <w:ind w:left="426"/>
        <w:jc w:val="both"/>
      </w:pPr>
      <w:r>
        <w:t>Wykonawca udziela …. –miesięcznej gwarancji na wady fizyczne przedmiotu umowy objętych umową, licząc od dnia odbioru końcowego przez Zamawiającego bez wad całości robót budowlanych wchodzących w zakres przedmiotu Umowy, z wyjątkiem materiałów i urządzeń, na które ich producenci udzielili dłuższego okresu gwarancji –wówczas obowiązuje termin gwaranc</w:t>
      </w:r>
      <w:r w:rsidR="00F73C8F">
        <w:t>ji według gwarancji producenta,</w:t>
      </w:r>
      <w:r>
        <w:t xml:space="preserve"> z zastrzeżeniem maksymalnego okresu –w przypadku oferowania przez producenta opcjonalnych okresów gwarancji. Wykonawca w terminie obowiązywania gwarancji zapewnia nieodpłatne serwisowanie wbudowanych i zamontowanych urządzeń </w:t>
      </w:r>
      <w:r w:rsidR="00F73C8F">
        <w:br/>
      </w:r>
      <w:r>
        <w:t xml:space="preserve">i instalacji. Przez nieodpłatne serwisowanie rozumie się czynności faktyczne wykonywane osobiście przez Wykonawcę lub podmiot trzeci działający w jego imieniu i na jego koszt, </w:t>
      </w:r>
      <w:r w:rsidR="00F73C8F">
        <w:br/>
      </w:r>
      <w:r>
        <w:t xml:space="preserve">a polegające m.in. diagnostyce, konserwacji, przeglądach okresowych zamontowanych urządzeń, instalacji i systemów, dla których producent przewidział konieczność sprawdzania stanu technicznego, wymiany, konserwacji określonych elementów w trakcie całego okresu trwania gwarancji udzielonej przez Wykonawcę. </w:t>
      </w:r>
    </w:p>
    <w:p w14:paraId="413CC56A" w14:textId="77777777" w:rsidR="0084363E" w:rsidRDefault="0084363E" w:rsidP="00E310E3">
      <w:pPr>
        <w:pStyle w:val="Akapitzlist"/>
        <w:numPr>
          <w:ilvl w:val="0"/>
          <w:numId w:val="54"/>
        </w:numPr>
        <w:ind w:left="426"/>
        <w:jc w:val="both"/>
      </w:pPr>
      <w:r>
        <w:t xml:space="preserve">Strony umowy postanawiają, że odpowiedzialność Wykonawcy z tytułu rękojmi jest równa okresowi gwarancji i terminy te biegną równolegle. </w:t>
      </w:r>
    </w:p>
    <w:p w14:paraId="536E5357" w14:textId="77777777" w:rsidR="0084363E" w:rsidRDefault="0084363E" w:rsidP="00E310E3">
      <w:pPr>
        <w:pStyle w:val="Akapitzlist"/>
        <w:numPr>
          <w:ilvl w:val="0"/>
          <w:numId w:val="54"/>
        </w:numPr>
        <w:ind w:left="426"/>
        <w:jc w:val="both"/>
      </w:pPr>
      <w:r>
        <w:t xml:space="preserve">Wykonawca wystawi na rzecz Zamawiającego odrębny dokument gwarancyjny w terminie do 7 dni licząc od dnia odbioru końcowego przedmiotu umowy. Uprawnienia Zamawiającego nie mogą być mniejsze niż wynikające z niniejszej umowy. </w:t>
      </w:r>
    </w:p>
    <w:p w14:paraId="4A8016A8" w14:textId="77777777" w:rsidR="0084363E" w:rsidRDefault="0084363E" w:rsidP="00E310E3">
      <w:pPr>
        <w:pStyle w:val="Akapitzlist"/>
        <w:numPr>
          <w:ilvl w:val="0"/>
          <w:numId w:val="54"/>
        </w:numPr>
        <w:ind w:left="426"/>
        <w:jc w:val="both"/>
      </w:pPr>
      <w:r>
        <w:t xml:space="preserve">Gwarancja obejmuje w szczególności nieodpłatne przeglądy gwarancyjne zapewniające bezusterkową eksploatację w okresach udzielonej gwarancji, usuwanie wszelkich wad i usterek tkwiących w przedmiocie rzeczy w momencie sprzedaży jak i powstałych w okresie gwarancji. Koszty przeglądów gwarancyjnych oraz koszty materiałów eksploatacyjnych niezbędnych do prawidłowego funkcjonowania zamontowanych urządzeń (rzeczy) ponosi Wykonawca. </w:t>
      </w:r>
    </w:p>
    <w:p w14:paraId="2EF21402" w14:textId="77777777" w:rsidR="0084363E" w:rsidRDefault="0084363E" w:rsidP="00E310E3">
      <w:pPr>
        <w:pStyle w:val="Akapitzlist"/>
        <w:numPr>
          <w:ilvl w:val="0"/>
          <w:numId w:val="54"/>
        </w:numPr>
        <w:ind w:left="426"/>
        <w:jc w:val="both"/>
      </w:pPr>
      <w:r>
        <w:t xml:space="preserve"> Nie podlegają uprawnieniom z tytułu gwarancji wady i usterki powstałe wskutek: </w:t>
      </w:r>
    </w:p>
    <w:p w14:paraId="17F65690" w14:textId="77777777" w:rsidR="0084363E" w:rsidRDefault="0084363E" w:rsidP="00E310E3">
      <w:pPr>
        <w:pStyle w:val="Akapitzlist"/>
        <w:numPr>
          <w:ilvl w:val="0"/>
          <w:numId w:val="55"/>
        </w:numPr>
        <w:jc w:val="both"/>
      </w:pPr>
      <w:r>
        <w:t xml:space="preserve">działania siły wyższej albo wyłącznie z winy użytkownika lub osoby trzeciej, za którą Wykonawca nie ponosi odpowiedzialności, </w:t>
      </w:r>
    </w:p>
    <w:p w14:paraId="606390E0" w14:textId="77777777" w:rsidR="0084363E" w:rsidRDefault="0084363E" w:rsidP="00E310E3">
      <w:pPr>
        <w:pStyle w:val="Akapitzlist"/>
        <w:numPr>
          <w:ilvl w:val="0"/>
          <w:numId w:val="55"/>
        </w:numPr>
        <w:jc w:val="both"/>
      </w:pPr>
      <w:r>
        <w:t xml:space="preserve">normalnego zużycia wybudowanych obiektów lub jego części, przy czym Wykonawca zapewni wykorzystanie materiałów zapewniających pracę przez okres równy co najmniej okresowi gwarancji, </w:t>
      </w:r>
    </w:p>
    <w:p w14:paraId="66B9D4EA" w14:textId="77777777" w:rsidR="0084363E" w:rsidRDefault="0084363E" w:rsidP="00E310E3">
      <w:pPr>
        <w:pStyle w:val="Akapitzlist"/>
        <w:numPr>
          <w:ilvl w:val="0"/>
          <w:numId w:val="55"/>
        </w:numPr>
        <w:jc w:val="both"/>
      </w:pPr>
      <w:r>
        <w:t xml:space="preserve">winy użytkownika, w tym uszkodzeń mechanicznych oraz eksploatacji i konserwacji obiektu oraz urządzeń w sposób niezgodny z zasadami eksploatacji. </w:t>
      </w:r>
    </w:p>
    <w:p w14:paraId="0229F24C" w14:textId="77777777" w:rsidR="0084363E" w:rsidRDefault="0084363E" w:rsidP="00E310E3">
      <w:pPr>
        <w:pStyle w:val="Akapitzlist"/>
        <w:numPr>
          <w:ilvl w:val="0"/>
          <w:numId w:val="54"/>
        </w:numPr>
        <w:ind w:left="426"/>
        <w:jc w:val="both"/>
      </w:pPr>
      <w:r>
        <w:t xml:space="preserve">Zasady eksploatacji i konserwacji obiektu/-ów i urządzeń zostaną określone w przekazanej przez Wykonawcę „Instrukcji użytkowania i eksploatacji obiektu” wraz z wykazem wbudowanych urządzeń, które wymagają przeglądów serwisowych. </w:t>
      </w:r>
    </w:p>
    <w:p w14:paraId="1E41068F" w14:textId="77777777" w:rsidR="0084363E" w:rsidRDefault="0084363E" w:rsidP="00E310E3">
      <w:pPr>
        <w:pStyle w:val="Akapitzlist"/>
        <w:numPr>
          <w:ilvl w:val="0"/>
          <w:numId w:val="54"/>
        </w:numPr>
        <w:ind w:left="426"/>
        <w:jc w:val="both"/>
      </w:pPr>
      <w:r>
        <w:t xml:space="preserve">Instrukcja użytkowania i eksploatacji obiektu jest zbiorem szczegółowo opracowanych instrukcji użytkowania i eksploatacji dla wszystkich elementów objętych gwarancją. </w:t>
      </w:r>
    </w:p>
    <w:p w14:paraId="3FA5513A" w14:textId="77777777" w:rsidR="0084363E" w:rsidRDefault="0084363E" w:rsidP="00E310E3">
      <w:pPr>
        <w:pStyle w:val="Akapitzlist"/>
        <w:numPr>
          <w:ilvl w:val="0"/>
          <w:numId w:val="54"/>
        </w:numPr>
        <w:ind w:left="426"/>
        <w:jc w:val="both"/>
      </w:pPr>
      <w:r>
        <w:t xml:space="preserve">Zasady eksploatacji i konserwacji ujęte w instrukcjach użytkowania i eksploatacji mogą wynikać tylko z przepisów prawa lub zasad prawidłowej gospodarki. W szczególności zasady te nie mogą </w:t>
      </w:r>
      <w:r>
        <w:lastRenderedPageBreak/>
        <w:t>się różnić na niekorzyść Zamawiającego od zasad określonych przez producentów elementów podlegających gwarancji i</w:t>
      </w:r>
      <w:r w:rsidR="00F73C8F">
        <w:t xml:space="preserve"> stać w sprzeczności zapisami S</w:t>
      </w:r>
      <w:r>
        <w:t xml:space="preserve">WZ, Umowy. </w:t>
      </w:r>
    </w:p>
    <w:p w14:paraId="4429EE2B" w14:textId="77777777" w:rsidR="0084363E" w:rsidRDefault="0084363E" w:rsidP="00E310E3">
      <w:pPr>
        <w:pStyle w:val="Akapitzlist"/>
        <w:numPr>
          <w:ilvl w:val="0"/>
          <w:numId w:val="54"/>
        </w:numPr>
        <w:ind w:left="426"/>
        <w:jc w:val="both"/>
      </w:pPr>
      <w:r>
        <w:t>Jeżeli Wykonawca nie sporządzi instrukcji użytkowania i eksploatacji nie będzie się mógł uwolnić ze zobowiązań gwarancyjnych powołując się na zarzut eksploatacji i konserwacji elementów podlegających gwarancji w sposób niezgo</w:t>
      </w:r>
      <w:r w:rsidR="00F73C8F">
        <w:t xml:space="preserve">dny z zasadami eksploatacji. </w:t>
      </w:r>
    </w:p>
    <w:p w14:paraId="17A2C822" w14:textId="77777777" w:rsidR="0084363E" w:rsidRDefault="0084363E" w:rsidP="00E310E3">
      <w:pPr>
        <w:pStyle w:val="Akapitzlist"/>
        <w:numPr>
          <w:ilvl w:val="0"/>
          <w:numId w:val="54"/>
        </w:numPr>
        <w:ind w:left="426"/>
        <w:jc w:val="both"/>
      </w:pPr>
      <w:r>
        <w:t xml:space="preserve">W przypadku niesporządzenia instrukcji użytkowania i eksploatacji przez Wykonawcę, sporządzi je Zamawiający. Kosztami jej sporządzenia zostanie obciążony Wykonawca lub zostaną one potrącone z zabezpieczenia należytego wykonania umowy. </w:t>
      </w:r>
    </w:p>
    <w:p w14:paraId="5AE47207" w14:textId="77777777" w:rsidR="0084363E" w:rsidRDefault="0084363E" w:rsidP="00E310E3">
      <w:pPr>
        <w:pStyle w:val="Akapitzlist"/>
        <w:numPr>
          <w:ilvl w:val="0"/>
          <w:numId w:val="54"/>
        </w:numPr>
        <w:ind w:left="426"/>
        <w:jc w:val="both"/>
      </w:pPr>
      <w:r>
        <w:t xml:space="preserve">Wykonawca zobowiązuje się do usunięcia wad i usterek przedmiotu umowy ujawnionych </w:t>
      </w:r>
      <w:r w:rsidR="00F73C8F">
        <w:br/>
      </w:r>
      <w:r>
        <w:t xml:space="preserve">w okresie gwarancji jakości w terminie 7 dni kalendarzowych, a wad szczególnie uciążliwych – </w:t>
      </w:r>
      <w:r w:rsidR="00F73C8F">
        <w:br/>
      </w:r>
      <w:r>
        <w:t xml:space="preserve">w ciągu 24 godzin od daty doręczenia mu zgłoszenia wystosowanego przez Zamawiającego lub użytkownika na nr ……………. </w:t>
      </w:r>
      <w:r w:rsidR="00F73C8F">
        <w:t xml:space="preserve">lub za pośrednictwem </w:t>
      </w:r>
      <w:r>
        <w:t xml:space="preserve"> poczty elektronicznej na adres:………………….. . Użytkownikiem w rozumieniu niniejszej umo</w:t>
      </w:r>
      <w:r w:rsidR="00F73C8F">
        <w:t>wy jest Szkoła Podstawowa im. Tadeusza Kościuszki w Szadku,</w:t>
      </w:r>
      <w:r>
        <w:t xml:space="preserve"> reprezentowana przez Dyrektora obiektu. </w:t>
      </w:r>
    </w:p>
    <w:p w14:paraId="08F760CC" w14:textId="77777777" w:rsidR="0084363E" w:rsidRDefault="0084363E" w:rsidP="00E310E3">
      <w:pPr>
        <w:pStyle w:val="Akapitzlist"/>
        <w:numPr>
          <w:ilvl w:val="0"/>
          <w:numId w:val="54"/>
        </w:numPr>
        <w:ind w:left="426"/>
        <w:jc w:val="both"/>
      </w:pPr>
      <w:r>
        <w:t xml:space="preserve">Jeżeli usunięcie wady lub usterki ze względów technicznych nie jest możliwe w terminach, </w:t>
      </w:r>
      <w:r w:rsidR="00364B82">
        <w:br/>
      </w:r>
      <w:r>
        <w:t xml:space="preserve">o których mowa w ust. 11 niniejszego paragrafu, Wykonawca jest zobowiązany powiadomić o tym pisemnie Zamawiającego. Zamawiający wyznaczy nowy termin, z uwzględnieniem możliwości technologicznych i sztuki budowlanej. W przypadku nie uzgodnienia nowego terminu Wykonawca usunie wady lub usterki w terminie do 21 dni. Niedotrzymanie przez Wykonawcę wyznaczonego terminu będzie zakwalifikowane jako odmowa usunięcia wady lub usterki. </w:t>
      </w:r>
    </w:p>
    <w:p w14:paraId="154914F4" w14:textId="77777777" w:rsidR="0084363E" w:rsidRDefault="0084363E" w:rsidP="00E310E3">
      <w:pPr>
        <w:pStyle w:val="Akapitzlist"/>
        <w:numPr>
          <w:ilvl w:val="0"/>
          <w:numId w:val="54"/>
        </w:numPr>
        <w:ind w:left="426"/>
        <w:jc w:val="both"/>
      </w:pPr>
      <w:r>
        <w:t xml:space="preserve">W przypadku odmowy usunięcia wad lub usterek ze strony Wykonawcy lub nie wywiązywaniu się z terminów, o których mowa w ust. 11 i 12 niniejszego paragrafu, Zamawiający zleci usunięcie tych wad lub usterek innemu podmiotowi, obciążając kosztami Wykonawcę bez konieczności uzyskiwania upoważnienia sądowego, o którym mowa w art. 480 k.c. lub potrącając te koszty </w:t>
      </w:r>
      <w:r w:rsidR="00364B82">
        <w:br/>
      </w:r>
      <w:r>
        <w:t xml:space="preserve">z kwoty zabezpieczenia należytego wykonania umowy, a gdy kwota ta okaże się niewystarczająca, Zamawiający będzie dochodził od Wykonawcy zwrotu kosztów na zasadach ogólnych, to jest w myśl przepisów Kodeksu cywilnego. </w:t>
      </w:r>
    </w:p>
    <w:p w14:paraId="2FB599E0" w14:textId="77777777" w:rsidR="0084363E" w:rsidRDefault="0084363E" w:rsidP="00E310E3">
      <w:pPr>
        <w:pStyle w:val="Akapitzlist"/>
        <w:numPr>
          <w:ilvl w:val="0"/>
          <w:numId w:val="54"/>
        </w:numPr>
        <w:ind w:left="426"/>
        <w:jc w:val="both"/>
      </w:pPr>
      <w:r>
        <w:t xml:space="preserve">Na okoliczność usunięcia wad lub usterek spisuje się protokół z udziałem Wykonawcy </w:t>
      </w:r>
      <w:r w:rsidR="00364B82">
        <w:br/>
      </w:r>
      <w:r>
        <w:t xml:space="preserve">i Zamawiającego. </w:t>
      </w:r>
    </w:p>
    <w:p w14:paraId="64DCF9EB" w14:textId="77777777" w:rsidR="0084363E" w:rsidRDefault="0084363E" w:rsidP="00E310E3">
      <w:pPr>
        <w:pStyle w:val="Akapitzlist"/>
        <w:numPr>
          <w:ilvl w:val="0"/>
          <w:numId w:val="54"/>
        </w:numPr>
        <w:ind w:left="426"/>
        <w:jc w:val="both"/>
      </w:pPr>
      <w:r>
        <w:t xml:space="preserve"> Stwierdzenie usunięcia wad powinno nastąpić nie później niż w ciągu 3 dni od daty zawiadomienia Zamawiającego przez Wykonawcę o dokonaniu naprawy. </w:t>
      </w:r>
    </w:p>
    <w:p w14:paraId="0C6C9A85" w14:textId="77777777" w:rsidR="0084363E" w:rsidRDefault="0084363E" w:rsidP="00E310E3">
      <w:pPr>
        <w:pStyle w:val="Akapitzlist"/>
        <w:numPr>
          <w:ilvl w:val="0"/>
          <w:numId w:val="54"/>
        </w:numPr>
        <w:ind w:left="426"/>
        <w:jc w:val="both"/>
      </w:pPr>
      <w:r>
        <w:t xml:space="preserve">Jeżeli wada lub usterka fizyczna elementu o dłuższym okresie gwarancji spowodowała uszkodzenie elementu, dla którego okres gwarancji już upłynął, Wykonawca zobowiązuje się do nieodpłatnego usunięcia wad lub usterek w obu elementach. </w:t>
      </w:r>
    </w:p>
    <w:p w14:paraId="3D70943E" w14:textId="77777777" w:rsidR="0084363E" w:rsidRDefault="0084363E" w:rsidP="00E310E3">
      <w:pPr>
        <w:pStyle w:val="Akapitzlist"/>
        <w:numPr>
          <w:ilvl w:val="0"/>
          <w:numId w:val="54"/>
        </w:numPr>
        <w:ind w:left="426"/>
        <w:jc w:val="both"/>
      </w:pPr>
      <w:r>
        <w:t xml:space="preserve"> 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 </w:t>
      </w:r>
    </w:p>
    <w:p w14:paraId="22F3E3A5" w14:textId="77777777" w:rsidR="0084363E" w:rsidRDefault="0084363E" w:rsidP="00E310E3">
      <w:pPr>
        <w:pStyle w:val="Akapitzlist"/>
        <w:numPr>
          <w:ilvl w:val="0"/>
          <w:numId w:val="54"/>
        </w:numPr>
        <w:ind w:left="426"/>
        <w:jc w:val="both"/>
      </w:pPr>
      <w:r>
        <w:t xml:space="preserve">Pomimo wygaśnięcia gwarancji lub rękojmi, Wykonawca zobowiązany jest usunąć wady, które zostały zgłoszone przez Zamawiającego w okresie trwania gwarancji lub rękojmi. </w:t>
      </w:r>
    </w:p>
    <w:p w14:paraId="0170F19C" w14:textId="77777777" w:rsidR="0084363E" w:rsidRDefault="0084363E" w:rsidP="00E310E3">
      <w:pPr>
        <w:pStyle w:val="Akapitzlist"/>
        <w:numPr>
          <w:ilvl w:val="0"/>
          <w:numId w:val="54"/>
        </w:numPr>
        <w:ind w:left="426"/>
        <w:jc w:val="both"/>
      </w:pPr>
      <w:r>
        <w:t xml:space="preserve">Do gwarancji udzielonej przez Wykonawcę, w sprawach nieuregulowanych w umowie odpowiednie zastosowanie mają przepisy Kodeksu cywilnego o gwarancji jakości przy sprzedaży. </w:t>
      </w:r>
    </w:p>
    <w:p w14:paraId="64F197C8" w14:textId="77777777" w:rsidR="0084363E" w:rsidRDefault="0084363E" w:rsidP="00E310E3">
      <w:pPr>
        <w:pStyle w:val="Akapitzlist"/>
        <w:numPr>
          <w:ilvl w:val="0"/>
          <w:numId w:val="54"/>
        </w:numPr>
        <w:ind w:left="426"/>
        <w:jc w:val="both"/>
      </w:pPr>
      <w:r>
        <w:t xml:space="preserve"> Niezależnie od uprawnień z tytułu gwarancji Zamawiającemu przysługują uprawnienia z tytułu rękojmi na zasadach określonych w Kodeksie cywilnym. </w:t>
      </w:r>
    </w:p>
    <w:p w14:paraId="2358B0A5" w14:textId="77777777" w:rsidR="0084363E" w:rsidRDefault="0084363E" w:rsidP="00E310E3">
      <w:pPr>
        <w:pStyle w:val="Akapitzlist"/>
        <w:numPr>
          <w:ilvl w:val="0"/>
          <w:numId w:val="54"/>
        </w:numPr>
        <w:ind w:left="426"/>
        <w:jc w:val="both"/>
      </w:pPr>
      <w:r>
        <w:t xml:space="preserve"> Przeglądy gwarancyjne przeprowadzane są nie później niż 30 dni przed upły</w:t>
      </w:r>
      <w:r w:rsidR="00364B82">
        <w:t>wem okresu gwarancji i rękojmi.</w:t>
      </w:r>
    </w:p>
    <w:p w14:paraId="1C7D78D8" w14:textId="77777777" w:rsidR="0084363E" w:rsidRDefault="0084363E" w:rsidP="00E310E3">
      <w:pPr>
        <w:pStyle w:val="Akapitzlist"/>
        <w:numPr>
          <w:ilvl w:val="0"/>
          <w:numId w:val="54"/>
        </w:numPr>
        <w:ind w:left="426"/>
        <w:jc w:val="both"/>
      </w:pPr>
      <w:r>
        <w:t xml:space="preserve">Przeglądy gwarancyjne przeprowadzane są komisyjnie przy udziale upoważnionych przedstawicieli Zamawiającego i Wykonawcy. Z przeglądu gwarancyjnego sporządzony jest </w:t>
      </w:r>
      <w:r>
        <w:lastRenderedPageBreak/>
        <w:t xml:space="preserve">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1491B436" w14:textId="77777777" w:rsidR="0084363E" w:rsidRDefault="0084363E" w:rsidP="00E310E3">
      <w:pPr>
        <w:pStyle w:val="Akapitzlist"/>
        <w:numPr>
          <w:ilvl w:val="0"/>
          <w:numId w:val="54"/>
        </w:numPr>
        <w:ind w:left="426"/>
        <w:jc w:val="both"/>
      </w:pPr>
      <w:r>
        <w:t xml:space="preserve">Przeglądy gwarancyjne polegają na ocenie stanu technicznego przedmiotu umowy i ocenie jakości wykonanych robót i użytych materiałów oraz wskazaniu ewentualnych wad ujawnionych </w:t>
      </w:r>
      <w:r w:rsidR="00364B82">
        <w:br/>
      </w:r>
      <w:r>
        <w:t xml:space="preserve">w okresie rękojmi lub gwarancji jakości. W przypadku ujawnienia w trakcie przeglądu gwarancyjnego wad lub usterek wykonanych robót Zamawiający wyznaczy odpowiedni termin do ich usunięcia. </w:t>
      </w:r>
    </w:p>
    <w:p w14:paraId="34BB48DF" w14:textId="77777777" w:rsidR="0084363E" w:rsidRDefault="0084363E" w:rsidP="00E310E3">
      <w:pPr>
        <w:pStyle w:val="Akapitzlist"/>
        <w:numPr>
          <w:ilvl w:val="0"/>
          <w:numId w:val="54"/>
        </w:numPr>
        <w:ind w:left="426"/>
        <w:jc w:val="both"/>
      </w:pPr>
      <w:r>
        <w:t xml:space="preserve">Odbiory gwarancyjne będą przeprowadzane po przeglądach gwarancyjnych, w okresie rękojmi </w:t>
      </w:r>
      <w:r w:rsidR="00364B82">
        <w:br/>
      </w:r>
      <w:r>
        <w:t xml:space="preserve">i okresie gwarancji jakości w ciągu 30 dni przed upływem odpowiednio okresu gwarancji jakości, okresu rękojmi, w celu oceny wykonanych robót związanych z usunięciem wad ujawnionych </w:t>
      </w:r>
      <w:r w:rsidR="00364B82">
        <w:br/>
      </w:r>
      <w:r>
        <w:t>w okresie rę</w:t>
      </w:r>
      <w:r w:rsidR="00364B82">
        <w:t xml:space="preserve">kojmi lub gwarancji jakości. </w:t>
      </w:r>
    </w:p>
    <w:p w14:paraId="0FE750E8" w14:textId="77777777" w:rsidR="0084363E" w:rsidRDefault="0084363E" w:rsidP="00E310E3">
      <w:pPr>
        <w:pStyle w:val="Akapitzlist"/>
        <w:numPr>
          <w:ilvl w:val="0"/>
          <w:numId w:val="54"/>
        </w:numPr>
        <w:ind w:left="426"/>
        <w:jc w:val="both"/>
      </w:pPr>
      <w:r>
        <w:t xml:space="preserve">Na okoliczność usunięcia wad lub usterek stwierdzonych w czasie przeglądu gwarancyjnego przeprowadza się odbiór gwarancyjny, potwierdzony spisanym przez Wykonawcę </w:t>
      </w:r>
      <w:r w:rsidR="00364B82">
        <w:br/>
      </w:r>
      <w:r>
        <w:t xml:space="preserve">i Zamawiającego protokołem odbioru bez zastrzeżeń. </w:t>
      </w:r>
    </w:p>
    <w:p w14:paraId="3817891B" w14:textId="77777777" w:rsidR="00364B82" w:rsidRDefault="0084363E" w:rsidP="00E310E3">
      <w:pPr>
        <w:pStyle w:val="Akapitzlist"/>
        <w:numPr>
          <w:ilvl w:val="0"/>
          <w:numId w:val="54"/>
        </w:numPr>
        <w:ind w:left="426"/>
        <w:jc w:val="both"/>
      </w:pPr>
      <w:r>
        <w:t xml:space="preserve"> 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mowy.</w:t>
      </w:r>
    </w:p>
    <w:p w14:paraId="79F3ACD1" w14:textId="77777777" w:rsidR="0084363E" w:rsidRDefault="0084363E" w:rsidP="00E310E3">
      <w:pPr>
        <w:pStyle w:val="Akapitzlist"/>
        <w:numPr>
          <w:ilvl w:val="0"/>
          <w:numId w:val="54"/>
        </w:numPr>
        <w:ind w:left="426"/>
        <w:jc w:val="both"/>
      </w:pPr>
      <w:r>
        <w:t xml:space="preserve"> Z odbioru ostatecznego sporządza się protokół odbioru ostatecznego. </w:t>
      </w:r>
    </w:p>
    <w:p w14:paraId="1439D03B" w14:textId="77777777" w:rsidR="0084363E" w:rsidRDefault="0084363E" w:rsidP="00E310E3">
      <w:pPr>
        <w:pStyle w:val="Akapitzlist"/>
        <w:numPr>
          <w:ilvl w:val="0"/>
          <w:numId w:val="54"/>
        </w:numPr>
        <w:ind w:left="426"/>
        <w:jc w:val="both"/>
      </w:pPr>
      <w:r>
        <w:t xml:space="preserve">Jeżeli podczas odbioru ostatecznego okaże się, że nie zostały usunięte wszystkie wady, co skutkuje niemożliwością użytkowania przedmiotu niniejszej 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 </w:t>
      </w:r>
    </w:p>
    <w:p w14:paraId="08F6161E" w14:textId="77777777" w:rsidR="0084363E" w:rsidRDefault="0084363E" w:rsidP="00E310E3">
      <w:pPr>
        <w:pStyle w:val="Akapitzlist"/>
        <w:numPr>
          <w:ilvl w:val="0"/>
          <w:numId w:val="54"/>
        </w:numPr>
        <w:ind w:left="426"/>
        <w:jc w:val="both"/>
      </w:pPr>
      <w:r>
        <w:t xml:space="preserve">Strony ustalają, że koszty dojazdu, transportu, materiałów do naprawy oraz wszelkie inne koszty związane z wykonaniem napraw w ramach gwarancji jakości i rękojmi za wady obciążają Wykonawcę. </w:t>
      </w:r>
    </w:p>
    <w:p w14:paraId="63BB3697" w14:textId="77777777" w:rsidR="00364B82" w:rsidRDefault="00364B82" w:rsidP="0084363E"/>
    <w:p w14:paraId="202A39D1" w14:textId="77777777" w:rsidR="0084363E" w:rsidRDefault="0084363E" w:rsidP="00364B82">
      <w:pPr>
        <w:jc w:val="center"/>
      </w:pPr>
      <w:r>
        <w:t>Zabezpieczenie należytego wykonania umowy</w:t>
      </w:r>
    </w:p>
    <w:p w14:paraId="0EF8BD2D" w14:textId="77777777" w:rsidR="00364B82" w:rsidRDefault="0084363E" w:rsidP="00364B82">
      <w:pPr>
        <w:jc w:val="center"/>
      </w:pPr>
      <w:r>
        <w:t>§ 13</w:t>
      </w:r>
    </w:p>
    <w:p w14:paraId="777E2E4D" w14:textId="77777777" w:rsidR="0084363E" w:rsidRDefault="0084363E" w:rsidP="00E310E3">
      <w:pPr>
        <w:pStyle w:val="Akapitzlist"/>
        <w:numPr>
          <w:ilvl w:val="0"/>
          <w:numId w:val="56"/>
        </w:numPr>
        <w:ind w:left="426"/>
      </w:pPr>
      <w:r>
        <w:t>Zabezpieczenie należ</w:t>
      </w:r>
      <w:r w:rsidR="00232247">
        <w:t>ytego wykonania umowy stanowi 5</w:t>
      </w:r>
      <w:r>
        <w:t xml:space="preserve"> % wynagrodzenia umownego brutto tj. kwota ……………………………………… zł. </w:t>
      </w:r>
    </w:p>
    <w:p w14:paraId="3EC340B3" w14:textId="77777777" w:rsidR="0084363E" w:rsidRDefault="0084363E" w:rsidP="00E310E3">
      <w:pPr>
        <w:pStyle w:val="Akapitzlist"/>
        <w:numPr>
          <w:ilvl w:val="0"/>
          <w:numId w:val="56"/>
        </w:numPr>
        <w:ind w:left="426"/>
      </w:pPr>
      <w:r>
        <w:t xml:space="preserve">Wykonawca w dniu …………………… wniósł zabezpieczenie w pełnej wysokości podanej w ust. 1 w formie …………………………………………………. . </w:t>
      </w:r>
    </w:p>
    <w:p w14:paraId="6395EF43" w14:textId="77777777" w:rsidR="0084363E" w:rsidRDefault="0084363E" w:rsidP="00E310E3">
      <w:pPr>
        <w:pStyle w:val="Akapitzlist"/>
        <w:numPr>
          <w:ilvl w:val="0"/>
          <w:numId w:val="56"/>
        </w:numPr>
        <w:ind w:left="426"/>
        <w:jc w:val="both"/>
      </w:pPr>
      <w:r>
        <w:t xml:space="preserve"> W przypadku nienależytego wykonania zamówienia lub nieusunięcia wad przedmiotu zamówienia w wyznaczonym terminie oraz braku realizacji roszczeń Zamawiającego wobec Wykonawcy o zapłatę kar umownych, zabezpieczenie wraz z powstałymi odsetkami staje się własnością Zamawiającego w wysokości niezbędnej dla wykorzystania do zgodnego z umową wykonania robót i do pokrycia roszczeń z tytułu rękojmi za wady i kar umownych. </w:t>
      </w:r>
    </w:p>
    <w:p w14:paraId="0A08CE2F" w14:textId="77777777" w:rsidR="0084363E" w:rsidRDefault="0084363E" w:rsidP="00E310E3">
      <w:pPr>
        <w:pStyle w:val="Akapitzlist"/>
        <w:numPr>
          <w:ilvl w:val="0"/>
          <w:numId w:val="56"/>
        </w:numPr>
        <w:ind w:left="426"/>
        <w:jc w:val="both"/>
      </w:pPr>
      <w: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gwarancyjnego bez usterek </w:t>
      </w:r>
      <w:r w:rsidR="00232247">
        <w:br/>
        <w:t>i wad</w:t>
      </w:r>
      <w:r>
        <w:t xml:space="preserve">. </w:t>
      </w:r>
    </w:p>
    <w:p w14:paraId="0EDAA9AF" w14:textId="77777777" w:rsidR="00232247" w:rsidRDefault="0084363E" w:rsidP="00E310E3">
      <w:pPr>
        <w:pStyle w:val="Akapitzlist"/>
        <w:numPr>
          <w:ilvl w:val="0"/>
          <w:numId w:val="56"/>
        </w:numPr>
        <w:ind w:left="426"/>
        <w:jc w:val="both"/>
      </w:pPr>
      <w:r>
        <w:lastRenderedPageBreak/>
        <w:t xml:space="preserve">W sytuacji, gdy wskutek okoliczności, o których mowa w § 7 ust. 4 niniejszej umowy wystąpi konieczność przedłużenia terminu realizacji zamówienia,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w:t>
      </w:r>
      <w:r w:rsidR="00232247">
        <w:br/>
      </w:r>
      <w:r>
        <w:t>z dotychczasowego zabezpieczenia. Powyższy zapis nie dotyczy przypadku, gdy zabezpieczenie należnego wykona</w:t>
      </w:r>
      <w:r w:rsidR="00232247">
        <w:t>nia umowy ma formę pieniężną.</w:t>
      </w:r>
    </w:p>
    <w:p w14:paraId="75AC526C" w14:textId="77777777" w:rsidR="0084363E" w:rsidRDefault="0084363E" w:rsidP="00E310E3">
      <w:pPr>
        <w:pStyle w:val="Akapitzlist"/>
        <w:numPr>
          <w:ilvl w:val="0"/>
          <w:numId w:val="56"/>
        </w:numPr>
        <w:ind w:left="426"/>
        <w:jc w:val="both"/>
      </w:pPr>
      <w:r>
        <w:t xml:space="preserve"> </w:t>
      </w:r>
      <w:r w:rsidR="00232247" w:rsidRPr="00232247">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w:t>
      </w:r>
      <w:r w:rsidR="00232247">
        <w:t>abezpieczenia na kolejne okresy</w:t>
      </w:r>
      <w:r>
        <w:t xml:space="preserve">. </w:t>
      </w:r>
    </w:p>
    <w:p w14:paraId="6EE2EDBF" w14:textId="77777777" w:rsidR="0084363E" w:rsidRDefault="0084363E" w:rsidP="00232247">
      <w:pPr>
        <w:jc w:val="center"/>
      </w:pPr>
      <w:r>
        <w:t>Prawa autorskie</w:t>
      </w:r>
    </w:p>
    <w:p w14:paraId="12C7A39D" w14:textId="77777777" w:rsidR="0084363E" w:rsidRDefault="0084363E" w:rsidP="00232247">
      <w:pPr>
        <w:jc w:val="center"/>
      </w:pPr>
      <w:r>
        <w:t>§ 14</w:t>
      </w:r>
    </w:p>
    <w:p w14:paraId="0FDC6ED1" w14:textId="77777777" w:rsidR="0084363E" w:rsidRDefault="0084363E" w:rsidP="00E310E3">
      <w:pPr>
        <w:pStyle w:val="Akapitzlist"/>
        <w:numPr>
          <w:ilvl w:val="0"/>
          <w:numId w:val="57"/>
        </w:numPr>
        <w:ind w:left="426"/>
        <w:jc w:val="both"/>
      </w:pPr>
      <w:r>
        <w:t xml:space="preserve">Z chwilą wykonania prac składających się na przedmiot prawa autorskiego, w tym w szczególności poszczególnych elementów dokumentacji technicznej sporządzonej przez Wykonawcę, na Zamawiającego przechodzi na zasadzie wyłączności – w ramach ustalonego niniejszą umową wynagrodzenia - całość majątkowych praw autorskich do wykonanej dokumentacji, obejmujących prawo do wielokrotnego, nieograniczonego w czasie i przestrzeni korzystania, eksploatacji i rozporządzania dokumentacją w dowolny sposób. W przypadku jednak gdy z jakichkolwiek przyczyn nastąpi przerwanie wykonywania umowy z winy Wykonawcy, na Zamawiającego przechodzi na zasadzie wyłączności całość autorskich praw majątkowych do przekazanych Zamawiającemu części dokumentacji, niezależnie od dokonania zapłaty przez Zamawiającego. </w:t>
      </w:r>
    </w:p>
    <w:p w14:paraId="169404EC" w14:textId="77777777" w:rsidR="0084363E" w:rsidRDefault="0084363E" w:rsidP="00E310E3">
      <w:pPr>
        <w:pStyle w:val="Akapitzlist"/>
        <w:numPr>
          <w:ilvl w:val="0"/>
          <w:numId w:val="57"/>
        </w:numPr>
        <w:ind w:left="426"/>
        <w:jc w:val="both"/>
      </w:pPr>
      <w:r>
        <w:t xml:space="preserve">Przeniesienie autorskich praw majątkowych obejmuje pola eksploatacji, w tym w szczególności: </w:t>
      </w:r>
    </w:p>
    <w:p w14:paraId="478D7FAA" w14:textId="77777777" w:rsidR="0084363E" w:rsidRDefault="0084363E" w:rsidP="00E310E3">
      <w:pPr>
        <w:pStyle w:val="Akapitzlist"/>
        <w:numPr>
          <w:ilvl w:val="0"/>
          <w:numId w:val="58"/>
        </w:numPr>
        <w:jc w:val="both"/>
      </w:pPr>
      <w:r>
        <w:t xml:space="preserve">wytwarzanie egzemplarzy stworzonej dokumentacji dowolną techniką i w dowolnej ilości; </w:t>
      </w:r>
    </w:p>
    <w:p w14:paraId="1A6783DD" w14:textId="77777777" w:rsidR="0084363E" w:rsidRDefault="0084363E" w:rsidP="00E310E3">
      <w:pPr>
        <w:pStyle w:val="Akapitzlist"/>
        <w:numPr>
          <w:ilvl w:val="0"/>
          <w:numId w:val="58"/>
        </w:numPr>
        <w:jc w:val="both"/>
      </w:pPr>
      <w:r>
        <w:t xml:space="preserve">utrwalanie na dowolnych nośnikach, dowolną techniką i w dowolnej ilości; </w:t>
      </w:r>
    </w:p>
    <w:p w14:paraId="103A665E" w14:textId="77777777" w:rsidR="0084363E" w:rsidRDefault="0084363E" w:rsidP="00E310E3">
      <w:pPr>
        <w:pStyle w:val="Akapitzlist"/>
        <w:numPr>
          <w:ilvl w:val="0"/>
          <w:numId w:val="58"/>
        </w:numPr>
        <w:jc w:val="both"/>
      </w:pPr>
      <w:r>
        <w:t xml:space="preserve">trwałe lub czasowe zwielokrotnianie na dowolnych nośnikach, dowolną techniką i w dowolnej ilości; </w:t>
      </w:r>
    </w:p>
    <w:p w14:paraId="2B75D6A7" w14:textId="77777777" w:rsidR="0084363E" w:rsidRDefault="0084363E" w:rsidP="00E310E3">
      <w:pPr>
        <w:pStyle w:val="Akapitzlist"/>
        <w:numPr>
          <w:ilvl w:val="0"/>
          <w:numId w:val="58"/>
        </w:numPr>
        <w:jc w:val="both"/>
      </w:pPr>
      <w:r>
        <w:t xml:space="preserve">publiczne udostępnianie w taki sposób, aby umożliwiło one realizacje inwestycji i podpisanie umów z Wykonawcami. </w:t>
      </w:r>
    </w:p>
    <w:p w14:paraId="62B8887A" w14:textId="77777777" w:rsidR="0084363E" w:rsidRDefault="0084363E" w:rsidP="00E310E3">
      <w:pPr>
        <w:pStyle w:val="Akapitzlist"/>
        <w:numPr>
          <w:ilvl w:val="0"/>
          <w:numId w:val="57"/>
        </w:numPr>
        <w:ind w:left="426"/>
        <w:jc w:val="both"/>
      </w:pPr>
      <w:r>
        <w:t xml:space="preserve">Wykonawca udziela Zamawiającemu wyłącznego prawa do wykonywania oraz zezwalania osobom trzecim na wykonywanie autorskich praw zależnych do dokumentacji technicznej na polach eksploatacji, o których mowa w ust. 2 niniejszego paragrafu, w tym w szczególności dokonywania zmian w sporządzonym projekcie. </w:t>
      </w:r>
    </w:p>
    <w:p w14:paraId="5C5898EB" w14:textId="77777777" w:rsidR="0084363E" w:rsidRDefault="0084363E" w:rsidP="00E310E3">
      <w:pPr>
        <w:pStyle w:val="Akapitzlist"/>
        <w:numPr>
          <w:ilvl w:val="0"/>
          <w:numId w:val="57"/>
        </w:numPr>
        <w:ind w:left="426"/>
        <w:jc w:val="both"/>
      </w:pPr>
      <w:r>
        <w:t xml:space="preserve">Wykonawca oświadcza, że dokumentacja techniczna wykonana w ramach niniejszej umowy nie jest i nie będzie obciążona jakimikolwiek wadami prawnymi lub fizycznymi, uniemożliwiającymi przeniesienie autorskich praw majątkowych na Zamawiającego oraz swobodne korzystanie </w:t>
      </w:r>
      <w:r w:rsidR="00517762">
        <w:br/>
      </w:r>
      <w:r>
        <w:t xml:space="preserve">w zakresie tych praw przez Zamawiającego na zasadzie wyłączności. </w:t>
      </w:r>
    </w:p>
    <w:p w14:paraId="4DEF5F17" w14:textId="77777777" w:rsidR="0084363E" w:rsidRDefault="0084363E" w:rsidP="00E310E3">
      <w:pPr>
        <w:pStyle w:val="Akapitzlist"/>
        <w:numPr>
          <w:ilvl w:val="0"/>
          <w:numId w:val="57"/>
        </w:numPr>
        <w:ind w:left="426"/>
        <w:jc w:val="both"/>
      </w:pPr>
      <w:r>
        <w:t xml:space="preserve">Zamawiający ma prawo do przenoszenia nabytych autorskich praw majątkowych do dokumentacji technicznej, na rzecz osób trzecich bez konieczności uzyskiwania dodatkowej zgody Wykonawcy. Powyższe prawo obejmuje prawo zezwalania nabywcom autorskich praw majątkowych do przedmiotu umowy na wykonywanie autorskich praw zależnych do tego przedmiotu. </w:t>
      </w:r>
    </w:p>
    <w:p w14:paraId="731FC886" w14:textId="77777777" w:rsidR="0084363E" w:rsidRDefault="0084363E" w:rsidP="00E310E3">
      <w:pPr>
        <w:pStyle w:val="Akapitzlist"/>
        <w:numPr>
          <w:ilvl w:val="0"/>
          <w:numId w:val="57"/>
        </w:numPr>
        <w:ind w:left="426"/>
        <w:jc w:val="both"/>
      </w:pPr>
      <w:r>
        <w:t xml:space="preserve">Zapisy niniejszego paragrafu pozostają w mocy również w sytuacji, w której dojdzie </w:t>
      </w:r>
      <w:r w:rsidR="00517762">
        <w:br/>
      </w:r>
      <w:r>
        <w:t xml:space="preserve">do częściowego odstąpienia od umowy, bądź do częściowego wygaśnięcia lub rozwiązania umowy </w:t>
      </w:r>
      <w:r>
        <w:lastRenderedPageBreak/>
        <w:t>z jakiejkolwiek przyczyny, w stosunku do tej części przedmiotu umowy, która została już wykonana przez Wykonawcę, nawet jeśli nie została jeszcze przekazana Zamawiającemu; w szczególności Wykonawca wyraża także zgodę na wykonywanie czynności związanych z nadzorami autorskimi w sytuacji wykonywania ich przez</w:t>
      </w:r>
      <w:r w:rsidR="00517762">
        <w:t xml:space="preserve"> inny niż Wykonawca podmiot. </w:t>
      </w:r>
    </w:p>
    <w:p w14:paraId="255CAE59" w14:textId="77777777" w:rsidR="0084363E" w:rsidRDefault="0084363E" w:rsidP="0084363E"/>
    <w:p w14:paraId="6F9954EF" w14:textId="77777777" w:rsidR="0084363E" w:rsidRDefault="0084363E" w:rsidP="00517762">
      <w:pPr>
        <w:jc w:val="center"/>
      </w:pPr>
      <w:r>
        <w:t>Ubezpieczenie</w:t>
      </w:r>
    </w:p>
    <w:p w14:paraId="685C5566" w14:textId="77777777" w:rsidR="0084363E" w:rsidRDefault="0084363E" w:rsidP="00517762">
      <w:pPr>
        <w:jc w:val="center"/>
      </w:pPr>
      <w:r>
        <w:t>§ 15</w:t>
      </w:r>
    </w:p>
    <w:p w14:paraId="39451E92" w14:textId="77777777" w:rsidR="0084363E" w:rsidRDefault="0084363E" w:rsidP="00E310E3">
      <w:pPr>
        <w:pStyle w:val="Akapitzlist"/>
        <w:numPr>
          <w:ilvl w:val="0"/>
          <w:numId w:val="59"/>
        </w:numPr>
        <w:ind w:left="426"/>
      </w:pPr>
      <w:r>
        <w:t xml:space="preserve">Wykonawca zobowiązuje się do ubezpieczenia od odpowiedzialności cywilnej w zakresie prowadzonej działalności związanej z przedmiotem zamówienia przez cały okres realizacji umowy: </w:t>
      </w:r>
    </w:p>
    <w:p w14:paraId="2BB28BD3" w14:textId="77777777" w:rsidR="0084363E" w:rsidRDefault="0084363E" w:rsidP="00E310E3">
      <w:pPr>
        <w:pStyle w:val="Akapitzlist"/>
        <w:numPr>
          <w:ilvl w:val="0"/>
          <w:numId w:val="60"/>
        </w:numPr>
      </w:pPr>
      <w:r>
        <w:t>w okresie realizacji przedmiotu umowy na kwotę w wy</w:t>
      </w:r>
      <w:r w:rsidR="00517762">
        <w:t>sokości co najmniej ……………………..</w:t>
      </w:r>
      <w:r>
        <w:t xml:space="preserve"> </w:t>
      </w:r>
      <w:r w:rsidR="00517762">
        <w:t>zł (słownie: ………………………</w:t>
      </w:r>
      <w:r>
        <w:t xml:space="preserve">) oraz </w:t>
      </w:r>
    </w:p>
    <w:p w14:paraId="7BAAEDBF" w14:textId="77777777" w:rsidR="0084363E" w:rsidRDefault="0084363E" w:rsidP="00E310E3">
      <w:pPr>
        <w:pStyle w:val="Akapitzlist"/>
        <w:numPr>
          <w:ilvl w:val="0"/>
          <w:numId w:val="60"/>
        </w:numPr>
      </w:pPr>
      <w:r>
        <w:t xml:space="preserve">w okresie obowiązywania gwarancji i rękojmi na kwotę w wysokości co najmniej </w:t>
      </w:r>
      <w:r w:rsidR="00517762">
        <w:t>………………. zł (słownie:………………</w:t>
      </w:r>
      <w:r>
        <w:t xml:space="preserve"> złotych). </w:t>
      </w:r>
    </w:p>
    <w:p w14:paraId="676FBF41" w14:textId="77777777" w:rsidR="0084363E" w:rsidRDefault="0084363E" w:rsidP="00E310E3">
      <w:pPr>
        <w:pStyle w:val="Akapitzlist"/>
        <w:numPr>
          <w:ilvl w:val="0"/>
          <w:numId w:val="59"/>
        </w:numPr>
        <w:ind w:left="426"/>
        <w:jc w:val="both"/>
      </w:pPr>
      <w:r>
        <w:t>Wykonawca w terminie 14 dni od daty zawarcia umowy przedłoży Zamawiającemu kserokopię polisy, a w przypadku jej braku -innego dokumentu potwierdzającego, że Wykonawca jest ubezpieczony w zakresie określonym w ust 1 niniejszego paragrafu, poświadczonej za zgodno</w:t>
      </w:r>
      <w:r w:rsidR="00495D4E">
        <w:t xml:space="preserve">ść </w:t>
      </w:r>
      <w:r w:rsidR="00495D4E">
        <w:br/>
        <w:t>z oryginałem przez Wykonawcę.</w:t>
      </w:r>
    </w:p>
    <w:p w14:paraId="45091F04" w14:textId="77777777" w:rsidR="00495D4E" w:rsidRDefault="0084363E" w:rsidP="00E310E3">
      <w:pPr>
        <w:pStyle w:val="Akapitzlist"/>
        <w:numPr>
          <w:ilvl w:val="0"/>
          <w:numId w:val="59"/>
        </w:numPr>
        <w:ind w:left="426"/>
        <w:jc w:val="both"/>
      </w:pPr>
      <w:r>
        <w:t>W sytuacji, gdy Wykonawca będzie ubezpieczony na okres krótszy niż okres realizacji przedmiotu umowy i okres obowiązywania gwarancji i rękojmi, Wykonawca ma obowiązek, po każdorazowym odnowieniu polisy, a w przypadku jej braku -innego dokumentu potwierdzającego, że Wykonawca jest ubezpieczony w zakresie określonym w ust</w:t>
      </w:r>
      <w:r w:rsidR="00495D4E">
        <w:t>.</w:t>
      </w:r>
      <w:r>
        <w:t xml:space="preserve"> 1 niniejszego paragr</w:t>
      </w:r>
      <w:r w:rsidR="00495D4E">
        <w:t xml:space="preserve">afu, przedłożyć Zamawiającemu </w:t>
      </w:r>
      <w:r>
        <w:t>kserokopię polisy, a w przypadku jej braku -innego dokumentu potwierdzającego, że Wykonawca jest ubezpieczony, poświadczoną za zgodność z oryginałem przez Wykonawcę, w terminie do 14 dni kalendarzowych od daty wygaśnięcia poprzedniej polisy</w:t>
      </w:r>
      <w:r w:rsidR="00495D4E">
        <w:t>.</w:t>
      </w:r>
    </w:p>
    <w:p w14:paraId="09F7C6B4" w14:textId="77777777" w:rsidR="0084363E" w:rsidRDefault="0084363E" w:rsidP="00E310E3">
      <w:pPr>
        <w:pStyle w:val="Akapitzlist"/>
        <w:numPr>
          <w:ilvl w:val="0"/>
          <w:numId w:val="59"/>
        </w:numPr>
        <w:ind w:left="426"/>
        <w:jc w:val="both"/>
      </w:pPr>
      <w:r>
        <w:t xml:space="preserve"> W przypadku nieodnowienia przez Wykonawcę w trakcie realizacji umowy polisy, a w przypadku jej braku - innego dokumentu potwierdzającego, że Wykonawca jest ubezpieczony, Zamawiający może odstąpić od umowy lub naliczyć karę umowną wskazaną w § 10 ust. 1 pkt 3 umowy. Odstąpienie od umowy z przyczyn, o których mowa w niniejszym ustępie, stanowi odstąpienie z przyczyn zawinionych przez Wykonawcę, na co Wykonawca wyraża zgodę. </w:t>
      </w:r>
    </w:p>
    <w:p w14:paraId="018EB09A" w14:textId="77777777" w:rsidR="0084363E" w:rsidRDefault="0084363E" w:rsidP="00E310E3">
      <w:pPr>
        <w:pStyle w:val="Akapitzlist"/>
        <w:numPr>
          <w:ilvl w:val="0"/>
          <w:numId w:val="59"/>
        </w:numPr>
        <w:ind w:left="426"/>
        <w:jc w:val="both"/>
      </w:pPr>
      <w:r>
        <w:t xml:space="preserve">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przypadku jej braku - innego dokumentu potwierdzającego, że Wykonawca jest ubezpieczony, na okres wynikający z aneksu do umowy. </w:t>
      </w:r>
    </w:p>
    <w:p w14:paraId="5A19A2D1" w14:textId="77777777" w:rsidR="0084363E" w:rsidRDefault="0084363E" w:rsidP="00495D4E">
      <w:pPr>
        <w:jc w:val="center"/>
      </w:pPr>
      <w:r>
        <w:t>Wymagania dotyczące zatrudnienia</w:t>
      </w:r>
    </w:p>
    <w:p w14:paraId="2487FF79" w14:textId="77777777" w:rsidR="0084363E" w:rsidRDefault="0084363E" w:rsidP="00495D4E">
      <w:pPr>
        <w:jc w:val="center"/>
      </w:pPr>
      <w:r>
        <w:t>§ 16</w:t>
      </w:r>
    </w:p>
    <w:p w14:paraId="10609835" w14:textId="77777777" w:rsidR="00E310E3" w:rsidRPr="00E310E3" w:rsidRDefault="00E310E3" w:rsidP="00E310E3">
      <w:pPr>
        <w:numPr>
          <w:ilvl w:val="0"/>
          <w:numId w:val="62"/>
        </w:numPr>
        <w:ind w:left="426"/>
        <w:jc w:val="both"/>
      </w:pPr>
      <w:r w:rsidRPr="00E310E3">
        <w:t>Zamawiający określa obowiązek zatrudnienia na podstawie umowy o pracę wszystkich osób wykonujących następujące czynności w zakresie realizacji przedmiotu zamówienia</w:t>
      </w:r>
    </w:p>
    <w:p w14:paraId="64BBD529" w14:textId="77777777" w:rsidR="00E310E3" w:rsidRPr="00E310E3" w:rsidRDefault="00E310E3" w:rsidP="00E310E3">
      <w:pPr>
        <w:numPr>
          <w:ilvl w:val="0"/>
          <w:numId w:val="63"/>
        </w:numPr>
        <w:ind w:left="851"/>
        <w:jc w:val="both"/>
      </w:pPr>
      <w:r w:rsidRPr="00E310E3">
        <w:rPr>
          <w:b/>
        </w:rPr>
        <w:t xml:space="preserve">wykonywanie prac objętych zakresem zamówienia wskazanym w pkt II.1 SIWZ w tym prac fizycznych oraz operatorów sprzętu (z wyjątkiem obsługi geodezyjnej, kierownika budowy, </w:t>
      </w:r>
      <w:r w:rsidRPr="00E310E3">
        <w:rPr>
          <w:b/>
        </w:rPr>
        <w:lastRenderedPageBreak/>
        <w:t xml:space="preserve">kierowników robót) </w:t>
      </w:r>
      <w:r w:rsidRPr="00E310E3">
        <w:t>– jeżeli wykonywanie tych czynności polega na wykonywaniu pracy w rozumieniu przepisów kodeksu pracy.</w:t>
      </w:r>
    </w:p>
    <w:p w14:paraId="14ED70AC" w14:textId="77777777" w:rsidR="00E310E3" w:rsidRPr="00E310E3" w:rsidRDefault="00E310E3" w:rsidP="00E310E3">
      <w:pPr>
        <w:numPr>
          <w:ilvl w:val="0"/>
          <w:numId w:val="62"/>
        </w:numPr>
        <w:ind w:left="426"/>
        <w:jc w:val="both"/>
        <w:rPr>
          <w:i/>
        </w:rPr>
      </w:pPr>
      <w:r w:rsidRPr="00E310E3">
        <w:t>Obowiązek ten dotyczy także podwykonawców i dalszych podwykonawców – wykonawca jest zobowiązany zawrzeć w każdej umowie o podwykonawstwo stosowne zapisy zobowiązujące podwykonawców do zatrudnienia na umowę o prace wszystkich osób wykonujących wskazane wyżej czynności.</w:t>
      </w:r>
    </w:p>
    <w:p w14:paraId="740823BD" w14:textId="77777777" w:rsidR="00E310E3" w:rsidRPr="00E310E3" w:rsidRDefault="00E310E3" w:rsidP="00E310E3">
      <w:pPr>
        <w:numPr>
          <w:ilvl w:val="0"/>
          <w:numId w:val="62"/>
        </w:numPr>
        <w:ind w:left="426"/>
        <w:jc w:val="both"/>
        <w:rPr>
          <w:i/>
        </w:rPr>
      </w:pPr>
      <w:r w:rsidRPr="00E310E3">
        <w:t>Obowiązek o którym mowa w ust. 1 nie dotyczy osób prowadzących działalność gospodarczą (samozatrudnienie).</w:t>
      </w:r>
    </w:p>
    <w:p w14:paraId="774FFEC5" w14:textId="77777777" w:rsidR="00E310E3" w:rsidRPr="00E310E3" w:rsidRDefault="00E310E3" w:rsidP="00E310E3">
      <w:pPr>
        <w:numPr>
          <w:ilvl w:val="0"/>
          <w:numId w:val="62"/>
        </w:numPr>
        <w:ind w:left="426"/>
        <w:jc w:val="both"/>
        <w:rPr>
          <w:i/>
        </w:rPr>
      </w:pPr>
      <w:r w:rsidRPr="00E310E3">
        <w:t>Wykonawca w ciągu 7 dni od podpisania umowy, lecz nie później niż przed rozpoczęciem robót budowlanych,  składa oświadczenie o zatrudnieniu na podstawie umowy o pracę osób wykonujących czynności, o których mowa w ust. 1.</w:t>
      </w:r>
      <w:r w:rsidRPr="00E310E3">
        <w:rPr>
          <w:b/>
        </w:rPr>
        <w:t xml:space="preserve"> </w:t>
      </w:r>
      <w:r w:rsidRPr="00E310E3">
        <w:t>Oświadczenie to powinno zawierać w szczególności: dokładne określenie podmiotu składającego oświadczenie, datę złożenia oświadczenia, wskazanie, że określone w ust. 1 niniejszego paragrafu czynności wykonują osoby zatrudnione na podstawie umowy o pracę wraz ze wskazaniem liczby tych osób, rodzaju umowy o pracę i wymiaru etatu oraz podpis osoby uprawnionej do złożenia oświadczenia w imieniu Wykonawcy.</w:t>
      </w:r>
    </w:p>
    <w:p w14:paraId="52EDC82C" w14:textId="77777777" w:rsidR="00E310E3" w:rsidRPr="00E310E3" w:rsidRDefault="00E310E3" w:rsidP="00E310E3">
      <w:pPr>
        <w:numPr>
          <w:ilvl w:val="0"/>
          <w:numId w:val="62"/>
        </w:numPr>
        <w:ind w:left="426"/>
        <w:rPr>
          <w:i/>
        </w:rPr>
      </w:pPr>
      <w:r w:rsidRPr="00E310E3">
        <w:t>Wraz z oświadczeniem o którym mowa w ust. 4, wykonawca składa:</w:t>
      </w:r>
    </w:p>
    <w:p w14:paraId="07251C86" w14:textId="77777777" w:rsidR="00E310E3" w:rsidRPr="00E310E3" w:rsidRDefault="00E310E3" w:rsidP="00E310E3">
      <w:pPr>
        <w:numPr>
          <w:ilvl w:val="1"/>
          <w:numId w:val="61"/>
        </w:numPr>
        <w:ind w:left="851"/>
        <w:jc w:val="both"/>
        <w:rPr>
          <w:i/>
        </w:rPr>
      </w:pPr>
      <w:r w:rsidRPr="00E310E3">
        <w:t>Poświadczoną za zgodność z oryginałem odpowiednio przez wykonawcę lub podwykonawcę</w:t>
      </w:r>
      <w:r w:rsidRPr="00E310E3">
        <w:rPr>
          <w:b/>
        </w:rPr>
        <w:t xml:space="preserve"> kopię umowy/umów o pracę</w:t>
      </w:r>
      <w:r w:rsidRPr="00E310E3">
        <w:t xml:space="preserve"> osób wykonujących w trakcie realizacji zamówienia czynności, których dotyczy ww. oświadczenie wykonawcy lub podwykonawcy (wraz z dokumentem regulującym zakres obowiązków, jeżeli został sporządzony)</w:t>
      </w:r>
    </w:p>
    <w:p w14:paraId="35C400AB" w14:textId="77777777" w:rsidR="00E310E3" w:rsidRPr="00E310E3" w:rsidRDefault="00E310E3" w:rsidP="00E310E3">
      <w:pPr>
        <w:jc w:val="both"/>
        <w:rPr>
          <w:i/>
        </w:rPr>
      </w:pPr>
      <w:r w:rsidRPr="00E310E3">
        <w:rPr>
          <w:b/>
        </w:rPr>
        <w:t>lub/</w:t>
      </w:r>
      <w:r w:rsidRPr="00E310E3">
        <w:t>;</w:t>
      </w:r>
    </w:p>
    <w:p w14:paraId="3B5A7E9B" w14:textId="77777777" w:rsidR="00E310E3" w:rsidRPr="00E310E3" w:rsidRDefault="00E310E3" w:rsidP="00E310E3">
      <w:pPr>
        <w:numPr>
          <w:ilvl w:val="1"/>
          <w:numId w:val="61"/>
        </w:numPr>
        <w:ind w:left="851"/>
        <w:jc w:val="both"/>
      </w:pPr>
      <w:r w:rsidRPr="00E310E3">
        <w:rPr>
          <w:b/>
        </w:rPr>
        <w:t>Zaświadczenie właściwego oddziału ZUS,</w:t>
      </w:r>
      <w:r w:rsidRPr="00E310E3">
        <w:t xml:space="preserve"> potwierdzające opłacanie przez wykonawcę lub podwykonawcę składek na ubezpieczenia społeczne i zdrowotne z tytułu zatrudnienia na podstawie umów o pracę za ostatni okres rozliczeniowy </w:t>
      </w:r>
    </w:p>
    <w:p w14:paraId="19B7DC06" w14:textId="77777777" w:rsidR="00E310E3" w:rsidRPr="00E310E3" w:rsidRDefault="00E310E3" w:rsidP="00E310E3">
      <w:pPr>
        <w:jc w:val="both"/>
      </w:pPr>
      <w:r w:rsidRPr="00E310E3">
        <w:rPr>
          <w:b/>
        </w:rPr>
        <w:t>lub/</w:t>
      </w:r>
      <w:r w:rsidRPr="00E310E3">
        <w:t>;</w:t>
      </w:r>
    </w:p>
    <w:p w14:paraId="3D80923E" w14:textId="77777777" w:rsidR="00E310E3" w:rsidRPr="00E310E3" w:rsidRDefault="00E310E3" w:rsidP="00E310E3">
      <w:pPr>
        <w:numPr>
          <w:ilvl w:val="1"/>
          <w:numId w:val="61"/>
        </w:numPr>
        <w:ind w:left="851"/>
        <w:jc w:val="both"/>
      </w:pPr>
      <w:r w:rsidRPr="00E310E3">
        <w:t>Poświadczoną za zgodność z oryginałem odpowiednio przez wykonawcę lub podwykonawcę</w:t>
      </w:r>
      <w:r w:rsidRPr="00E310E3">
        <w:rPr>
          <w:b/>
        </w:rPr>
        <w:t xml:space="preserve"> kopię dowodu potwierdzającego zgłoszenie pracownika przez pracodawcę do ubezpieczeń</w:t>
      </w:r>
      <w:r w:rsidRPr="00E310E3">
        <w:t>, zanonimizowaną w sposób zapewniający ochronę danych osobowych pracowników;</w:t>
      </w:r>
    </w:p>
    <w:p w14:paraId="087739FB" w14:textId="77777777" w:rsidR="00E310E3" w:rsidRPr="00E310E3" w:rsidRDefault="00E310E3" w:rsidP="00E310E3">
      <w:pPr>
        <w:ind w:left="426"/>
        <w:jc w:val="both"/>
      </w:pPr>
      <w:r w:rsidRPr="00E310E3">
        <w:t>przed przystąpieniem do wykonywania robót. Zamawiający nie przekaże wykonawcy placu budowy do momentu otrzymania dokumentów, o których mowa w ust. 4 i 5. Wynikłe z tego opóźnienie w realizacji przedmiotu zamówienia będzie traktowane, jako opóźnienie z winy Wykonawcy. Oświadczenia i dokumenty o których mowa w ust. 4 i 5 niniejszego paragrafu, powinny zawierać informacje, w tym dane osobowe niezbędne do weryfikacji zatrudnienia na podstawie umowy o pracę, w szczególności imię i nazwisko zatrudnionego pracownika, datę zawarcia umowy pracę, rodzaj umowy o pracę i zakres obowiązków pracownika.</w:t>
      </w:r>
    </w:p>
    <w:p w14:paraId="60F80369" w14:textId="77777777" w:rsidR="00E310E3" w:rsidRPr="00E310E3" w:rsidRDefault="00E310E3" w:rsidP="00E310E3">
      <w:pPr>
        <w:numPr>
          <w:ilvl w:val="0"/>
          <w:numId w:val="62"/>
        </w:numPr>
        <w:ind w:left="426"/>
      </w:pPr>
      <w:r w:rsidRPr="00E310E3">
        <w:t>W przypadku uzasadnionych wątpliwości co do przestrzegania prawa pracy przez Wykonawcę lub Podwykonawcę, zamawiający może zwrócić się o przeprowadzenie kontroli przez Państwową Inspekcję Pracy.</w:t>
      </w:r>
    </w:p>
    <w:p w14:paraId="25A7B9F3" w14:textId="77777777" w:rsidR="00495D4E" w:rsidRPr="00495D4E" w:rsidRDefault="00495D4E" w:rsidP="00495D4E">
      <w:pPr>
        <w:rPr>
          <w:b/>
        </w:rPr>
      </w:pPr>
    </w:p>
    <w:p w14:paraId="23B3FBB4" w14:textId="77777777" w:rsidR="00104396" w:rsidRDefault="00104396" w:rsidP="00E310E3">
      <w:pPr>
        <w:jc w:val="center"/>
      </w:pPr>
    </w:p>
    <w:p w14:paraId="2E955AD9" w14:textId="001E4119" w:rsidR="0084363E" w:rsidRDefault="0084363E" w:rsidP="00E310E3">
      <w:pPr>
        <w:jc w:val="center"/>
      </w:pPr>
      <w:r>
        <w:lastRenderedPageBreak/>
        <w:t>Zmiana Umowy</w:t>
      </w:r>
    </w:p>
    <w:p w14:paraId="32CAF9D2" w14:textId="77777777" w:rsidR="0084363E" w:rsidRDefault="0084363E" w:rsidP="00E310E3">
      <w:pPr>
        <w:jc w:val="center"/>
      </w:pPr>
      <w:r>
        <w:t>§ 17</w:t>
      </w:r>
    </w:p>
    <w:p w14:paraId="2FDEAF9A" w14:textId="77777777" w:rsidR="0084363E" w:rsidRDefault="00E770CA" w:rsidP="00E770CA">
      <w:pPr>
        <w:pStyle w:val="Akapitzlist"/>
        <w:numPr>
          <w:ilvl w:val="0"/>
          <w:numId w:val="64"/>
        </w:numPr>
        <w:ind w:left="426"/>
      </w:pPr>
      <w:r w:rsidRPr="00E770CA">
        <w:t>Zamawiający na podstawie art. 455 ust. 1 pkt 1 Ustawy prawo zamówień publicznych zastrzega sobie prawo do zmiany treści umowy wskutek wystąpienia następujących okoliczności:</w:t>
      </w:r>
    </w:p>
    <w:p w14:paraId="0D037746" w14:textId="77777777" w:rsidR="0084363E" w:rsidRDefault="0084363E" w:rsidP="00E770CA">
      <w:pPr>
        <w:pStyle w:val="Akapitzlist"/>
        <w:numPr>
          <w:ilvl w:val="0"/>
          <w:numId w:val="65"/>
        </w:numPr>
        <w:jc w:val="both"/>
      </w:pPr>
      <w:r>
        <w:t xml:space="preserve">W przypadku uniemożliwienia rozpoczęcia realizacji umowy lub zaistnienia przerw w jej wykonaniu leżących po stronie Zamawiającego (np. przyczyny organizacyjne, nieprzekazanie terenu budowy/robót, niezapewnienie możliwości poboru wody i energii elektrycznej na potrzeby wykonywanych prac, wstrzymania lub ograniczenia środków finansowych Zamawiającego) lub wynikających z konieczności wykonania robót dodatkowych, termin wykonania przedmiotu zamówienia ulega przesunięciu o okres wynikający z przerw lub opóźnienia rozpoczęcia prac. </w:t>
      </w:r>
    </w:p>
    <w:p w14:paraId="5903611D" w14:textId="77777777" w:rsidR="0084363E" w:rsidRDefault="0084363E" w:rsidP="0084363E">
      <w:pPr>
        <w:pStyle w:val="Akapitzlist"/>
        <w:numPr>
          <w:ilvl w:val="0"/>
          <w:numId w:val="65"/>
        </w:numPr>
        <w:jc w:val="both"/>
      </w:pPr>
      <w:r>
        <w:t xml:space="preserve">W przypadku pojawienia się na rynku materiałów lub urządzeń nowszej generacji pozwalających 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zmiany te nie mogą prowadzić do podwyższenia wynagrodzenia Wykonawcy ani wydłużenia terminu realizacji przedmiotu zamówienia. Zmiana może dotyczyć jedynie używanych przez Wykonawcę materiałów. </w:t>
      </w:r>
    </w:p>
    <w:p w14:paraId="71B18793" w14:textId="77777777" w:rsidR="0084363E" w:rsidRDefault="0084363E" w:rsidP="0084363E">
      <w:pPr>
        <w:pStyle w:val="Akapitzlist"/>
        <w:numPr>
          <w:ilvl w:val="0"/>
          <w:numId w:val="65"/>
        </w:numPr>
        <w:jc w:val="both"/>
      </w:pPr>
      <w:r>
        <w:t xml:space="preserve">W przypadku pojawienia się nowszej technologii wykonania zaprojektowanych robót pozwalającej na zaoszczędzenie czasu realizacji inwestycji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 </w:t>
      </w:r>
    </w:p>
    <w:p w14:paraId="42AAFDC6" w14:textId="77777777" w:rsidR="0084363E" w:rsidRDefault="0084363E" w:rsidP="0084363E">
      <w:pPr>
        <w:pStyle w:val="Akapitzlist"/>
        <w:numPr>
          <w:ilvl w:val="0"/>
          <w:numId w:val="65"/>
        </w:numPr>
        <w:jc w:val="both"/>
      </w:pPr>
      <w:r>
        <w:t xml:space="preserve">w przypadku zmiany osoby wskazanej jako Kierownik budowy/ Kierownik Robót oraz projektanta w branży architektonicznej, na zasadach określonych w Umowie. </w:t>
      </w:r>
    </w:p>
    <w:p w14:paraId="34D67A02" w14:textId="77777777" w:rsidR="0084363E" w:rsidRDefault="0084363E" w:rsidP="0084363E">
      <w:pPr>
        <w:pStyle w:val="Akapitzlist"/>
        <w:numPr>
          <w:ilvl w:val="0"/>
          <w:numId w:val="65"/>
        </w:numPr>
        <w:jc w:val="both"/>
      </w:pPr>
      <w:r>
        <w:t xml:space="preserve">W przypadku zaniechania wykonania robót, których wykonanie w trakcie realizacji stało się zbędne – a nie można było przewidzieć tego w dniu zawarcia umowy przy jednoczesnym obniżeniu wartości wynagrodzenia o wartość robót zaniechanych. </w:t>
      </w:r>
    </w:p>
    <w:p w14:paraId="231379D7" w14:textId="77777777" w:rsidR="0084363E" w:rsidRDefault="0084363E" w:rsidP="0084363E">
      <w:pPr>
        <w:pStyle w:val="Akapitzlist"/>
        <w:numPr>
          <w:ilvl w:val="0"/>
          <w:numId w:val="65"/>
        </w:numPr>
        <w:jc w:val="both"/>
      </w:pPr>
      <w:r>
        <w:t>Nastąpi zmiana powszechnie obowiązujących przepisów prawa, w takim przypadku zmianie mogą ulec te zapisy umowy, na któ</w:t>
      </w:r>
      <w:r w:rsidR="005B7412">
        <w:t>re zmiana przepisów miała wpływ.</w:t>
      </w:r>
      <w:r>
        <w:t xml:space="preserve"> </w:t>
      </w:r>
    </w:p>
    <w:p w14:paraId="3D360226" w14:textId="77777777" w:rsidR="005B7412" w:rsidRDefault="005B7412" w:rsidP="005B7412">
      <w:pPr>
        <w:pStyle w:val="Akapitzlist"/>
        <w:numPr>
          <w:ilvl w:val="0"/>
          <w:numId w:val="65"/>
        </w:numPr>
        <w:jc w:val="both"/>
      </w:pPr>
      <w:r>
        <w:t>Wystąpienia konieczności wykonania robót zamiennych, od których zależy wykonanie przedmiotu zamówienia i właściwa realizacja umowy; w przypadku konieczności wykonania robót zamiennych może ulec zmianie termin wykonania zamówienia podstawowego, o czas niezbędny do wykonania robót zmiennych.</w:t>
      </w:r>
    </w:p>
    <w:p w14:paraId="5BFD4BDD" w14:textId="77777777" w:rsidR="005B7412" w:rsidRDefault="005B7412" w:rsidP="005B7412">
      <w:pPr>
        <w:pStyle w:val="Akapitzlist"/>
        <w:numPr>
          <w:ilvl w:val="0"/>
          <w:numId w:val="65"/>
        </w:numPr>
        <w:jc w:val="both"/>
      </w:pPr>
      <w:r>
        <w:t>zmiany unormowań prawnych powszechnie obowiązujących, przy czym w przypadku zmiany ustawowej stawki podatku, podatek VAT będzie naliczony zgodnie ze stawką obowiązującą na dzień wystawienia faktury,  z tym że:</w:t>
      </w:r>
    </w:p>
    <w:p w14:paraId="1F5431E2" w14:textId="77777777" w:rsidR="005B7412" w:rsidRDefault="005B7412" w:rsidP="005B7412">
      <w:pPr>
        <w:pStyle w:val="Akapitzlist"/>
        <w:jc w:val="both"/>
      </w:pPr>
      <w:r>
        <w:t xml:space="preserve">- w przypadku podwyższenia stawki podatku VAT zmianie ulega jedynie cena netto, cena brutto pozostaje bez zmian, </w:t>
      </w:r>
    </w:p>
    <w:p w14:paraId="7C0A6159" w14:textId="77777777" w:rsidR="0084363E" w:rsidRDefault="005B7412" w:rsidP="005B7412">
      <w:pPr>
        <w:pStyle w:val="Akapitzlist"/>
        <w:jc w:val="both"/>
      </w:pPr>
      <w:r>
        <w:t>- w przypadku obniżenia stawki podatku VAT zmianie ulegnie jedynie cena brutto, cena netto pozostaje bez zmian</w:t>
      </w:r>
      <w:r w:rsidR="0084363E">
        <w:t xml:space="preserve">. </w:t>
      </w:r>
    </w:p>
    <w:p w14:paraId="354580A7" w14:textId="77777777" w:rsidR="0084363E" w:rsidRDefault="0084363E" w:rsidP="005B7412">
      <w:pPr>
        <w:pStyle w:val="Akapitzlist"/>
        <w:numPr>
          <w:ilvl w:val="0"/>
          <w:numId w:val="64"/>
        </w:numPr>
        <w:ind w:left="426"/>
        <w:jc w:val="both"/>
      </w:pPr>
      <w:r>
        <w:t xml:space="preserve">Zmiany umowy wymagają dla swej ważności formy pisemnej w postaci aneksu pod rygorem nieważności. </w:t>
      </w:r>
    </w:p>
    <w:p w14:paraId="4665611B" w14:textId="77777777" w:rsidR="0084363E" w:rsidRDefault="0084363E" w:rsidP="0084363E">
      <w:pPr>
        <w:pStyle w:val="Akapitzlist"/>
        <w:numPr>
          <w:ilvl w:val="0"/>
          <w:numId w:val="64"/>
        </w:numPr>
        <w:ind w:left="426"/>
        <w:jc w:val="both"/>
      </w:pPr>
      <w:r>
        <w:t xml:space="preserve">Wniosek Wykonawcy o zmianę treści umowy winien być zgłoszony Zamawiającemu, w terminie do 7 dni od momentu wystąpienia przesłanek do zmian umowy. Wniosek powinien zawierać szczegółowe uzasadnienie wraz z ewentualnymi dokumentami potwierdzającymi okoliczności </w:t>
      </w:r>
      <w:r>
        <w:lastRenderedPageBreak/>
        <w:t xml:space="preserve">faktyczne wskazywane przez Wykonawcę we wniosku. Zamawiający może zażądać od Wykonawcy okazania oryginałów przedstawionych przez Wykonawcę dokumentów. </w:t>
      </w:r>
    </w:p>
    <w:p w14:paraId="3A4B2BDD" w14:textId="77777777" w:rsidR="0084363E" w:rsidRDefault="0084363E" w:rsidP="0084363E">
      <w:pPr>
        <w:pStyle w:val="Akapitzlist"/>
        <w:numPr>
          <w:ilvl w:val="0"/>
          <w:numId w:val="64"/>
        </w:numPr>
        <w:ind w:left="426"/>
        <w:jc w:val="both"/>
      </w:pPr>
      <w:r>
        <w:t xml:space="preserve">Zmiany danych teleadresowych lub numeru konta bankowego spowodowane przyczynami organizacyjnymi, nastąpią poprzez przekazanie pisemnego oświadczenia Strony, której zmiany dotyczą, drugiej Stronie. </w:t>
      </w:r>
    </w:p>
    <w:p w14:paraId="70DE9C11" w14:textId="77777777" w:rsidR="0084363E" w:rsidRDefault="0084363E" w:rsidP="0084363E"/>
    <w:p w14:paraId="27162FC3" w14:textId="77777777" w:rsidR="0084363E" w:rsidRDefault="0084363E" w:rsidP="005B7412">
      <w:pPr>
        <w:jc w:val="center"/>
      </w:pPr>
      <w:r>
        <w:t>Przelew wierzytelności</w:t>
      </w:r>
    </w:p>
    <w:p w14:paraId="193321C9" w14:textId="77777777" w:rsidR="0084363E" w:rsidRDefault="0084363E" w:rsidP="005B7412">
      <w:pPr>
        <w:jc w:val="center"/>
      </w:pPr>
      <w:r>
        <w:t>§ 18</w:t>
      </w:r>
    </w:p>
    <w:p w14:paraId="59A3DC9B" w14:textId="77777777" w:rsidR="0084363E" w:rsidRDefault="0084363E" w:rsidP="005B7412">
      <w:pPr>
        <w:jc w:val="both"/>
      </w:pPr>
      <w:r>
        <w:t xml:space="preserve">Cesja wierzytelności Wykonawcy wymaga uprzedniej pisemnej zgody Zamawiającego pod rygorem nieważności. </w:t>
      </w:r>
    </w:p>
    <w:p w14:paraId="7E53162C" w14:textId="77777777" w:rsidR="0084363E" w:rsidRDefault="0084363E" w:rsidP="005B7412">
      <w:pPr>
        <w:jc w:val="center"/>
      </w:pPr>
      <w:r>
        <w:t>Przetwarzanie i ochrona danych osobowych</w:t>
      </w:r>
    </w:p>
    <w:p w14:paraId="54869D74" w14:textId="77777777" w:rsidR="0084363E" w:rsidRDefault="0084363E" w:rsidP="005B7412">
      <w:pPr>
        <w:jc w:val="center"/>
      </w:pPr>
      <w:r>
        <w:t>§ 19</w:t>
      </w:r>
    </w:p>
    <w:p w14:paraId="4B535490" w14:textId="77777777" w:rsidR="0084363E" w:rsidRDefault="0084363E" w:rsidP="005B7412">
      <w:pPr>
        <w:pStyle w:val="Akapitzlist"/>
        <w:numPr>
          <w:ilvl w:val="0"/>
          <w:numId w:val="66"/>
        </w:numPr>
        <w:ind w:left="426"/>
        <w:jc w:val="both"/>
      </w:pPr>
      <w:r>
        <w:t xml:space="preserve">Strony zobowiązują się do zapewnienia, że przetwarzanie danych osobowych związane z realizacją przedmiotu umowy będzie zgodne z przepisami prawa powszechnie obowiązującego, </w:t>
      </w:r>
      <w:r w:rsidR="005B7412">
        <w:br/>
      </w:r>
      <w:r>
        <w:t xml:space="preserve">w szczególności rozporządzeniem Parlamentu Europejskiego i Rady (UE) 2016/679 z dnia 27 kwietnia 2016 r. w sprawie ochrony osób fizycznych w związku z przetwarzaniem danych osobowych i w sprawie swobodnego przepływu takich danych oraz uchylenia dyrektywy 95/46/WE (Dz.U.UE.L.2016.119.1) – dalej RODO. </w:t>
      </w:r>
    </w:p>
    <w:p w14:paraId="56E007F4" w14:textId="77777777" w:rsidR="0084363E" w:rsidRDefault="0084363E" w:rsidP="0084363E">
      <w:pPr>
        <w:pStyle w:val="Akapitzlist"/>
        <w:numPr>
          <w:ilvl w:val="0"/>
          <w:numId w:val="66"/>
        </w:numPr>
        <w:ind w:left="426"/>
        <w:jc w:val="both"/>
      </w:pPr>
      <w:r>
        <w:t xml:space="preserve">Zamawiający oświadcza, iż jest administratorem danych osobowych w odniesieniu do danych osobowych swoich pracowników i współpracowników przekazanych Wykonawcy w celu wykonania przez niego niniejszej umowy. Zakres przekazanych Wykonawcy danych osobowych obejmuje imię i nazwisko, numer telefonu, adres poczty elektronicznej. </w:t>
      </w:r>
    </w:p>
    <w:p w14:paraId="6B9E0E34" w14:textId="77777777" w:rsidR="0084363E" w:rsidRDefault="0084363E" w:rsidP="0084363E">
      <w:pPr>
        <w:pStyle w:val="Akapitzlist"/>
        <w:numPr>
          <w:ilvl w:val="0"/>
          <w:numId w:val="66"/>
        </w:numPr>
        <w:ind w:left="426"/>
        <w:jc w:val="both"/>
      </w:pPr>
      <w:r>
        <w:t xml:space="preserve">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 </w:t>
      </w:r>
    </w:p>
    <w:p w14:paraId="2993D6AE" w14:textId="77777777" w:rsidR="0084363E" w:rsidRDefault="0084363E" w:rsidP="0084363E">
      <w:pPr>
        <w:pStyle w:val="Akapitzlist"/>
        <w:numPr>
          <w:ilvl w:val="0"/>
          <w:numId w:val="66"/>
        </w:numPr>
        <w:ind w:left="426"/>
        <w:jc w:val="both"/>
      </w:pPr>
      <w:r>
        <w:t>W przypadku, gdy w trakcie realizacji niniejszej umowy Wykonawca będzie współpracował przy realizacji przedmiotu umowy z innymi osobami lub w celu realizacji umowy pozyska dane innych osób, Wykonawca zobowiązuje się do wype</w:t>
      </w:r>
      <w:r w:rsidR="005B7412">
        <w:t>łnienia obowiązków informacyjnych przewidzianych</w:t>
      </w:r>
      <w:r>
        <w:t xml:space="preserve"> w art. 13 albo art. 14 RODO. </w:t>
      </w:r>
    </w:p>
    <w:p w14:paraId="279F995E" w14:textId="77777777" w:rsidR="0084363E" w:rsidRDefault="0084363E" w:rsidP="0084363E">
      <w:pPr>
        <w:pStyle w:val="Akapitzlist"/>
        <w:numPr>
          <w:ilvl w:val="0"/>
          <w:numId w:val="66"/>
        </w:numPr>
        <w:ind w:left="426"/>
        <w:jc w:val="both"/>
      </w:pPr>
      <w:r>
        <w:t xml:space="preserve">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 </w:t>
      </w:r>
    </w:p>
    <w:p w14:paraId="30CB81EB" w14:textId="77777777" w:rsidR="0084363E" w:rsidRDefault="0084363E" w:rsidP="0084363E">
      <w:pPr>
        <w:pStyle w:val="Akapitzlist"/>
        <w:numPr>
          <w:ilvl w:val="0"/>
          <w:numId w:val="66"/>
        </w:numPr>
        <w:ind w:left="426"/>
        <w:jc w:val="both"/>
      </w:pPr>
      <w:r>
        <w:t xml:space="preserve">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 </w:t>
      </w:r>
    </w:p>
    <w:p w14:paraId="0A43D4E3" w14:textId="77777777" w:rsidR="0084363E" w:rsidRDefault="0084363E" w:rsidP="0084363E">
      <w:pPr>
        <w:pStyle w:val="Akapitzlist"/>
        <w:numPr>
          <w:ilvl w:val="0"/>
          <w:numId w:val="66"/>
        </w:numPr>
        <w:ind w:left="426"/>
        <w:jc w:val="both"/>
      </w:pPr>
      <w:r>
        <w:lastRenderedPageBreak/>
        <w:t xml:space="preserve">Zamawiający zastrzega sobie możliwość zawarcia odrębnej umowy powierzenia przetwarzania danych osobowych. </w:t>
      </w:r>
    </w:p>
    <w:p w14:paraId="674ACB00" w14:textId="77777777" w:rsidR="0084363E" w:rsidRDefault="0084363E" w:rsidP="0084363E"/>
    <w:p w14:paraId="3B5AA43B" w14:textId="77777777" w:rsidR="0084363E" w:rsidRDefault="0084363E" w:rsidP="005B7412">
      <w:pPr>
        <w:jc w:val="center"/>
      </w:pPr>
      <w:r>
        <w:t>Postanowienia końcowe</w:t>
      </w:r>
    </w:p>
    <w:p w14:paraId="1F5B2E1F" w14:textId="77777777" w:rsidR="0084363E" w:rsidRDefault="0084363E" w:rsidP="005B7412">
      <w:pPr>
        <w:jc w:val="center"/>
      </w:pPr>
      <w:r>
        <w:t>§ 20</w:t>
      </w:r>
    </w:p>
    <w:p w14:paraId="08052811" w14:textId="77777777" w:rsidR="0084363E" w:rsidRDefault="0084363E" w:rsidP="005B7412">
      <w:pPr>
        <w:pStyle w:val="Akapitzlist"/>
        <w:numPr>
          <w:ilvl w:val="0"/>
          <w:numId w:val="67"/>
        </w:numPr>
        <w:ind w:left="426"/>
        <w:jc w:val="both"/>
      </w:pPr>
      <w:r>
        <w:t xml:space="preserve">Wykonawca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 </w:t>
      </w:r>
    </w:p>
    <w:p w14:paraId="48DECE9F" w14:textId="77777777" w:rsidR="0084363E" w:rsidRDefault="0084363E" w:rsidP="0084363E">
      <w:pPr>
        <w:pStyle w:val="Akapitzlist"/>
        <w:numPr>
          <w:ilvl w:val="0"/>
          <w:numId w:val="67"/>
        </w:numPr>
        <w:ind w:left="426"/>
        <w:jc w:val="both"/>
      </w:pPr>
      <w:r>
        <w:t xml:space="preserve">Wykonawca zobowiązuje się informować o wszelkich zmianach, które mogą wystąpić w związku </w:t>
      </w:r>
      <w:r w:rsidR="005B7412">
        <w:br/>
      </w:r>
      <w:r>
        <w:t>z realizacją umowy w trybie natychmiastowym Zamawiającego, tj. najdłużej w ciągu 3 dni od daty zaistnienia jakiegokolwiek istotnego zdarzenia, które może wpłynąć na realizację i wynik umowy w formie pisemnej - listem poleconym oraz także w form</w:t>
      </w:r>
      <w:r w:rsidR="005B7412">
        <w:t xml:space="preserve">ie mailowej i telefonicznie, </w:t>
      </w:r>
      <w:r>
        <w:t xml:space="preserve">a w przypadku niedopełnienia powyższego obowiązku wszelkie wynikające z tego tytułu konsekwencje obciążają Wykonawcę, który zobowiązany jest do poniesienia pełnej odpowiedzialności wobec Zamawiającego. </w:t>
      </w:r>
    </w:p>
    <w:p w14:paraId="26A97750" w14:textId="77777777" w:rsidR="0084363E" w:rsidRDefault="0084363E" w:rsidP="0084363E">
      <w:pPr>
        <w:pStyle w:val="Akapitzlist"/>
        <w:numPr>
          <w:ilvl w:val="0"/>
          <w:numId w:val="67"/>
        </w:numPr>
        <w:ind w:left="426"/>
        <w:jc w:val="both"/>
      </w:pPr>
      <w:r>
        <w:t xml:space="preserve">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z niniejszej umowy w terminie 14 dni przed planowaną, opisaną wyżej czynnością. </w:t>
      </w:r>
    </w:p>
    <w:p w14:paraId="4E5311D3" w14:textId="77777777" w:rsidR="0084363E" w:rsidRDefault="0084363E" w:rsidP="0084363E">
      <w:pPr>
        <w:pStyle w:val="Akapitzlist"/>
        <w:numPr>
          <w:ilvl w:val="0"/>
          <w:numId w:val="67"/>
        </w:numPr>
        <w:ind w:left="426"/>
        <w:jc w:val="both"/>
      </w:pPr>
      <w:r>
        <w:t xml:space="preserve">Wykonawca zobowiązany jest poinformować Zamawiającego w formie listu poleconego o wszelkich trudnościach finansowych dotyczących jego firmy, które mają wpływ na ewentualną zapłatę zgłoszonym Podwykonawcom i dalszym Podwykonawcom uprawnionym, zgodnie z ustawą Prawo zamówień publicznych, do otrzymania wynagrodzenia bezpośrednio od Zamawiającego w terminie 7 dni od daty zaistnienia takiej sytuacji. Zaniechanie powyższego obowiązku może spowodować podjęcie decyzji przez Zamawiającego mających na celu wyciagnięcie stosownych konsekwencji wobec Wykonawcy. </w:t>
      </w:r>
    </w:p>
    <w:p w14:paraId="63DFBCB8" w14:textId="77777777" w:rsidR="0084363E" w:rsidRDefault="0084363E" w:rsidP="0084363E">
      <w:pPr>
        <w:pStyle w:val="Akapitzlist"/>
        <w:numPr>
          <w:ilvl w:val="0"/>
          <w:numId w:val="67"/>
        </w:numPr>
        <w:ind w:left="426"/>
        <w:jc w:val="both"/>
      </w:pPr>
      <w:r>
        <w:t xml:space="preserve">Wykonawca oświadcza, że został poinformowany i w pełni akceptuje uzyskaną od Zamawiającego informację, że wszelkie zmiany związane z realizacją niniejszej umowy będą wyłącznie ważne, </w:t>
      </w:r>
      <w:r w:rsidR="00C47F91">
        <w:br/>
      </w:r>
      <w:r>
        <w:t xml:space="preserve">w przypadku kiedy strony podpiszą na powyższą okoliczność aneks do umowy. </w:t>
      </w:r>
    </w:p>
    <w:p w14:paraId="1957BC5B" w14:textId="77777777" w:rsidR="0084363E" w:rsidRDefault="0084363E" w:rsidP="0084363E">
      <w:pPr>
        <w:pStyle w:val="Akapitzlist"/>
        <w:numPr>
          <w:ilvl w:val="0"/>
          <w:numId w:val="67"/>
        </w:numPr>
        <w:ind w:left="426"/>
        <w:jc w:val="both"/>
      </w:pPr>
      <w: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 skutecznych postanowień zachowuje rozsądną treść. </w:t>
      </w:r>
    </w:p>
    <w:p w14:paraId="55E1BCE8" w14:textId="77777777" w:rsidR="0084363E" w:rsidRDefault="0084363E" w:rsidP="00C47F91">
      <w:pPr>
        <w:jc w:val="center"/>
      </w:pPr>
      <w:r>
        <w:t>§ 21</w:t>
      </w:r>
    </w:p>
    <w:p w14:paraId="501905EB" w14:textId="77777777" w:rsidR="00C47F91" w:rsidRDefault="0084363E" w:rsidP="00C47F91">
      <w:pPr>
        <w:pStyle w:val="Akapitzlist"/>
        <w:numPr>
          <w:ilvl w:val="0"/>
          <w:numId w:val="68"/>
        </w:numPr>
        <w:ind w:left="426"/>
        <w:jc w:val="both"/>
      </w:pPr>
      <w:r>
        <w:t>W sprawach nieuregulowanych postanowieniami niniejszej umowy będą miały zastosowanie przepisy Kodeksu Cywilnego oraz ustawy z dnia 29 stycznia 2004 r. Prawo zamówień publicznych.</w:t>
      </w:r>
    </w:p>
    <w:p w14:paraId="6B04E8F4" w14:textId="77777777" w:rsidR="0084363E" w:rsidRDefault="0084363E" w:rsidP="00C47F91">
      <w:pPr>
        <w:pStyle w:val="Akapitzlist"/>
        <w:numPr>
          <w:ilvl w:val="0"/>
          <w:numId w:val="68"/>
        </w:numPr>
        <w:ind w:left="426"/>
        <w:jc w:val="both"/>
      </w:pPr>
      <w:r>
        <w:t xml:space="preserve"> Strony zobowiązują się do zachowania w tajemnicy wobec osób trzecich informacji poufnych oraz do niewykorzystywania informacji poufnych dla celów innych aniżeli służące realizacji przedmiotu umowy. </w:t>
      </w:r>
    </w:p>
    <w:p w14:paraId="3669B7A7" w14:textId="77777777" w:rsidR="0084363E" w:rsidRDefault="0084363E" w:rsidP="00C47F91">
      <w:pPr>
        <w:pStyle w:val="Akapitzlist"/>
        <w:numPr>
          <w:ilvl w:val="0"/>
          <w:numId w:val="68"/>
        </w:numPr>
        <w:ind w:left="426"/>
        <w:jc w:val="both"/>
      </w:pPr>
      <w:r>
        <w:lastRenderedPageBreak/>
        <w:t xml:space="preserve">Spory mogące wyniknąć przy wykonaniu umowy strony poddają rozstrzygnięciu sądu właściwego ze względu na siedzibę Zamawiającego. </w:t>
      </w:r>
    </w:p>
    <w:p w14:paraId="10B7416F" w14:textId="77777777" w:rsidR="0084363E" w:rsidRDefault="0084363E" w:rsidP="00C47F91">
      <w:pPr>
        <w:jc w:val="center"/>
      </w:pPr>
      <w:r>
        <w:t>§ 22</w:t>
      </w:r>
    </w:p>
    <w:p w14:paraId="615608E7" w14:textId="77777777" w:rsidR="0084363E" w:rsidRDefault="0084363E" w:rsidP="00C47F91">
      <w:pPr>
        <w:jc w:val="both"/>
      </w:pPr>
      <w:r>
        <w:t xml:space="preserve">Umowa niniejsza została sporządzona w czterech jednobrzmiących egzemplarzach, z czego 1 egzemplarz dla Wykonawcy oraz 3 egzemplarze dla Zamawiającego. </w:t>
      </w:r>
    </w:p>
    <w:p w14:paraId="3CA06DFE" w14:textId="77777777" w:rsidR="00C47F91" w:rsidRDefault="00C47F91" w:rsidP="0084363E"/>
    <w:p w14:paraId="71A88E93" w14:textId="77777777" w:rsidR="00C47F91" w:rsidRDefault="00C47F91" w:rsidP="0084363E"/>
    <w:p w14:paraId="6A728D6B" w14:textId="77777777" w:rsidR="00DF2B2A" w:rsidRDefault="0084363E" w:rsidP="0084363E">
      <w:r>
        <w:t xml:space="preserve">ZAMAWIAJĄCY: </w:t>
      </w:r>
      <w:r w:rsidR="00C47F91">
        <w:t xml:space="preserve">                                                                                                                    </w:t>
      </w:r>
      <w:r>
        <w:t>WYKONAWCA:</w:t>
      </w:r>
    </w:p>
    <w:sectPr w:rsidR="00DF2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AA8"/>
    <w:multiLevelType w:val="hybridMultilevel"/>
    <w:tmpl w:val="9384AF52"/>
    <w:lvl w:ilvl="0" w:tplc="09E612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971DD"/>
    <w:multiLevelType w:val="hybridMultilevel"/>
    <w:tmpl w:val="BA6685EE"/>
    <w:lvl w:ilvl="0" w:tplc="7D885C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07D95"/>
    <w:multiLevelType w:val="hybridMultilevel"/>
    <w:tmpl w:val="42CC1E2A"/>
    <w:lvl w:ilvl="0" w:tplc="2466B7A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17920"/>
    <w:multiLevelType w:val="hybridMultilevel"/>
    <w:tmpl w:val="1C3226AC"/>
    <w:lvl w:ilvl="0" w:tplc="DD6874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931F8"/>
    <w:multiLevelType w:val="hybridMultilevel"/>
    <w:tmpl w:val="5AB2F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E6324"/>
    <w:multiLevelType w:val="hybridMultilevel"/>
    <w:tmpl w:val="CE542232"/>
    <w:lvl w:ilvl="0" w:tplc="3C12FD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AD5BAF"/>
    <w:multiLevelType w:val="hybridMultilevel"/>
    <w:tmpl w:val="DF52E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07289"/>
    <w:multiLevelType w:val="hybridMultilevel"/>
    <w:tmpl w:val="5E8C8FB6"/>
    <w:lvl w:ilvl="0" w:tplc="668C770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A6063"/>
    <w:multiLevelType w:val="hybridMultilevel"/>
    <w:tmpl w:val="17404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5A6299"/>
    <w:multiLevelType w:val="hybridMultilevel"/>
    <w:tmpl w:val="BE488B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A1C470E"/>
    <w:multiLevelType w:val="hybridMultilevel"/>
    <w:tmpl w:val="5D089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C556C"/>
    <w:multiLevelType w:val="hybridMultilevel"/>
    <w:tmpl w:val="AD4CE65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1BA949EF"/>
    <w:multiLevelType w:val="hybridMultilevel"/>
    <w:tmpl w:val="3DEAB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207E9"/>
    <w:multiLevelType w:val="hybridMultilevel"/>
    <w:tmpl w:val="3EAA4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D383C"/>
    <w:multiLevelType w:val="hybridMultilevel"/>
    <w:tmpl w:val="40AEA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FF3873"/>
    <w:multiLevelType w:val="hybridMultilevel"/>
    <w:tmpl w:val="BCA6B0FA"/>
    <w:lvl w:ilvl="0" w:tplc="A234382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283829"/>
    <w:multiLevelType w:val="hybridMultilevel"/>
    <w:tmpl w:val="7F16E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782256"/>
    <w:multiLevelType w:val="hybridMultilevel"/>
    <w:tmpl w:val="C78A8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292609"/>
    <w:multiLevelType w:val="hybridMultilevel"/>
    <w:tmpl w:val="4726E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D5510C"/>
    <w:multiLevelType w:val="multilevel"/>
    <w:tmpl w:val="F314D65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84818E1"/>
    <w:multiLevelType w:val="hybridMultilevel"/>
    <w:tmpl w:val="3B7437D0"/>
    <w:lvl w:ilvl="0" w:tplc="E6D4D600">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C6C86"/>
    <w:multiLevelType w:val="hybridMultilevel"/>
    <w:tmpl w:val="2140E198"/>
    <w:lvl w:ilvl="0" w:tplc="71E8457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F3D8C"/>
    <w:multiLevelType w:val="hybridMultilevel"/>
    <w:tmpl w:val="AB960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8E4553"/>
    <w:multiLevelType w:val="hybridMultilevel"/>
    <w:tmpl w:val="7F7E7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3F5DBC"/>
    <w:multiLevelType w:val="hybridMultilevel"/>
    <w:tmpl w:val="E1FC08FC"/>
    <w:lvl w:ilvl="0" w:tplc="3AA8B2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5774FB"/>
    <w:multiLevelType w:val="hybridMultilevel"/>
    <w:tmpl w:val="3F3E9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577C68"/>
    <w:multiLevelType w:val="hybridMultilevel"/>
    <w:tmpl w:val="DC0C5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6A3DBA"/>
    <w:multiLevelType w:val="hybridMultilevel"/>
    <w:tmpl w:val="327E5C36"/>
    <w:lvl w:ilvl="0" w:tplc="0415000F">
      <w:start w:val="1"/>
      <w:numFmt w:val="decimal"/>
      <w:lvlText w:val="%1."/>
      <w:lvlJc w:val="left"/>
      <w:pPr>
        <w:ind w:left="1440" w:hanging="360"/>
      </w:pPr>
      <w:rPr>
        <w:rFonts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28" w15:restartNumberingAfterBreak="0">
    <w:nsid w:val="37E169BB"/>
    <w:multiLevelType w:val="hybridMultilevel"/>
    <w:tmpl w:val="5A225EF8"/>
    <w:lvl w:ilvl="0" w:tplc="B488469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0A17AE"/>
    <w:multiLevelType w:val="hybridMultilevel"/>
    <w:tmpl w:val="2B0E4720"/>
    <w:lvl w:ilvl="0" w:tplc="9544DD6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0624F1"/>
    <w:multiLevelType w:val="hybridMultilevel"/>
    <w:tmpl w:val="DA6CF2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B6A123A"/>
    <w:multiLevelType w:val="hybridMultilevel"/>
    <w:tmpl w:val="F67C9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595FC0"/>
    <w:multiLevelType w:val="hybridMultilevel"/>
    <w:tmpl w:val="9BACADF6"/>
    <w:lvl w:ilvl="0" w:tplc="8C5ACF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511645"/>
    <w:multiLevelType w:val="hybridMultilevel"/>
    <w:tmpl w:val="F81E5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86608C"/>
    <w:multiLevelType w:val="hybridMultilevel"/>
    <w:tmpl w:val="55900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533752"/>
    <w:multiLevelType w:val="hybridMultilevel"/>
    <w:tmpl w:val="EBC0E8E8"/>
    <w:lvl w:ilvl="0" w:tplc="958806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D84B07"/>
    <w:multiLevelType w:val="hybridMultilevel"/>
    <w:tmpl w:val="3AA06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661B38"/>
    <w:multiLevelType w:val="hybridMultilevel"/>
    <w:tmpl w:val="595A4678"/>
    <w:lvl w:ilvl="0" w:tplc="65C821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376E08"/>
    <w:multiLevelType w:val="hybridMultilevel"/>
    <w:tmpl w:val="E734695E"/>
    <w:lvl w:ilvl="0" w:tplc="C3E253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002A9B"/>
    <w:multiLevelType w:val="hybridMultilevel"/>
    <w:tmpl w:val="511E5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003FE0"/>
    <w:multiLevelType w:val="hybridMultilevel"/>
    <w:tmpl w:val="5434D880"/>
    <w:lvl w:ilvl="0" w:tplc="8DA8CC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C61101"/>
    <w:multiLevelType w:val="hybridMultilevel"/>
    <w:tmpl w:val="F6FA87A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2" w15:restartNumberingAfterBreak="0">
    <w:nsid w:val="53EA730C"/>
    <w:multiLevelType w:val="hybridMultilevel"/>
    <w:tmpl w:val="C4245480"/>
    <w:lvl w:ilvl="0" w:tplc="34224DC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4E7D38"/>
    <w:multiLevelType w:val="hybridMultilevel"/>
    <w:tmpl w:val="8F726CCC"/>
    <w:lvl w:ilvl="0" w:tplc="465EF9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AA513E"/>
    <w:multiLevelType w:val="hybridMultilevel"/>
    <w:tmpl w:val="66F2C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2408DF"/>
    <w:multiLevelType w:val="hybridMultilevel"/>
    <w:tmpl w:val="22BA8DF4"/>
    <w:lvl w:ilvl="0" w:tplc="16401A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FC6CE7"/>
    <w:multiLevelType w:val="hybridMultilevel"/>
    <w:tmpl w:val="284438A0"/>
    <w:lvl w:ilvl="0" w:tplc="A6300B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385928"/>
    <w:multiLevelType w:val="hybridMultilevel"/>
    <w:tmpl w:val="5712C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D211FC"/>
    <w:multiLevelType w:val="hybridMultilevel"/>
    <w:tmpl w:val="8110B910"/>
    <w:lvl w:ilvl="0" w:tplc="5770F0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DE3240"/>
    <w:multiLevelType w:val="hybridMultilevel"/>
    <w:tmpl w:val="DB143030"/>
    <w:lvl w:ilvl="0" w:tplc="57C801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0F7F38"/>
    <w:multiLevelType w:val="hybridMultilevel"/>
    <w:tmpl w:val="C42A25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367AF3"/>
    <w:multiLevelType w:val="hybridMultilevel"/>
    <w:tmpl w:val="0B983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CC7044"/>
    <w:multiLevelType w:val="hybridMultilevel"/>
    <w:tmpl w:val="4DBED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1854CE"/>
    <w:multiLevelType w:val="hybridMultilevel"/>
    <w:tmpl w:val="67F0DFBC"/>
    <w:lvl w:ilvl="0" w:tplc="010A3CD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920252"/>
    <w:multiLevelType w:val="hybridMultilevel"/>
    <w:tmpl w:val="69485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5E7091"/>
    <w:multiLevelType w:val="hybridMultilevel"/>
    <w:tmpl w:val="9F82D964"/>
    <w:lvl w:ilvl="0" w:tplc="7FD6CA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E52275"/>
    <w:multiLevelType w:val="hybridMultilevel"/>
    <w:tmpl w:val="3760C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47124C"/>
    <w:multiLevelType w:val="hybridMultilevel"/>
    <w:tmpl w:val="2A16F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056CA5"/>
    <w:multiLevelType w:val="hybridMultilevel"/>
    <w:tmpl w:val="74707882"/>
    <w:lvl w:ilvl="0" w:tplc="0415000F">
      <w:start w:val="1"/>
      <w:numFmt w:val="decimal"/>
      <w:lvlText w:val="%1."/>
      <w:lvlJc w:val="left"/>
      <w:pPr>
        <w:ind w:left="1440" w:hanging="360"/>
      </w:pPr>
      <w:rPr>
        <w:rFonts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59" w15:restartNumberingAfterBreak="0">
    <w:nsid w:val="6F1C5F50"/>
    <w:multiLevelType w:val="hybridMultilevel"/>
    <w:tmpl w:val="B2EEF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A43C3C"/>
    <w:multiLevelType w:val="hybridMultilevel"/>
    <w:tmpl w:val="16D2F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BC6288"/>
    <w:multiLevelType w:val="hybridMultilevel"/>
    <w:tmpl w:val="A426AF98"/>
    <w:lvl w:ilvl="0" w:tplc="B0DC5D7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02680D"/>
    <w:multiLevelType w:val="hybridMultilevel"/>
    <w:tmpl w:val="2264D130"/>
    <w:lvl w:ilvl="0" w:tplc="494AFC76">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AF757B"/>
    <w:multiLevelType w:val="hybridMultilevel"/>
    <w:tmpl w:val="699AB6D8"/>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64" w15:restartNumberingAfterBreak="0">
    <w:nsid w:val="79F03767"/>
    <w:multiLevelType w:val="hybridMultilevel"/>
    <w:tmpl w:val="2EE46FA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E56685"/>
    <w:multiLevelType w:val="hybridMultilevel"/>
    <w:tmpl w:val="9FCE47B8"/>
    <w:lvl w:ilvl="0" w:tplc="BBD21B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540501"/>
    <w:multiLevelType w:val="hybridMultilevel"/>
    <w:tmpl w:val="42181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F75283"/>
    <w:multiLevelType w:val="hybridMultilevel"/>
    <w:tmpl w:val="656C7A5C"/>
    <w:lvl w:ilvl="0" w:tplc="6382D3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9"/>
  </w:num>
  <w:num w:numId="3">
    <w:abstractNumId w:val="48"/>
  </w:num>
  <w:num w:numId="4">
    <w:abstractNumId w:val="36"/>
  </w:num>
  <w:num w:numId="5">
    <w:abstractNumId w:val="22"/>
  </w:num>
  <w:num w:numId="6">
    <w:abstractNumId w:val="65"/>
  </w:num>
  <w:num w:numId="7">
    <w:abstractNumId w:val="6"/>
  </w:num>
  <w:num w:numId="8">
    <w:abstractNumId w:val="59"/>
  </w:num>
  <w:num w:numId="9">
    <w:abstractNumId w:val="9"/>
  </w:num>
  <w:num w:numId="10">
    <w:abstractNumId w:val="30"/>
  </w:num>
  <w:num w:numId="11">
    <w:abstractNumId w:val="20"/>
  </w:num>
  <w:num w:numId="12">
    <w:abstractNumId w:val="52"/>
  </w:num>
  <w:num w:numId="13">
    <w:abstractNumId w:val="50"/>
  </w:num>
  <w:num w:numId="14">
    <w:abstractNumId w:val="29"/>
  </w:num>
  <w:num w:numId="15">
    <w:abstractNumId w:val="37"/>
  </w:num>
  <w:num w:numId="16">
    <w:abstractNumId w:val="28"/>
  </w:num>
  <w:num w:numId="17">
    <w:abstractNumId w:val="67"/>
  </w:num>
  <w:num w:numId="18">
    <w:abstractNumId w:val="57"/>
  </w:num>
  <w:num w:numId="19">
    <w:abstractNumId w:val="45"/>
  </w:num>
  <w:num w:numId="20">
    <w:abstractNumId w:val="33"/>
  </w:num>
  <w:num w:numId="21">
    <w:abstractNumId w:val="3"/>
  </w:num>
  <w:num w:numId="22">
    <w:abstractNumId w:val="47"/>
  </w:num>
  <w:num w:numId="23">
    <w:abstractNumId w:val="53"/>
  </w:num>
  <w:num w:numId="24">
    <w:abstractNumId w:val="32"/>
  </w:num>
  <w:num w:numId="25">
    <w:abstractNumId w:val="13"/>
  </w:num>
  <w:num w:numId="26">
    <w:abstractNumId w:val="25"/>
  </w:num>
  <w:num w:numId="27">
    <w:abstractNumId w:val="42"/>
  </w:num>
  <w:num w:numId="28">
    <w:abstractNumId w:val="16"/>
  </w:num>
  <w:num w:numId="29">
    <w:abstractNumId w:val="21"/>
  </w:num>
  <w:num w:numId="30">
    <w:abstractNumId w:val="7"/>
  </w:num>
  <w:num w:numId="31">
    <w:abstractNumId w:val="41"/>
  </w:num>
  <w:num w:numId="32">
    <w:abstractNumId w:val="2"/>
  </w:num>
  <w:num w:numId="33">
    <w:abstractNumId w:val="0"/>
  </w:num>
  <w:num w:numId="34">
    <w:abstractNumId w:val="11"/>
  </w:num>
  <w:num w:numId="35">
    <w:abstractNumId w:val="8"/>
  </w:num>
  <w:num w:numId="36">
    <w:abstractNumId w:val="34"/>
  </w:num>
  <w:num w:numId="37">
    <w:abstractNumId w:val="61"/>
  </w:num>
  <w:num w:numId="38">
    <w:abstractNumId w:val="43"/>
  </w:num>
  <w:num w:numId="39">
    <w:abstractNumId w:val="15"/>
  </w:num>
  <w:num w:numId="40">
    <w:abstractNumId w:val="31"/>
  </w:num>
  <w:num w:numId="41">
    <w:abstractNumId w:val="10"/>
  </w:num>
  <w:num w:numId="42">
    <w:abstractNumId w:val="62"/>
  </w:num>
  <w:num w:numId="43">
    <w:abstractNumId w:val="44"/>
  </w:num>
  <w:num w:numId="44">
    <w:abstractNumId w:val="64"/>
  </w:num>
  <w:num w:numId="45">
    <w:abstractNumId w:val="12"/>
  </w:num>
  <w:num w:numId="46">
    <w:abstractNumId w:val="1"/>
  </w:num>
  <w:num w:numId="47">
    <w:abstractNumId w:val="55"/>
  </w:num>
  <w:num w:numId="48">
    <w:abstractNumId w:val="49"/>
  </w:num>
  <w:num w:numId="49">
    <w:abstractNumId w:val="60"/>
  </w:num>
  <w:num w:numId="50">
    <w:abstractNumId w:val="40"/>
  </w:num>
  <w:num w:numId="51">
    <w:abstractNumId w:val="26"/>
  </w:num>
  <w:num w:numId="52">
    <w:abstractNumId w:val="35"/>
  </w:num>
  <w:num w:numId="53">
    <w:abstractNumId w:val="23"/>
  </w:num>
  <w:num w:numId="54">
    <w:abstractNumId w:val="46"/>
  </w:num>
  <w:num w:numId="55">
    <w:abstractNumId w:val="14"/>
  </w:num>
  <w:num w:numId="56">
    <w:abstractNumId w:val="66"/>
  </w:num>
  <w:num w:numId="57">
    <w:abstractNumId w:val="24"/>
  </w:num>
  <w:num w:numId="58">
    <w:abstractNumId w:val="56"/>
  </w:num>
  <w:num w:numId="59">
    <w:abstractNumId w:val="18"/>
  </w:num>
  <w:num w:numId="60">
    <w:abstractNumId w:val="63"/>
  </w:num>
  <w:num w:numId="61">
    <w:abstractNumId w:val="19"/>
  </w:num>
  <w:num w:numId="62">
    <w:abstractNumId w:val="5"/>
  </w:num>
  <w:num w:numId="63">
    <w:abstractNumId w:val="58"/>
  </w:num>
  <w:num w:numId="64">
    <w:abstractNumId w:val="27"/>
  </w:num>
  <w:num w:numId="65">
    <w:abstractNumId w:val="54"/>
  </w:num>
  <w:num w:numId="66">
    <w:abstractNumId w:val="4"/>
  </w:num>
  <w:num w:numId="67">
    <w:abstractNumId w:val="51"/>
  </w:num>
  <w:num w:numId="68">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069"/>
    <w:rsid w:val="000267C7"/>
    <w:rsid w:val="00045F86"/>
    <w:rsid w:val="000E5AF4"/>
    <w:rsid w:val="00104396"/>
    <w:rsid w:val="00133A19"/>
    <w:rsid w:val="001D2E34"/>
    <w:rsid w:val="00232247"/>
    <w:rsid w:val="00245866"/>
    <w:rsid w:val="00364B82"/>
    <w:rsid w:val="003763F3"/>
    <w:rsid w:val="003D38A0"/>
    <w:rsid w:val="00414950"/>
    <w:rsid w:val="004217E1"/>
    <w:rsid w:val="00495D4E"/>
    <w:rsid w:val="00517762"/>
    <w:rsid w:val="00533543"/>
    <w:rsid w:val="00573588"/>
    <w:rsid w:val="005B7412"/>
    <w:rsid w:val="005C5D21"/>
    <w:rsid w:val="00780D2E"/>
    <w:rsid w:val="0084363E"/>
    <w:rsid w:val="008C3301"/>
    <w:rsid w:val="008E2508"/>
    <w:rsid w:val="008E4EF5"/>
    <w:rsid w:val="00922C09"/>
    <w:rsid w:val="0097144E"/>
    <w:rsid w:val="009B198A"/>
    <w:rsid w:val="009D0069"/>
    <w:rsid w:val="00A27265"/>
    <w:rsid w:val="00A7351D"/>
    <w:rsid w:val="00A91FB8"/>
    <w:rsid w:val="00AE2955"/>
    <w:rsid w:val="00B61EE8"/>
    <w:rsid w:val="00B75B0D"/>
    <w:rsid w:val="00BB4100"/>
    <w:rsid w:val="00BF78E7"/>
    <w:rsid w:val="00C231EB"/>
    <w:rsid w:val="00C31769"/>
    <w:rsid w:val="00C47F91"/>
    <w:rsid w:val="00D0242F"/>
    <w:rsid w:val="00D06259"/>
    <w:rsid w:val="00D141A9"/>
    <w:rsid w:val="00DB1431"/>
    <w:rsid w:val="00DF2B2A"/>
    <w:rsid w:val="00E310E3"/>
    <w:rsid w:val="00E770CA"/>
    <w:rsid w:val="00ED7D31"/>
    <w:rsid w:val="00ED7FC4"/>
    <w:rsid w:val="00F73C8F"/>
    <w:rsid w:val="00F73F02"/>
    <w:rsid w:val="00F94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4210"/>
  <w15:chartTrackingRefBased/>
  <w15:docId w15:val="{39076E28-9D48-4FB2-B21D-ED518D6A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63E"/>
    <w:pPr>
      <w:ind w:left="720"/>
      <w:contextualSpacing/>
    </w:pPr>
  </w:style>
  <w:style w:type="character" w:styleId="Uwydatnienie">
    <w:name w:val="Emphasis"/>
    <w:basedOn w:val="Domylnaczcionkaakapitu"/>
    <w:uiPriority w:val="20"/>
    <w:qFormat/>
    <w:rsid w:val="00376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14150</Words>
  <Characters>84902</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3</cp:revision>
  <dcterms:created xsi:type="dcterms:W3CDTF">2021-03-26T15:25:00Z</dcterms:created>
  <dcterms:modified xsi:type="dcterms:W3CDTF">2021-03-29T14:45:00Z</dcterms:modified>
</cp:coreProperties>
</file>