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F656" w14:textId="56F86341" w:rsidR="00562F7A" w:rsidRDefault="00562F7A" w:rsidP="00562F7A">
      <w:pPr>
        <w:jc w:val="right"/>
      </w:pPr>
      <w:r>
        <w:t xml:space="preserve">Szadek, dnia </w:t>
      </w:r>
      <w:r>
        <w:t>21</w:t>
      </w:r>
      <w:r>
        <w:t>. 0</w:t>
      </w:r>
      <w:r>
        <w:t>4</w:t>
      </w:r>
      <w:r>
        <w:t>. 2021 r.</w:t>
      </w:r>
    </w:p>
    <w:p w14:paraId="3C6A2C64" w14:textId="55E21267" w:rsidR="00562F7A" w:rsidRPr="00BA3EC7" w:rsidRDefault="00562F7A" w:rsidP="00562F7A">
      <w:pPr>
        <w:jc w:val="right"/>
        <w:rPr>
          <w:b/>
          <w:bCs/>
        </w:rPr>
      </w:pPr>
      <w:r w:rsidRPr="00BA3EC7">
        <w:rPr>
          <w:b/>
          <w:bCs/>
        </w:rPr>
        <w:t>Nr sprawy RG.271.</w:t>
      </w:r>
      <w:r>
        <w:rPr>
          <w:b/>
          <w:bCs/>
        </w:rPr>
        <w:t>3</w:t>
      </w:r>
      <w:r w:rsidRPr="00BA3EC7">
        <w:rPr>
          <w:b/>
          <w:bCs/>
        </w:rPr>
        <w:t>.2021</w:t>
      </w:r>
    </w:p>
    <w:p w14:paraId="5035C86D" w14:textId="77777777" w:rsidR="00562F7A" w:rsidRPr="00BA3EC7" w:rsidRDefault="00562F7A" w:rsidP="00562F7A">
      <w:pPr>
        <w:rPr>
          <w:b/>
          <w:bCs/>
        </w:rPr>
      </w:pPr>
      <w:r w:rsidRPr="00BA3EC7">
        <w:rPr>
          <w:b/>
          <w:bCs/>
          <w:u w:val="single"/>
        </w:rPr>
        <w:t>Zamawiający</w:t>
      </w:r>
      <w:r w:rsidRPr="00BA3EC7">
        <w:rPr>
          <w:b/>
          <w:bCs/>
        </w:rPr>
        <w:br/>
        <w:t>Gmina i Miasto Szadek</w:t>
      </w:r>
      <w:r w:rsidRPr="00BA3EC7">
        <w:rPr>
          <w:b/>
          <w:bCs/>
        </w:rPr>
        <w:br/>
        <w:t>ul. Warszawska 3</w:t>
      </w:r>
      <w:r w:rsidRPr="00BA3EC7">
        <w:rPr>
          <w:b/>
          <w:bCs/>
        </w:rPr>
        <w:br/>
        <w:t>98-240 Szadek</w:t>
      </w:r>
    </w:p>
    <w:p w14:paraId="3A56DE1B" w14:textId="77777777" w:rsidR="00562F7A" w:rsidRPr="00BA3EC7" w:rsidRDefault="00562F7A" w:rsidP="00562F7A">
      <w:pPr>
        <w:rPr>
          <w:b/>
          <w:bCs/>
        </w:rPr>
      </w:pPr>
    </w:p>
    <w:p w14:paraId="3B444B0B" w14:textId="77777777" w:rsidR="00562F7A" w:rsidRPr="000F3A78" w:rsidRDefault="00562F7A" w:rsidP="00562F7A">
      <w:pPr>
        <w:ind w:left="993" w:hanging="993"/>
        <w:jc w:val="both"/>
      </w:pPr>
      <w:r w:rsidRPr="00BA3EC7">
        <w:rPr>
          <w:b/>
          <w:bCs/>
        </w:rPr>
        <w:t xml:space="preserve">Dotyczy: </w:t>
      </w:r>
      <w:r w:rsidRPr="000F3A78">
        <w:t>postępowania o udzielenie zamówienia publicznego w trybie podstawowym bez przeprowadzenia negocjacji, o wartości nieprzekraczającej 5 350 000 Euro na roboty budowlane:</w:t>
      </w:r>
      <w:r w:rsidRPr="000F3A78">
        <w:rPr>
          <w:b/>
        </w:rPr>
        <w:t xml:space="preserve"> </w:t>
      </w:r>
      <w:bookmarkStart w:id="0" w:name="_Hlk66362643"/>
      <w:r w:rsidRPr="000F3A78">
        <w:rPr>
          <w:b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0"/>
    </w:p>
    <w:p w14:paraId="319389DA" w14:textId="45FFAF53" w:rsidR="00562F7A" w:rsidRPr="00C44144" w:rsidRDefault="00562F7A" w:rsidP="00562F7A">
      <w:pPr>
        <w:ind w:left="993" w:hanging="993"/>
        <w:jc w:val="both"/>
        <w:rPr>
          <w:b/>
          <w:bCs/>
        </w:rPr>
      </w:pPr>
    </w:p>
    <w:p w14:paraId="041C3416" w14:textId="77777777" w:rsidR="00562F7A" w:rsidRPr="00BA3EC7" w:rsidRDefault="00562F7A" w:rsidP="00562F7A">
      <w:pPr>
        <w:ind w:left="993" w:hanging="993"/>
        <w:jc w:val="both"/>
        <w:rPr>
          <w:b/>
          <w:bCs/>
        </w:rPr>
      </w:pPr>
    </w:p>
    <w:p w14:paraId="4906D2D5" w14:textId="77777777" w:rsidR="00562F7A" w:rsidRDefault="00562F7A" w:rsidP="00562F7A">
      <w:pPr>
        <w:ind w:left="993" w:hanging="993"/>
        <w:jc w:val="both"/>
      </w:pPr>
    </w:p>
    <w:p w14:paraId="25D320FA" w14:textId="3A648FAB" w:rsidR="00562F7A" w:rsidRPr="001A4353" w:rsidRDefault="00562F7A" w:rsidP="00562F7A">
      <w:pPr>
        <w:ind w:left="993" w:hanging="993"/>
        <w:jc w:val="center"/>
        <w:rPr>
          <w:b/>
          <w:bCs/>
          <w:u w:val="single"/>
        </w:rPr>
      </w:pPr>
      <w:r w:rsidRPr="001A4353">
        <w:rPr>
          <w:b/>
          <w:bCs/>
          <w:u w:val="single"/>
        </w:rPr>
        <w:t xml:space="preserve">INFORMACJA </w:t>
      </w:r>
      <w:r>
        <w:rPr>
          <w:b/>
          <w:bCs/>
          <w:u w:val="single"/>
        </w:rPr>
        <w:t>Z OTWARCIA OFERT</w:t>
      </w:r>
    </w:p>
    <w:p w14:paraId="2FA4EA5E" w14:textId="77777777" w:rsidR="00562F7A" w:rsidRDefault="00562F7A" w:rsidP="00562F7A">
      <w:pPr>
        <w:jc w:val="both"/>
      </w:pPr>
      <w:r>
        <w:t>Działając na podstawie art. 222 ust. 5 Ustawy z dnia 11 września 2019 r. prawo zamówień publicznych (Dz. U. z 2019 r. poz. 2019), Zamawiający poniżej udostępnia na stronie internetowej prowadzonego postępowania informacje o:</w:t>
      </w:r>
    </w:p>
    <w:p w14:paraId="64BFDFEE" w14:textId="77777777" w:rsidR="00562F7A" w:rsidRPr="00BA3EC7" w:rsidRDefault="00562F7A" w:rsidP="00562F7A">
      <w:pPr>
        <w:pStyle w:val="Akapitzlist"/>
        <w:numPr>
          <w:ilvl w:val="0"/>
          <w:numId w:val="1"/>
        </w:numPr>
        <w:jc w:val="both"/>
      </w:pPr>
      <w:r w:rsidRPr="00BA3EC7">
        <w:t>nazwach albo imionach i nazwiskach oraz siedzibach lub miejscach prowadzonej działalności gospodarczej albo miejsca zamieszkania wykonawców, których oferty zostały otwarte;</w:t>
      </w:r>
    </w:p>
    <w:p w14:paraId="2FFE87C0" w14:textId="77777777" w:rsidR="00562F7A" w:rsidRDefault="00562F7A" w:rsidP="00562F7A">
      <w:pPr>
        <w:pStyle w:val="Akapitzlist"/>
        <w:numPr>
          <w:ilvl w:val="0"/>
          <w:numId w:val="1"/>
        </w:numPr>
        <w:jc w:val="both"/>
      </w:pPr>
      <w:r w:rsidRPr="00BA3EC7">
        <w:t>cenach lub kosztach w ofertach.</w:t>
      </w:r>
    </w:p>
    <w:p w14:paraId="52AAA5DE" w14:textId="1F920499" w:rsidR="00562F7A" w:rsidRDefault="00562F7A" w:rsidP="00562F7A">
      <w:pPr>
        <w:ind w:left="360"/>
        <w:jc w:val="both"/>
      </w:pPr>
    </w:p>
    <w:p w14:paraId="3FC72924" w14:textId="77777777" w:rsidR="00562F7A" w:rsidRDefault="00562F7A" w:rsidP="00562F7A">
      <w:pPr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90"/>
        <w:gridCol w:w="2901"/>
      </w:tblGrid>
      <w:tr w:rsidR="00562F7A" w14:paraId="6D1D1478" w14:textId="77777777" w:rsidTr="002B53D5">
        <w:tc>
          <w:tcPr>
            <w:tcW w:w="911" w:type="dxa"/>
          </w:tcPr>
          <w:p w14:paraId="77AA1CAC" w14:textId="77777777" w:rsidR="00562F7A" w:rsidRDefault="00562F7A" w:rsidP="002B53D5">
            <w:pPr>
              <w:jc w:val="both"/>
            </w:pPr>
            <w:r>
              <w:t>L.P.</w:t>
            </w:r>
          </w:p>
        </w:tc>
        <w:tc>
          <w:tcPr>
            <w:tcW w:w="4890" w:type="dxa"/>
          </w:tcPr>
          <w:p w14:paraId="541AE952" w14:textId="77777777" w:rsidR="00562F7A" w:rsidRDefault="00562F7A" w:rsidP="002B53D5">
            <w:pPr>
              <w:jc w:val="center"/>
            </w:pPr>
            <w:r>
              <w:t>NAZWA I ADRES WYKONAWCY</w:t>
            </w:r>
          </w:p>
        </w:tc>
        <w:tc>
          <w:tcPr>
            <w:tcW w:w="2901" w:type="dxa"/>
          </w:tcPr>
          <w:p w14:paraId="2775CBED" w14:textId="77777777" w:rsidR="00562F7A" w:rsidRDefault="00562F7A" w:rsidP="002B53D5">
            <w:pPr>
              <w:jc w:val="center"/>
            </w:pPr>
            <w:r>
              <w:t>CENA</w:t>
            </w:r>
          </w:p>
        </w:tc>
      </w:tr>
      <w:tr w:rsidR="00562F7A" w14:paraId="56523D5E" w14:textId="77777777" w:rsidTr="002B53D5">
        <w:tc>
          <w:tcPr>
            <w:tcW w:w="911" w:type="dxa"/>
          </w:tcPr>
          <w:p w14:paraId="0FA7237A" w14:textId="77777777" w:rsidR="00562F7A" w:rsidRDefault="00562F7A" w:rsidP="002B53D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7D0EDF53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Przedsiębiorstwo Budownictwa Lądowego</w:t>
            </w:r>
          </w:p>
          <w:p w14:paraId="2980E177" w14:textId="77777777" w:rsidR="00562F7A" w:rsidRDefault="00562F7A" w:rsidP="00562F7A">
            <w:pPr>
              <w:jc w:val="both"/>
              <w:rPr>
                <w:rFonts w:ascii="Tahoma" w:hAnsi="Tahoma" w:cs="Tahoma"/>
                <w:color w:val="00B15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Bartłomiej Szymanek - </w:t>
            </w:r>
            <w:r>
              <w:rPr>
                <w:rFonts w:ascii="Tahoma" w:hAnsi="Tahoma" w:cs="Tahoma"/>
                <w:color w:val="00B150"/>
                <w:sz w:val="20"/>
                <w:szCs w:val="20"/>
              </w:rPr>
              <w:t>Lider konsorcjum</w:t>
            </w:r>
          </w:p>
          <w:p w14:paraId="38FE3450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Starodworcowa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26c 81-575 Gdynia,</w:t>
            </w:r>
          </w:p>
          <w:p w14:paraId="4C535E3E" w14:textId="77777777" w:rsidR="00562F7A" w:rsidRDefault="00562F7A" w:rsidP="00562F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gdyński, Pomorskie</w:t>
            </w:r>
          </w:p>
          <w:p w14:paraId="57C2FEAC" w14:textId="77777777" w:rsidR="00562F7A" w:rsidRDefault="00562F7A" w:rsidP="00562F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1449896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Wielobranżowe Przedsiębiorstwo Robót</w:t>
            </w:r>
          </w:p>
          <w:p w14:paraId="5249644C" w14:textId="77777777" w:rsidR="00562F7A" w:rsidRDefault="00562F7A" w:rsidP="00562F7A">
            <w:pPr>
              <w:jc w:val="both"/>
              <w:rPr>
                <w:rFonts w:ascii="Tahoma" w:hAnsi="Tahoma" w:cs="Tahoma"/>
                <w:color w:val="00B15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Inżynieryjnych Sp. z o.o. – </w:t>
            </w:r>
            <w:r>
              <w:rPr>
                <w:rFonts w:ascii="Tahoma" w:hAnsi="Tahoma" w:cs="Tahoma"/>
                <w:color w:val="00B150"/>
                <w:sz w:val="20"/>
                <w:szCs w:val="20"/>
              </w:rPr>
              <w:t>Partner konsorcjum</w:t>
            </w:r>
          </w:p>
          <w:p w14:paraId="6143DEFF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Gojawiczyńskie 3c/7, 81-587 Gdynia,</w:t>
            </w:r>
          </w:p>
          <w:p w14:paraId="6BD8C6F7" w14:textId="03CEBA00" w:rsidR="00562F7A" w:rsidRDefault="00562F7A" w:rsidP="00562F7A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gdyński, Pomorskie</w:t>
            </w:r>
          </w:p>
        </w:tc>
        <w:tc>
          <w:tcPr>
            <w:tcW w:w="2901" w:type="dxa"/>
          </w:tcPr>
          <w:p w14:paraId="7655E199" w14:textId="77777777" w:rsidR="00562F7A" w:rsidRDefault="00562F7A" w:rsidP="002B53D5">
            <w:pPr>
              <w:jc w:val="both"/>
            </w:pPr>
          </w:p>
          <w:p w14:paraId="57BCA2B1" w14:textId="77777777" w:rsidR="00562F7A" w:rsidRDefault="00562F7A" w:rsidP="002B53D5">
            <w:pPr>
              <w:pStyle w:val="Default"/>
            </w:pPr>
          </w:p>
          <w:p w14:paraId="7ABA40BB" w14:textId="1F508316" w:rsidR="00562F7A" w:rsidRDefault="00562F7A" w:rsidP="002B53D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1.142.728,41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62F7A" w14:paraId="15E5F19E" w14:textId="77777777" w:rsidTr="002B53D5">
        <w:tc>
          <w:tcPr>
            <w:tcW w:w="911" w:type="dxa"/>
          </w:tcPr>
          <w:p w14:paraId="13BB4632" w14:textId="77777777" w:rsidR="00562F7A" w:rsidRDefault="00562F7A" w:rsidP="002B53D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6B1C7671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Przedsiębiorstwo Inżynierii Środowiska i Melioracji „EKOMEL” S.A</w:t>
            </w:r>
          </w:p>
          <w:p w14:paraId="1280ACAE" w14:textId="216651B3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Targowa 16/18, 99-200 Poddębice</w:t>
            </w:r>
          </w:p>
        </w:tc>
        <w:tc>
          <w:tcPr>
            <w:tcW w:w="2901" w:type="dxa"/>
          </w:tcPr>
          <w:p w14:paraId="6D6D51BF" w14:textId="01BB8B4E" w:rsidR="00562F7A" w:rsidRDefault="00562F7A" w:rsidP="00562F7A">
            <w:pPr>
              <w:jc w:val="center"/>
            </w:pPr>
            <w:r>
              <w:t>848 700,00 zł</w:t>
            </w:r>
          </w:p>
        </w:tc>
      </w:tr>
      <w:tr w:rsidR="00562F7A" w14:paraId="115AF9C2" w14:textId="77777777" w:rsidTr="002B53D5">
        <w:tc>
          <w:tcPr>
            <w:tcW w:w="911" w:type="dxa"/>
          </w:tcPr>
          <w:p w14:paraId="7162CE79" w14:textId="77777777" w:rsidR="00562F7A" w:rsidRDefault="00562F7A" w:rsidP="002B53D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72F766F4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EQM WOJCIECH URBANIAK</w:t>
            </w:r>
          </w:p>
          <w:p w14:paraId="0DC53A98" w14:textId="3D4B21C1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sz w:val="20"/>
                <w:szCs w:val="20"/>
              </w:rPr>
              <w:t>GEN. W. ANDERSA 6/6 SIERADZ, SIERADZKI,</w:t>
            </w:r>
          </w:p>
          <w:p w14:paraId="7697ED5E" w14:textId="626582F4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ŁÓDZKIE</w:t>
            </w:r>
          </w:p>
        </w:tc>
        <w:tc>
          <w:tcPr>
            <w:tcW w:w="2901" w:type="dxa"/>
          </w:tcPr>
          <w:p w14:paraId="3D7A2144" w14:textId="6BEEBA1A" w:rsidR="00562F7A" w:rsidRDefault="00562F7A" w:rsidP="00562F7A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980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828,00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62F7A" w14:paraId="47D4A360" w14:textId="77777777" w:rsidTr="002B53D5">
        <w:tc>
          <w:tcPr>
            <w:tcW w:w="911" w:type="dxa"/>
          </w:tcPr>
          <w:p w14:paraId="63A0238C" w14:textId="77777777" w:rsidR="00562F7A" w:rsidRDefault="00562F7A" w:rsidP="002B53D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563B013A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Hydromak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 o. </w:t>
            </w:r>
          </w:p>
          <w:p w14:paraId="11809811" w14:textId="5BAB0DDE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Poręby 26B, 98-220 Zduńska Wola</w:t>
            </w:r>
          </w:p>
        </w:tc>
        <w:tc>
          <w:tcPr>
            <w:tcW w:w="2901" w:type="dxa"/>
          </w:tcPr>
          <w:p w14:paraId="0D566E5D" w14:textId="59E1DA6C" w:rsidR="00562F7A" w:rsidRDefault="00562F7A" w:rsidP="00562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1 906 500,00 zł</w:t>
            </w:r>
          </w:p>
        </w:tc>
      </w:tr>
      <w:tr w:rsidR="00562F7A" w14:paraId="1E6475C0" w14:textId="77777777" w:rsidTr="002B53D5">
        <w:tc>
          <w:tcPr>
            <w:tcW w:w="911" w:type="dxa"/>
          </w:tcPr>
          <w:p w14:paraId="5AE0B289" w14:textId="77777777" w:rsidR="00562F7A" w:rsidRDefault="00562F7A" w:rsidP="002B53D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060177AA" w14:textId="77777777" w:rsidR="00562F7A" w:rsidRP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4"/>
            </w:tblGrid>
            <w:tr w:rsidR="00562F7A" w:rsidRPr="00562F7A" w14:paraId="390527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0" w:type="auto"/>
                </w:tcPr>
                <w:p w14:paraId="33455D0E" w14:textId="4D41DA95" w:rsidR="00562F7A" w:rsidRPr="00562F7A" w:rsidRDefault="00562F7A" w:rsidP="00562F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62F7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Przedsiębiorstwo Handlowo Usługowe KYUBI Paweł Kubiak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67"/>
                  </w:tblGrid>
                  <w:tr w:rsidR="00562F7A" w:rsidRPr="00562F7A" w14:paraId="0266FC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"/>
                    </w:trPr>
                    <w:tc>
                      <w:tcPr>
                        <w:tcW w:w="0" w:type="auto"/>
                      </w:tcPr>
                      <w:p w14:paraId="070FC0E0" w14:textId="726B75C5" w:rsidR="00562F7A" w:rsidRPr="00562F7A" w:rsidRDefault="00562F7A" w:rsidP="00562F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562F7A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98 – 100 Łask, Gorczyn 77 </w:t>
                        </w:r>
                      </w:p>
                    </w:tc>
                  </w:tr>
                </w:tbl>
                <w:p w14:paraId="01587174" w14:textId="3AFE6D94" w:rsidR="00562F7A" w:rsidRPr="00562F7A" w:rsidRDefault="00562F7A" w:rsidP="00562F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2E2B9A" w14:textId="77777777" w:rsidR="00562F7A" w:rsidRDefault="00562F7A" w:rsidP="00562F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</w:tcPr>
          <w:p w14:paraId="56980359" w14:textId="77777777" w:rsidR="00562F7A" w:rsidRDefault="00562F7A" w:rsidP="00562F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562F7A" w:rsidRPr="00562F7A" w14:paraId="65E4701A" w14:textId="77777777" w:rsidTr="00562F7A">
              <w:tblPrEx>
                <w:tblCellMar>
                  <w:top w:w="0" w:type="dxa"/>
                  <w:bottom w:w="0" w:type="dxa"/>
                </w:tblCellMar>
              </w:tblPrEx>
              <w:trPr>
                <w:trHeight w:val="97"/>
              </w:trPr>
              <w:tc>
                <w:tcPr>
                  <w:tcW w:w="2377" w:type="dxa"/>
                </w:tcPr>
                <w:p w14:paraId="066182D2" w14:textId="09045217" w:rsidR="00562F7A" w:rsidRPr="00562F7A" w:rsidRDefault="00562F7A" w:rsidP="00562F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62F7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943 012,71</w:t>
                  </w:r>
                  <w:r w:rsidRPr="00562F7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2F7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7B4B9A1E" w14:textId="56820F76" w:rsidR="00562F7A" w:rsidRDefault="00562F7A" w:rsidP="00562F7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585A2E" w14:textId="77777777" w:rsidR="00562F7A" w:rsidRPr="00BA3EC7" w:rsidRDefault="00562F7A" w:rsidP="00562F7A">
      <w:pPr>
        <w:ind w:left="360"/>
        <w:jc w:val="both"/>
      </w:pPr>
    </w:p>
    <w:p w14:paraId="10885893" w14:textId="77777777" w:rsidR="00562F7A" w:rsidRDefault="00562F7A" w:rsidP="00562F7A"/>
    <w:p w14:paraId="59BACC47" w14:textId="77777777" w:rsidR="00562F7A" w:rsidRDefault="00562F7A" w:rsidP="00562F7A"/>
    <w:p w14:paraId="072EEFC7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11986"/>
    <w:multiLevelType w:val="hybridMultilevel"/>
    <w:tmpl w:val="B366C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0FA9"/>
    <w:multiLevelType w:val="hybridMultilevel"/>
    <w:tmpl w:val="F89C1736"/>
    <w:lvl w:ilvl="0" w:tplc="B134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7A"/>
    <w:rsid w:val="001C1AC1"/>
    <w:rsid w:val="004D4E40"/>
    <w:rsid w:val="005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4B19"/>
  <w15:chartTrackingRefBased/>
  <w15:docId w15:val="{99082EAD-EC84-45E6-8EBD-2B8C5F2B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7A"/>
    <w:pPr>
      <w:ind w:left="720"/>
      <w:contextualSpacing/>
    </w:pPr>
  </w:style>
  <w:style w:type="table" w:styleId="Tabela-Siatka">
    <w:name w:val="Table Grid"/>
    <w:basedOn w:val="Standardowy"/>
    <w:uiPriority w:val="39"/>
    <w:rsid w:val="0056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F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2021-04-21T15:22:00Z</dcterms:created>
  <dcterms:modified xsi:type="dcterms:W3CDTF">2021-04-21T15:33:00Z</dcterms:modified>
</cp:coreProperties>
</file>