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46570" w14:textId="77777777" w:rsidR="001500AC" w:rsidRPr="005634A5" w:rsidRDefault="001500AC" w:rsidP="001500AC">
      <w:pPr>
        <w:widowControl w:val="0"/>
        <w:suppressAutoHyphens/>
        <w:spacing w:after="0" w:line="240" w:lineRule="auto"/>
        <w:ind w:right="480"/>
        <w:rPr>
          <w:rFonts w:ascii="Tahoma" w:eastAsia="Arial Unicode MS" w:hAnsi="Tahoma" w:cs="Times New Roman"/>
          <w:b/>
          <w:kern w:val="2"/>
          <w:sz w:val="24"/>
          <w:szCs w:val="20"/>
          <w:lang w:eastAsia="pl-PL"/>
        </w:rPr>
      </w:pPr>
    </w:p>
    <w:p w14:paraId="1234388E" w14:textId="7D772BDA" w:rsidR="001500AC" w:rsidRPr="005634A5" w:rsidRDefault="005E5762" w:rsidP="001500AC">
      <w:pPr>
        <w:widowControl w:val="0"/>
        <w:suppressAutoHyphens/>
        <w:spacing w:after="0" w:line="240" w:lineRule="auto"/>
        <w:ind w:right="480"/>
        <w:jc w:val="right"/>
        <w:rPr>
          <w:rFonts w:ascii="Tahoma" w:eastAsia="Arial Unicode MS" w:hAnsi="Tahoma" w:cs="Times New Roman"/>
          <w:b/>
          <w:kern w:val="2"/>
          <w:sz w:val="24"/>
          <w:szCs w:val="20"/>
          <w:lang w:eastAsia="pl-PL"/>
        </w:rPr>
      </w:pPr>
      <w:r>
        <w:rPr>
          <w:rFonts w:ascii="Tahoma" w:eastAsia="Arial Unicode MS" w:hAnsi="Tahoma" w:cs="Times New Roman"/>
          <w:b/>
          <w:kern w:val="2"/>
          <w:sz w:val="24"/>
          <w:szCs w:val="20"/>
          <w:lang w:eastAsia="pl-PL"/>
        </w:rPr>
        <w:t>Szadek, dnia 22</w:t>
      </w:r>
      <w:r w:rsidR="001500AC" w:rsidRPr="005634A5">
        <w:rPr>
          <w:rFonts w:ascii="Tahoma" w:eastAsia="Arial Unicode MS" w:hAnsi="Tahoma" w:cs="Times New Roman"/>
          <w:b/>
          <w:kern w:val="2"/>
          <w:sz w:val="24"/>
          <w:szCs w:val="20"/>
          <w:lang w:eastAsia="pl-PL"/>
        </w:rPr>
        <w:t>. 0</w:t>
      </w:r>
      <w:r w:rsidR="009170A3">
        <w:rPr>
          <w:rFonts w:ascii="Tahoma" w:eastAsia="Arial Unicode MS" w:hAnsi="Tahoma" w:cs="Times New Roman"/>
          <w:b/>
          <w:kern w:val="2"/>
          <w:sz w:val="24"/>
          <w:szCs w:val="20"/>
          <w:lang w:eastAsia="pl-PL"/>
        </w:rPr>
        <w:t>7</w:t>
      </w:r>
      <w:r w:rsidR="001500AC" w:rsidRPr="005634A5">
        <w:rPr>
          <w:rFonts w:ascii="Tahoma" w:eastAsia="Arial Unicode MS" w:hAnsi="Tahoma" w:cs="Times New Roman"/>
          <w:b/>
          <w:kern w:val="2"/>
          <w:sz w:val="24"/>
          <w:szCs w:val="20"/>
          <w:lang w:eastAsia="pl-PL"/>
        </w:rPr>
        <w:t>. 2021 r.</w:t>
      </w:r>
    </w:p>
    <w:p w14:paraId="786A6245" w14:textId="0DDE2976" w:rsidR="001500AC" w:rsidRPr="005634A5" w:rsidRDefault="001500AC" w:rsidP="001500AC">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nr sprawy RG.271.</w:t>
      </w:r>
      <w:r w:rsidR="005E5762">
        <w:rPr>
          <w:rFonts w:ascii="Tahoma" w:eastAsia="Arial Unicode MS" w:hAnsi="Tahoma" w:cs="Times New Roman"/>
          <w:b/>
          <w:kern w:val="2"/>
          <w:sz w:val="24"/>
          <w:szCs w:val="20"/>
          <w:lang w:eastAsia="pl-PL"/>
        </w:rPr>
        <w:t>9</w:t>
      </w:r>
      <w:r w:rsidRPr="005634A5">
        <w:rPr>
          <w:rFonts w:ascii="Tahoma" w:eastAsia="Arial Unicode MS" w:hAnsi="Tahoma" w:cs="Times New Roman"/>
          <w:b/>
          <w:kern w:val="2"/>
          <w:sz w:val="24"/>
          <w:szCs w:val="20"/>
          <w:lang w:eastAsia="pl-PL"/>
        </w:rPr>
        <w:t>.2021</w:t>
      </w:r>
    </w:p>
    <w:p w14:paraId="2448E43C" w14:textId="77777777" w:rsidR="001500AC" w:rsidRPr="005634A5" w:rsidRDefault="001500AC" w:rsidP="001500AC">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1B688C52" w14:textId="77777777" w:rsidR="001500AC" w:rsidRPr="005634A5" w:rsidRDefault="001500AC" w:rsidP="001500AC">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5634A5">
        <w:rPr>
          <w:rFonts w:ascii="Tahoma" w:eastAsia="Arial Unicode MS" w:hAnsi="Tahoma" w:cs="Times New Roman"/>
          <w:b/>
          <w:kern w:val="2"/>
          <w:sz w:val="24"/>
          <w:szCs w:val="20"/>
          <w:u w:val="single"/>
          <w:lang w:eastAsia="pl-PL"/>
        </w:rPr>
        <w:t>Zamawiający</w:t>
      </w:r>
    </w:p>
    <w:p w14:paraId="14DBD3F3"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Gmina i Miasto Szadek</w:t>
      </w:r>
    </w:p>
    <w:p w14:paraId="505EC08E"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ul. Warszawska 3</w:t>
      </w:r>
    </w:p>
    <w:p w14:paraId="5E0DF907"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98-240 </w:t>
      </w:r>
      <w:proofErr w:type="spellStart"/>
      <w:r w:rsidRPr="005634A5">
        <w:rPr>
          <w:rFonts w:ascii="Tahoma" w:eastAsia="Arial Unicode MS" w:hAnsi="Tahoma" w:cs="Times New Roman"/>
          <w:b/>
          <w:kern w:val="2"/>
          <w:sz w:val="24"/>
          <w:szCs w:val="20"/>
          <w:lang w:val="en-AU" w:eastAsia="pl-PL"/>
        </w:rPr>
        <w:t>Szadek</w:t>
      </w:r>
      <w:proofErr w:type="spellEnd"/>
    </w:p>
    <w:p w14:paraId="59175B88"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Tel. (0-43) 8215004</w:t>
      </w:r>
    </w:p>
    <w:p w14:paraId="701F5003"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Fax.(0-43) 8215773</w:t>
      </w:r>
    </w:p>
    <w:p w14:paraId="7C4D7A99" w14:textId="77777777" w:rsidR="001500AC" w:rsidRPr="005634A5" w:rsidRDefault="001500AC" w:rsidP="001500AC">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e-mail: </w:t>
      </w:r>
      <w:hyperlink r:id="rId7" w:history="1">
        <w:r w:rsidRPr="005634A5">
          <w:rPr>
            <w:rFonts w:ascii="Tahoma" w:eastAsia="Arial Unicode MS" w:hAnsi="Tahoma" w:cs="Times New Roman"/>
            <w:b/>
            <w:color w:val="0563C1" w:themeColor="hyperlink"/>
            <w:kern w:val="2"/>
            <w:sz w:val="24"/>
            <w:szCs w:val="20"/>
            <w:u w:val="single"/>
            <w:lang w:val="en-AU" w:eastAsia="pl-PL"/>
          </w:rPr>
          <w:t>urzad@ugimszadek.pl</w:t>
        </w:r>
      </w:hyperlink>
      <w:r w:rsidRPr="005634A5">
        <w:rPr>
          <w:rFonts w:ascii="Tahoma" w:eastAsia="Arial Unicode MS" w:hAnsi="Tahoma" w:cs="Times New Roman"/>
          <w:b/>
          <w:kern w:val="2"/>
          <w:sz w:val="24"/>
          <w:szCs w:val="20"/>
          <w:lang w:val="en-AU" w:eastAsia="pl-PL"/>
        </w:rPr>
        <w:t xml:space="preserve"> </w:t>
      </w:r>
    </w:p>
    <w:p w14:paraId="436534FF"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CAEE664"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CC9564D"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300CF38"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11A6BF0"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DABB2CC"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EF7296E"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AFD3B52"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FD9BB3D"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EF0F624" w14:textId="77777777" w:rsidR="001500AC" w:rsidRPr="005634A5" w:rsidRDefault="001500AC" w:rsidP="001500AC">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D1F9AE5" w14:textId="77777777" w:rsidR="001500AC" w:rsidRPr="005634A5" w:rsidRDefault="001500AC" w:rsidP="001500AC">
      <w:pPr>
        <w:widowControl w:val="0"/>
        <w:suppressAutoHyphens/>
        <w:spacing w:after="0" w:line="240" w:lineRule="auto"/>
        <w:jc w:val="center"/>
        <w:rPr>
          <w:rFonts w:ascii="Tahoma" w:eastAsia="Arial Unicode MS" w:hAnsi="Tahoma" w:cs="Times New Roman"/>
          <w:b/>
          <w:kern w:val="2"/>
          <w:sz w:val="28"/>
          <w:szCs w:val="20"/>
          <w:lang w:eastAsia="pl-PL"/>
        </w:rPr>
      </w:pPr>
      <w:r w:rsidRPr="005634A5">
        <w:rPr>
          <w:rFonts w:ascii="Tahoma" w:eastAsia="Arial Unicode MS" w:hAnsi="Tahoma" w:cs="Times New Roman"/>
          <w:b/>
          <w:kern w:val="2"/>
          <w:sz w:val="28"/>
          <w:szCs w:val="20"/>
          <w:lang w:eastAsia="pl-PL"/>
        </w:rPr>
        <w:t>Specyfikacja Warunków Zamówienia</w:t>
      </w:r>
    </w:p>
    <w:p w14:paraId="0086188A" w14:textId="77777777" w:rsidR="001500AC" w:rsidRPr="005634A5" w:rsidRDefault="001500AC" w:rsidP="001500AC">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33681557" w14:textId="4BB5E2D2" w:rsidR="001500AC" w:rsidRPr="00266B8E" w:rsidRDefault="001500AC" w:rsidP="001500AC">
      <w:pPr>
        <w:suppressAutoHyphens/>
        <w:spacing w:after="0" w:line="240" w:lineRule="auto"/>
        <w:ind w:left="1080" w:hanging="1080"/>
        <w:jc w:val="both"/>
        <w:rPr>
          <w:rFonts w:ascii="Calibri" w:eastAsia="Times New Roman" w:hAnsi="Calibri" w:cs="Times New Roman"/>
          <w:sz w:val="24"/>
          <w:szCs w:val="24"/>
        </w:rPr>
      </w:pPr>
      <w:r w:rsidRPr="005634A5">
        <w:rPr>
          <w:rFonts w:ascii="Tahoma" w:eastAsia="Arial Unicode MS" w:hAnsi="Tahoma" w:cs="Times New Roman"/>
          <w:b/>
          <w:sz w:val="24"/>
          <w:szCs w:val="24"/>
          <w:lang w:eastAsia="pl-PL"/>
        </w:rPr>
        <w:t>dotyczy:</w:t>
      </w:r>
      <w:r w:rsidRPr="005634A5">
        <w:rPr>
          <w:rFonts w:ascii="Tahoma" w:eastAsia="Arial Unicode MS" w:hAnsi="Tahoma" w:cs="Times New Roman"/>
          <w:sz w:val="20"/>
          <w:szCs w:val="20"/>
          <w:lang w:eastAsia="pl-PL"/>
        </w:rPr>
        <w:t xml:space="preserve"> </w:t>
      </w:r>
      <w:r w:rsidRPr="005634A5">
        <w:rPr>
          <w:rFonts w:ascii="Tahoma" w:eastAsia="Arial Unicode MS" w:hAnsi="Tahoma" w:cs="Tahoma"/>
          <w:sz w:val="24"/>
          <w:szCs w:val="24"/>
          <w:lang w:eastAsia="pl-PL"/>
        </w:rPr>
        <w:t>postępowania o udzielenie zamówienia publicznego w trybie podstawowym bez przeprowadzenia negocjacji, o wartości nieprzekraczającej 5 350 000 Euro na roboty budowlane:</w:t>
      </w:r>
      <w:r>
        <w:rPr>
          <w:rFonts w:ascii="Tahoma" w:eastAsia="Arial Unicode MS" w:hAnsi="Tahoma"/>
          <w:b/>
          <w:kern w:val="3"/>
          <w:szCs w:val="20"/>
          <w:lang w:eastAsia="pl-PL"/>
        </w:rPr>
        <w:t xml:space="preserve"> </w:t>
      </w:r>
      <w:r w:rsidR="009C0C24">
        <w:rPr>
          <w:rFonts w:ascii="Tahoma" w:eastAsia="Arial Unicode MS" w:hAnsi="Tahoma"/>
          <w:b/>
          <w:kern w:val="3"/>
          <w:szCs w:val="20"/>
          <w:lang w:eastAsia="pl-PL"/>
        </w:rPr>
        <w:t>„</w:t>
      </w:r>
      <w:r w:rsidR="005E5762" w:rsidRPr="005E5762">
        <w:rPr>
          <w:rFonts w:ascii="Tahoma" w:eastAsia="Arial Unicode MS" w:hAnsi="Tahoma"/>
          <w:b/>
          <w:kern w:val="3"/>
          <w:szCs w:val="20"/>
          <w:lang w:eastAsia="pl-PL"/>
        </w:rPr>
        <w:t xml:space="preserve">Renowacja nawierzchni w ramach bieżącej konserwacji drogi publicznej w miejscowości Boczki, dz. nr </w:t>
      </w:r>
      <w:proofErr w:type="spellStart"/>
      <w:r w:rsidR="005E5762" w:rsidRPr="005E5762">
        <w:rPr>
          <w:rFonts w:ascii="Tahoma" w:eastAsia="Arial Unicode MS" w:hAnsi="Tahoma"/>
          <w:b/>
          <w:kern w:val="3"/>
          <w:szCs w:val="20"/>
          <w:lang w:eastAsia="pl-PL"/>
        </w:rPr>
        <w:t>ewid</w:t>
      </w:r>
      <w:proofErr w:type="spellEnd"/>
      <w:r w:rsidR="005E5762" w:rsidRPr="005E5762">
        <w:rPr>
          <w:rFonts w:ascii="Tahoma" w:eastAsia="Arial Unicode MS" w:hAnsi="Tahoma"/>
          <w:b/>
          <w:kern w:val="3"/>
          <w:szCs w:val="20"/>
          <w:lang w:eastAsia="pl-PL"/>
        </w:rPr>
        <w:t xml:space="preserve">. 474 </w:t>
      </w:r>
      <w:r w:rsidR="005E5762">
        <w:rPr>
          <w:rFonts w:ascii="Tahoma" w:eastAsia="Arial Unicode MS" w:hAnsi="Tahoma"/>
          <w:b/>
          <w:kern w:val="3"/>
          <w:szCs w:val="20"/>
          <w:lang w:eastAsia="pl-PL"/>
        </w:rPr>
        <w:br/>
      </w:r>
      <w:r w:rsidR="005E5762" w:rsidRPr="005E5762">
        <w:rPr>
          <w:rFonts w:ascii="Tahoma" w:eastAsia="Arial Unicode MS" w:hAnsi="Tahoma"/>
          <w:b/>
          <w:kern w:val="3"/>
          <w:szCs w:val="20"/>
          <w:lang w:eastAsia="pl-PL"/>
        </w:rPr>
        <w:t xml:space="preserve">o długości 987,75 </w:t>
      </w:r>
      <w:proofErr w:type="spellStart"/>
      <w:r w:rsidR="005E5762" w:rsidRPr="005E5762">
        <w:rPr>
          <w:rFonts w:ascii="Tahoma" w:eastAsia="Arial Unicode MS" w:hAnsi="Tahoma"/>
          <w:b/>
          <w:kern w:val="3"/>
          <w:szCs w:val="20"/>
          <w:lang w:eastAsia="pl-PL"/>
        </w:rPr>
        <w:t>mb</w:t>
      </w:r>
      <w:proofErr w:type="spellEnd"/>
      <w:r w:rsidR="005E5762" w:rsidRPr="005E5762">
        <w:rPr>
          <w:rFonts w:ascii="Tahoma" w:eastAsia="Arial Unicode MS" w:hAnsi="Tahoma"/>
          <w:b/>
          <w:kern w:val="3"/>
          <w:szCs w:val="20"/>
          <w:lang w:eastAsia="pl-PL"/>
        </w:rPr>
        <w:t>, Gmina i Miasto Szadek</w:t>
      </w:r>
      <w:r w:rsidR="009C0C24">
        <w:rPr>
          <w:rFonts w:ascii="Tahoma" w:eastAsia="Arial Unicode MS" w:hAnsi="Tahoma"/>
          <w:b/>
          <w:kern w:val="3"/>
          <w:szCs w:val="20"/>
          <w:lang w:eastAsia="pl-PL"/>
        </w:rPr>
        <w:t>”</w:t>
      </w:r>
    </w:p>
    <w:p w14:paraId="3B076EB8" w14:textId="77777777" w:rsidR="001500AC" w:rsidRPr="005634A5" w:rsidRDefault="001500AC" w:rsidP="001500AC">
      <w:pPr>
        <w:widowControl w:val="0"/>
        <w:suppressAutoHyphens/>
        <w:spacing w:after="0" w:line="240" w:lineRule="auto"/>
        <w:ind w:left="1260" w:hanging="1260"/>
        <w:jc w:val="both"/>
        <w:rPr>
          <w:rFonts w:ascii="Tahoma" w:eastAsia="Arial Unicode MS" w:hAnsi="Tahoma" w:cs="Tahoma"/>
          <w:kern w:val="2"/>
          <w:sz w:val="24"/>
          <w:szCs w:val="24"/>
          <w:lang w:eastAsia="pl-PL"/>
        </w:rPr>
      </w:pPr>
    </w:p>
    <w:p w14:paraId="272F4C18" w14:textId="77777777" w:rsidR="001500AC" w:rsidRPr="005634A5" w:rsidRDefault="001500AC" w:rsidP="001500AC">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5C86FC33" w14:textId="77777777" w:rsidR="001500AC" w:rsidRPr="005634A5" w:rsidRDefault="001500AC" w:rsidP="001500AC">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4186154E" w14:textId="77777777" w:rsidR="001500AC" w:rsidRPr="005634A5" w:rsidRDefault="001500AC" w:rsidP="001500AC">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4FEC36F0" w14:textId="77777777" w:rsidR="001500AC" w:rsidRPr="005634A5" w:rsidRDefault="001500AC" w:rsidP="001500AC">
      <w:pPr>
        <w:widowControl w:val="0"/>
        <w:suppressAutoHyphens/>
        <w:spacing w:after="0" w:line="240" w:lineRule="auto"/>
        <w:ind w:left="1125"/>
        <w:jc w:val="both"/>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 xml:space="preserve">liczba stron specyfikacji: </w:t>
      </w:r>
    </w:p>
    <w:p w14:paraId="34047AB7" w14:textId="77777777" w:rsidR="001500AC" w:rsidRPr="005634A5" w:rsidRDefault="001500AC" w:rsidP="001500AC">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2AE49D0B" w14:textId="77777777" w:rsidR="001500AC" w:rsidRPr="005634A5" w:rsidRDefault="001500AC" w:rsidP="001500AC">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1F696B51"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 w:val="24"/>
          <w:szCs w:val="20"/>
          <w:lang w:eastAsia="pl-PL"/>
        </w:rPr>
      </w:pPr>
    </w:p>
    <w:p w14:paraId="2A46BE5F"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 w:val="24"/>
          <w:szCs w:val="20"/>
          <w:lang w:eastAsia="pl-PL"/>
        </w:rPr>
      </w:pPr>
    </w:p>
    <w:p w14:paraId="770201F9" w14:textId="77777777" w:rsidR="001500AC" w:rsidRPr="005634A5" w:rsidRDefault="001500AC" w:rsidP="001500AC">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Zatwierdził:</w:t>
      </w:r>
    </w:p>
    <w:p w14:paraId="2312A7E4" w14:textId="77777777" w:rsidR="001500AC" w:rsidRPr="005634A5" w:rsidRDefault="001500AC" w:rsidP="001500AC">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Artur Ławniczak-</w:t>
      </w:r>
    </w:p>
    <w:p w14:paraId="1DBFA82D" w14:textId="77777777" w:rsidR="001500AC" w:rsidRPr="005634A5" w:rsidRDefault="001500AC" w:rsidP="001500AC">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Burmistrz Gminy i Miasta Szadek</w:t>
      </w:r>
    </w:p>
    <w:p w14:paraId="5CA391B9" w14:textId="77777777" w:rsidR="001500AC" w:rsidRPr="005634A5" w:rsidRDefault="001500AC" w:rsidP="001500AC">
      <w:pPr>
        <w:widowControl w:val="0"/>
        <w:suppressAutoHyphens/>
        <w:spacing w:after="0" w:line="240" w:lineRule="auto"/>
        <w:ind w:right="525"/>
        <w:jc w:val="both"/>
        <w:rPr>
          <w:rFonts w:ascii="Tahoma" w:eastAsia="Arial Unicode MS" w:hAnsi="Tahoma" w:cs="Times New Roman"/>
          <w:i/>
          <w:kern w:val="2"/>
          <w:szCs w:val="20"/>
          <w:lang w:eastAsia="pl-PL"/>
        </w:rPr>
      </w:pPr>
    </w:p>
    <w:p w14:paraId="0A1A5C13" w14:textId="77777777" w:rsidR="001500AC" w:rsidRPr="005634A5" w:rsidRDefault="001500AC" w:rsidP="001500AC">
      <w:pPr>
        <w:widowControl w:val="0"/>
        <w:suppressAutoHyphens/>
        <w:spacing w:after="0" w:line="240" w:lineRule="auto"/>
        <w:ind w:right="525"/>
        <w:jc w:val="both"/>
        <w:rPr>
          <w:rFonts w:ascii="Tahoma" w:eastAsia="Arial Unicode MS" w:hAnsi="Tahoma" w:cs="Times New Roman"/>
          <w:i/>
          <w:kern w:val="2"/>
          <w:szCs w:val="20"/>
          <w:lang w:eastAsia="pl-PL"/>
        </w:rPr>
      </w:pPr>
    </w:p>
    <w:p w14:paraId="304AEDAA" w14:textId="77777777"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83FCF1F" w14:textId="44FD8868" w:rsidR="001500AC"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4D66E22F" w14:textId="77777777"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22F9C330" w14:textId="77777777" w:rsidR="001500AC"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1274E9A0" w14:textId="77777777" w:rsidR="005E5762" w:rsidRDefault="005E5762"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2C1C3A1" w14:textId="0C7C2A71"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5634A5">
        <w:rPr>
          <w:rFonts w:ascii="Tahoma" w:eastAsia="Arial Unicode MS" w:hAnsi="Tahoma" w:cs="Times New Roman"/>
          <w:i/>
          <w:kern w:val="2"/>
          <w:szCs w:val="20"/>
          <w:lang w:eastAsia="pl-PL"/>
        </w:rPr>
        <w:lastRenderedPageBreak/>
        <w:t xml:space="preserve">Ilekroć w niniejszej Specyfikacji jest mowa o ”Ustawie” należy przez to rozumieć ustawę </w:t>
      </w:r>
      <w:r w:rsidRPr="005634A5">
        <w:rPr>
          <w:rFonts w:ascii="Tahoma" w:eastAsia="Arial Unicode MS" w:hAnsi="Tahoma" w:cs="Times New Roman"/>
          <w:i/>
          <w:kern w:val="2"/>
          <w:szCs w:val="20"/>
          <w:lang w:eastAsia="pl-PL"/>
        </w:rPr>
        <w:br/>
        <w:t xml:space="preserve">z dnia 11 września 2019 roku „Prawo Zamówień Publicznych” (Dz. U. z 2019 r. poz. 2019 </w:t>
      </w:r>
      <w:r w:rsidRPr="005634A5">
        <w:rPr>
          <w:rFonts w:ascii="Tahoma" w:eastAsia="Arial Unicode MS" w:hAnsi="Tahoma" w:cs="Times New Roman"/>
          <w:i/>
          <w:kern w:val="2"/>
          <w:szCs w:val="20"/>
          <w:lang w:eastAsia="pl-PL"/>
        </w:rPr>
        <w:br/>
        <w:t xml:space="preserve">z </w:t>
      </w:r>
      <w:proofErr w:type="spellStart"/>
      <w:r w:rsidRPr="005634A5">
        <w:rPr>
          <w:rFonts w:ascii="Tahoma" w:eastAsia="Arial Unicode MS" w:hAnsi="Tahoma" w:cs="Times New Roman"/>
          <w:i/>
          <w:kern w:val="2"/>
          <w:szCs w:val="20"/>
          <w:lang w:eastAsia="pl-PL"/>
        </w:rPr>
        <w:t>późn</w:t>
      </w:r>
      <w:proofErr w:type="spellEnd"/>
      <w:r w:rsidRPr="005634A5">
        <w:rPr>
          <w:rFonts w:ascii="Tahoma" w:eastAsia="Arial Unicode MS" w:hAnsi="Tahoma" w:cs="Times New Roman"/>
          <w:i/>
          <w:kern w:val="2"/>
          <w:szCs w:val="20"/>
          <w:lang w:eastAsia="pl-PL"/>
        </w:rPr>
        <w:t>. zm.)</w:t>
      </w:r>
    </w:p>
    <w:p w14:paraId="3E7AE45C" w14:textId="77777777"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B977458" w14:textId="77777777" w:rsidR="001500AC" w:rsidRPr="005634A5" w:rsidRDefault="001500AC" w:rsidP="001500AC">
      <w:pPr>
        <w:widowControl w:val="0"/>
        <w:numPr>
          <w:ilvl w:val="0"/>
          <w:numId w:val="9"/>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5634A5">
        <w:rPr>
          <w:rFonts w:ascii="Tahoma" w:eastAsia="Arial Unicode MS" w:hAnsi="Tahoma" w:cs="Times New Roman"/>
          <w:b/>
          <w:bCs/>
          <w:iCs/>
          <w:kern w:val="2"/>
          <w:sz w:val="24"/>
          <w:szCs w:val="24"/>
          <w:lang w:eastAsia="pl-PL"/>
        </w:rPr>
        <w:t>INFORMACJE OGÓLNE</w:t>
      </w:r>
    </w:p>
    <w:p w14:paraId="4C56FC0E" w14:textId="77777777" w:rsidR="001500AC" w:rsidRPr="005634A5" w:rsidRDefault="001500AC" w:rsidP="001500AC">
      <w:pPr>
        <w:widowControl w:val="0"/>
        <w:numPr>
          <w:ilvl w:val="0"/>
          <w:numId w:val="19"/>
        </w:numPr>
        <w:suppressAutoHyphens/>
        <w:spacing w:after="0" w:line="240" w:lineRule="auto"/>
        <w:ind w:left="426"/>
        <w:contextualSpacing/>
        <w:rPr>
          <w:rFonts w:ascii="Tahoma" w:eastAsia="Arial Unicode MS" w:hAnsi="Tahoma" w:cs="Times New Roman"/>
          <w:bCs/>
          <w:kern w:val="2"/>
          <w:lang w:eastAsia="pl-PL"/>
        </w:rPr>
      </w:pPr>
      <w:r w:rsidRPr="005634A5">
        <w:rPr>
          <w:rFonts w:ascii="Tahoma" w:eastAsia="Arial Unicode MS" w:hAnsi="Tahoma" w:cs="Times New Roman"/>
          <w:iCs/>
          <w:kern w:val="2"/>
          <w:lang w:eastAsia="pl-PL"/>
        </w:rPr>
        <w:t xml:space="preserve">Zamawiający: </w:t>
      </w:r>
      <w:r w:rsidRPr="005634A5">
        <w:rPr>
          <w:rFonts w:ascii="Tahoma" w:eastAsia="Arial Unicode MS" w:hAnsi="Tahoma" w:cs="Times New Roman"/>
          <w:iCs/>
          <w:kern w:val="2"/>
          <w:lang w:eastAsia="pl-PL"/>
        </w:rPr>
        <w:br/>
      </w:r>
      <w:r w:rsidRPr="005634A5">
        <w:rPr>
          <w:rFonts w:ascii="Tahoma" w:eastAsia="Arial Unicode MS" w:hAnsi="Tahoma" w:cs="Times New Roman"/>
          <w:bCs/>
          <w:kern w:val="2"/>
          <w:lang w:eastAsia="pl-PL"/>
        </w:rPr>
        <w:t>Gmina i Miasto Szadek</w:t>
      </w:r>
    </w:p>
    <w:p w14:paraId="401085BE" w14:textId="77777777" w:rsidR="001500AC" w:rsidRPr="005634A5" w:rsidRDefault="001500AC" w:rsidP="001500AC">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ul. Warszawska 3</w:t>
      </w:r>
    </w:p>
    <w:p w14:paraId="54E7B000" w14:textId="77777777" w:rsidR="001500AC" w:rsidRPr="005634A5" w:rsidRDefault="001500AC" w:rsidP="001500AC">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98-240 Szadek</w:t>
      </w:r>
    </w:p>
    <w:p w14:paraId="5757D201" w14:textId="77777777" w:rsidR="001500AC" w:rsidRPr="005634A5" w:rsidRDefault="001500AC" w:rsidP="001500AC">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Tel. (0-43) 8215004</w:t>
      </w:r>
    </w:p>
    <w:p w14:paraId="5F2060AE" w14:textId="77777777" w:rsidR="001500AC" w:rsidRPr="005634A5" w:rsidRDefault="001500AC" w:rsidP="001500AC">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Fax.(0-43) 8215773</w:t>
      </w:r>
    </w:p>
    <w:p w14:paraId="7829D7C3" w14:textId="77777777" w:rsidR="001500AC" w:rsidRPr="005634A5" w:rsidRDefault="001500AC" w:rsidP="001500AC">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e-mail: </w:t>
      </w:r>
      <w:hyperlink r:id="rId8" w:history="1">
        <w:r w:rsidRPr="005634A5">
          <w:rPr>
            <w:rFonts w:ascii="Tahoma" w:eastAsia="Arial Unicode MS" w:hAnsi="Tahoma" w:cs="Times New Roman"/>
            <w:bCs/>
            <w:color w:val="0563C1" w:themeColor="hyperlink"/>
            <w:kern w:val="2"/>
            <w:u w:val="single"/>
            <w:lang w:eastAsia="pl-PL"/>
          </w:rPr>
          <w:t>urzad@ugimszadek.pl</w:t>
        </w:r>
      </w:hyperlink>
    </w:p>
    <w:p w14:paraId="78474AE6" w14:textId="77777777" w:rsidR="001500AC" w:rsidRPr="005634A5" w:rsidRDefault="001500AC" w:rsidP="001500AC">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adres strony internetowej prowadzonego postępowania:</w:t>
      </w:r>
    </w:p>
    <w:bookmarkStart w:id="0" w:name="_Hlk69816066"/>
    <w:p w14:paraId="62114B85" w14:textId="77777777" w:rsidR="001500AC" w:rsidRPr="00266B8E" w:rsidRDefault="001500AC" w:rsidP="001500AC">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r>
        <w:rPr>
          <w:rFonts w:ascii="Tahoma" w:hAnsi="Tahoma" w:cs="Tahoma"/>
        </w:rPr>
        <w:fldChar w:fldCharType="begin"/>
      </w:r>
      <w:r>
        <w:rPr>
          <w:rFonts w:ascii="Tahoma" w:hAnsi="Tahoma" w:cs="Tahoma"/>
        </w:rPr>
        <w:instrText xml:space="preserve"> HYPERLINK "</w:instrText>
      </w:r>
      <w:r w:rsidRPr="00266B8E">
        <w:rPr>
          <w:rFonts w:ascii="Tahoma" w:hAnsi="Tahoma" w:cs="Tahoma"/>
        </w:rPr>
        <w:instrText>https://ugimszadek.ezamawiajacy.pl</w:instrText>
      </w:r>
      <w:r>
        <w:rPr>
          <w:rFonts w:ascii="Tahoma" w:hAnsi="Tahoma" w:cs="Tahoma"/>
        </w:rPr>
        <w:instrText xml:space="preserve">" </w:instrText>
      </w:r>
      <w:r>
        <w:rPr>
          <w:rFonts w:ascii="Tahoma" w:hAnsi="Tahoma" w:cs="Tahoma"/>
        </w:rPr>
        <w:fldChar w:fldCharType="separate"/>
      </w:r>
      <w:r w:rsidRPr="004E45A7">
        <w:rPr>
          <w:rStyle w:val="Hipercze"/>
          <w:rFonts w:ascii="Tahoma" w:hAnsi="Tahoma" w:cs="Tahoma"/>
        </w:rPr>
        <w:t>https://ugimszadek.ezamawiajacy.pl</w:t>
      </w:r>
      <w:r>
        <w:rPr>
          <w:rFonts w:ascii="Tahoma" w:hAnsi="Tahoma" w:cs="Tahoma"/>
        </w:rPr>
        <w:fldChar w:fldCharType="end"/>
      </w:r>
      <w:r>
        <w:rPr>
          <w:rFonts w:ascii="Tahoma" w:hAnsi="Tahoma" w:cs="Tahoma"/>
        </w:rPr>
        <w:t xml:space="preserve"> </w:t>
      </w:r>
      <w:r w:rsidRPr="00266B8E">
        <w:rPr>
          <w:rFonts w:ascii="Tahoma" w:eastAsia="Arial Unicode MS" w:hAnsi="Tahoma" w:cs="Tahoma"/>
          <w:bCs/>
          <w:kern w:val="2"/>
          <w:lang w:eastAsia="pl-PL"/>
        </w:rPr>
        <w:t xml:space="preserve"> </w:t>
      </w:r>
    </w:p>
    <w:bookmarkEnd w:id="0"/>
    <w:p w14:paraId="4C8B11CB" w14:textId="77777777" w:rsidR="001500AC" w:rsidRPr="005634A5" w:rsidRDefault="001500AC" w:rsidP="001500AC">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0E3688D8" w14:textId="77777777" w:rsidR="001500AC" w:rsidRPr="005634A5" w:rsidRDefault="001500AC" w:rsidP="001500AC">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5D2C6FC1" w14:textId="77777777" w:rsidR="001500AC" w:rsidRPr="00266B8E" w:rsidRDefault="005E5762" w:rsidP="001500AC">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hyperlink r:id="rId9" w:history="1">
        <w:r w:rsidR="001500AC" w:rsidRPr="004E45A7">
          <w:rPr>
            <w:rStyle w:val="Hipercze"/>
            <w:rFonts w:ascii="Tahoma" w:hAnsi="Tahoma" w:cs="Tahoma"/>
          </w:rPr>
          <w:t>https://ugimszadek.ezamawiajacy.pl</w:t>
        </w:r>
      </w:hyperlink>
      <w:r w:rsidR="001500AC">
        <w:rPr>
          <w:rFonts w:ascii="Tahoma" w:hAnsi="Tahoma" w:cs="Tahoma"/>
        </w:rPr>
        <w:t xml:space="preserve"> </w:t>
      </w:r>
      <w:r w:rsidR="001500AC" w:rsidRPr="00266B8E">
        <w:rPr>
          <w:rFonts w:ascii="Tahoma" w:eastAsia="Arial Unicode MS" w:hAnsi="Tahoma" w:cs="Tahoma"/>
          <w:bCs/>
          <w:kern w:val="2"/>
          <w:lang w:eastAsia="pl-PL"/>
        </w:rPr>
        <w:t xml:space="preserve"> </w:t>
      </w:r>
    </w:p>
    <w:p w14:paraId="0CC81C2D" w14:textId="77777777" w:rsidR="001500AC" w:rsidRPr="005634A5" w:rsidRDefault="001500AC" w:rsidP="001500AC">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73EDB4C0" w14:textId="77777777" w:rsidR="001500AC" w:rsidRPr="005634A5" w:rsidRDefault="001500AC" w:rsidP="001500AC">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5634A5">
        <w:rPr>
          <w:rFonts w:ascii="Tahoma" w:eastAsia="Arial Unicode MS" w:hAnsi="Tahoma" w:cs="Times New Roman"/>
          <w:bCs/>
          <w:iCs/>
          <w:kern w:val="2"/>
          <w:lang w:eastAsia="pl-PL"/>
        </w:rPr>
        <w:t xml:space="preserve">Tryb udzielenia zamówienia: zamówienie prowadzone jest w trybie podstawowym, bez przeprowadzenia negocjacji, na podstawie art. 275 ust. 1 pkt 1 Ustawy </w:t>
      </w:r>
      <w:proofErr w:type="spellStart"/>
      <w:r w:rsidRPr="005634A5">
        <w:rPr>
          <w:rFonts w:ascii="Tahoma" w:eastAsia="Arial Unicode MS" w:hAnsi="Tahoma" w:cs="Times New Roman"/>
          <w:bCs/>
          <w:iCs/>
          <w:kern w:val="2"/>
          <w:lang w:eastAsia="pl-PL"/>
        </w:rPr>
        <w:t>pzp</w:t>
      </w:r>
      <w:proofErr w:type="spellEnd"/>
      <w:r w:rsidRPr="005634A5">
        <w:rPr>
          <w:rFonts w:ascii="Tahoma" w:eastAsia="Arial Unicode MS" w:hAnsi="Tahoma" w:cs="Times New Roman"/>
          <w:bCs/>
          <w:iCs/>
          <w:kern w:val="2"/>
          <w:lang w:eastAsia="pl-PL"/>
        </w:rPr>
        <w:t>.</w:t>
      </w:r>
    </w:p>
    <w:p w14:paraId="013C11C1" w14:textId="77777777" w:rsidR="001500AC" w:rsidRPr="005634A5" w:rsidRDefault="001500AC" w:rsidP="001500AC">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7881D115" w14:textId="77777777" w:rsidR="001500AC" w:rsidRPr="005634A5" w:rsidRDefault="001500AC" w:rsidP="001500AC">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273F06C5" w14:textId="77777777" w:rsidR="001500AC" w:rsidRPr="005634A5" w:rsidRDefault="001500AC" w:rsidP="001500AC">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37F38769"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PRZEDMIOT ZAMÓWIENIA</w:t>
      </w:r>
    </w:p>
    <w:p w14:paraId="149EAACD" w14:textId="77777777" w:rsidR="001500AC" w:rsidRPr="005634A5" w:rsidRDefault="001500AC" w:rsidP="001500AC">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260B4447"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47967EEB" w14:textId="6BEFC311" w:rsidR="002F1D72" w:rsidRPr="009A2576" w:rsidRDefault="001500AC" w:rsidP="0005785E">
      <w:pPr>
        <w:pStyle w:val="Akapitzlist"/>
        <w:numPr>
          <w:ilvl w:val="0"/>
          <w:numId w:val="65"/>
        </w:numPr>
        <w:suppressAutoHyphens/>
        <w:spacing w:after="0" w:line="240" w:lineRule="auto"/>
        <w:ind w:left="426"/>
        <w:jc w:val="both"/>
        <w:rPr>
          <w:rFonts w:ascii="Calibri" w:eastAsia="Times New Roman" w:hAnsi="Calibri" w:cs="Times New Roman"/>
          <w:sz w:val="24"/>
          <w:szCs w:val="24"/>
        </w:rPr>
      </w:pPr>
      <w:bookmarkStart w:id="1" w:name="_GoBack"/>
      <w:r w:rsidRPr="002F1D72">
        <w:rPr>
          <w:rFonts w:ascii="Tahoma" w:eastAsia="Arial Unicode MS" w:hAnsi="Tahoma" w:cs="Tahoma"/>
          <w:kern w:val="2"/>
          <w:lang w:eastAsia="pl-PL"/>
        </w:rPr>
        <w:t>Przedmiotem zamówienia są roboty budowlane:</w:t>
      </w:r>
      <w:r w:rsidR="002F1D72" w:rsidRPr="002F1D72">
        <w:rPr>
          <w:rFonts w:ascii="Tahoma" w:eastAsia="Arial Unicode MS" w:hAnsi="Tahoma"/>
          <w:b/>
          <w:kern w:val="3"/>
          <w:szCs w:val="20"/>
          <w:lang w:eastAsia="pl-PL"/>
        </w:rPr>
        <w:t xml:space="preserve"> </w:t>
      </w:r>
      <w:r w:rsidR="005E5762" w:rsidRPr="005E5762">
        <w:rPr>
          <w:rFonts w:ascii="Tahoma" w:eastAsia="Arial Unicode MS" w:hAnsi="Tahoma"/>
          <w:b/>
          <w:kern w:val="3"/>
          <w:szCs w:val="20"/>
          <w:lang w:eastAsia="pl-PL"/>
        </w:rPr>
        <w:t xml:space="preserve">Renowacja nawierzchni w ramach bieżącej konserwacji drogi publicznej w miejscowości Boczki, dz. nr </w:t>
      </w:r>
      <w:proofErr w:type="spellStart"/>
      <w:r w:rsidR="005E5762" w:rsidRPr="005E5762">
        <w:rPr>
          <w:rFonts w:ascii="Tahoma" w:eastAsia="Arial Unicode MS" w:hAnsi="Tahoma"/>
          <w:b/>
          <w:kern w:val="3"/>
          <w:szCs w:val="20"/>
          <w:lang w:eastAsia="pl-PL"/>
        </w:rPr>
        <w:t>ewid</w:t>
      </w:r>
      <w:proofErr w:type="spellEnd"/>
      <w:r w:rsidR="005E5762" w:rsidRPr="005E5762">
        <w:rPr>
          <w:rFonts w:ascii="Tahoma" w:eastAsia="Arial Unicode MS" w:hAnsi="Tahoma"/>
          <w:b/>
          <w:kern w:val="3"/>
          <w:szCs w:val="20"/>
          <w:lang w:eastAsia="pl-PL"/>
        </w:rPr>
        <w:t xml:space="preserve">. 474 o długości 987,75 </w:t>
      </w:r>
      <w:proofErr w:type="spellStart"/>
      <w:r w:rsidR="005E5762" w:rsidRPr="005E5762">
        <w:rPr>
          <w:rFonts w:ascii="Tahoma" w:eastAsia="Arial Unicode MS" w:hAnsi="Tahoma"/>
          <w:b/>
          <w:kern w:val="3"/>
          <w:szCs w:val="20"/>
          <w:lang w:eastAsia="pl-PL"/>
        </w:rPr>
        <w:t>mb</w:t>
      </w:r>
      <w:proofErr w:type="spellEnd"/>
      <w:r w:rsidR="005E5762" w:rsidRPr="005E5762">
        <w:rPr>
          <w:rFonts w:ascii="Tahoma" w:eastAsia="Arial Unicode MS" w:hAnsi="Tahoma"/>
          <w:b/>
          <w:kern w:val="3"/>
          <w:szCs w:val="20"/>
          <w:lang w:eastAsia="pl-PL"/>
        </w:rPr>
        <w:t>, Gmina i Miasto Szadek</w:t>
      </w:r>
    </w:p>
    <w:p w14:paraId="5ACC4B15" w14:textId="0FEA403F" w:rsidR="001500AC" w:rsidRPr="005634A5" w:rsidRDefault="001500AC" w:rsidP="009D6118">
      <w:pPr>
        <w:suppressAutoHyphens/>
        <w:spacing w:after="0" w:line="240" w:lineRule="auto"/>
        <w:contextualSpacing/>
        <w:jc w:val="both"/>
        <w:rPr>
          <w:rFonts w:ascii="Tahoma" w:eastAsia="Times New Roman" w:hAnsi="Tahoma" w:cs="Tahoma"/>
          <w:lang w:eastAsia="pl-PL"/>
        </w:rPr>
      </w:pPr>
    </w:p>
    <w:p w14:paraId="6A6955C5" w14:textId="7560D13A" w:rsidR="001500AC" w:rsidRPr="009D6118" w:rsidRDefault="001500AC" w:rsidP="009D6118">
      <w:pPr>
        <w:pStyle w:val="Akapitzlist"/>
        <w:numPr>
          <w:ilvl w:val="0"/>
          <w:numId w:val="65"/>
        </w:numPr>
        <w:suppressAutoHyphens/>
        <w:spacing w:after="0" w:line="240" w:lineRule="auto"/>
        <w:ind w:left="426"/>
        <w:jc w:val="both"/>
        <w:rPr>
          <w:rFonts w:ascii="Calibri" w:eastAsia="Times New Roman" w:hAnsi="Calibri" w:cs="Times New Roman"/>
        </w:rPr>
      </w:pPr>
      <w:r w:rsidRPr="009D6118">
        <w:rPr>
          <w:rFonts w:ascii="Tahoma" w:eastAsia="Arial Unicode MS" w:hAnsi="Tahoma" w:cs="Times New Roman"/>
          <w:kern w:val="2"/>
          <w:szCs w:val="20"/>
          <w:lang w:eastAsia="pl-PL"/>
        </w:rPr>
        <w:t>Szczegółowy opis przedmiotu zamówienia przedstawiony jest w załącznikach  stanowiących integralną część niniejszej Specyfikacji:</w:t>
      </w:r>
    </w:p>
    <w:p w14:paraId="660C4B0B" w14:textId="77777777" w:rsidR="001500AC" w:rsidRPr="005634A5" w:rsidRDefault="001500AC" w:rsidP="001500AC">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Specyfikacja Techniczna Wykonania i Odbioru Robót Budowlanych,</w:t>
      </w:r>
    </w:p>
    <w:p w14:paraId="00A7D518" w14:textId="77777777" w:rsidR="001500AC" w:rsidRPr="005634A5" w:rsidRDefault="001500AC" w:rsidP="001500AC">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Dokumentacje projektowa </w:t>
      </w:r>
    </w:p>
    <w:p w14:paraId="41A6A301" w14:textId="77777777" w:rsidR="001500AC" w:rsidRPr="005634A5" w:rsidRDefault="001500AC" w:rsidP="001500AC">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Przedmiar robót</w:t>
      </w:r>
    </w:p>
    <w:bookmarkEnd w:id="1"/>
    <w:p w14:paraId="2BD8EFCD" w14:textId="77777777" w:rsidR="001500AC" w:rsidRPr="009D6118" w:rsidRDefault="001500AC" w:rsidP="009D6118">
      <w:pPr>
        <w:pStyle w:val="Akapitzlist"/>
        <w:widowControl w:val="0"/>
        <w:suppressAutoHyphens/>
        <w:spacing w:after="0" w:line="240" w:lineRule="auto"/>
        <w:ind w:left="426"/>
        <w:jc w:val="both"/>
        <w:rPr>
          <w:rFonts w:ascii="Tahoma" w:eastAsia="Arial Unicode MS" w:hAnsi="Tahoma"/>
          <w:b/>
          <w:bCs/>
          <w:kern w:val="3"/>
          <w:szCs w:val="20"/>
          <w:lang w:eastAsia="pl-PL"/>
        </w:rPr>
      </w:pPr>
    </w:p>
    <w:p w14:paraId="3C7463BD" w14:textId="77777777" w:rsidR="001500AC" w:rsidRPr="005634A5" w:rsidRDefault="001500AC" w:rsidP="009D6118">
      <w:pPr>
        <w:widowControl w:val="0"/>
        <w:numPr>
          <w:ilvl w:val="0"/>
          <w:numId w:val="50"/>
        </w:numPr>
        <w:suppressAutoHyphens/>
        <w:spacing w:after="0" w:line="240" w:lineRule="auto"/>
        <w:ind w:left="426"/>
        <w:jc w:val="both"/>
        <w:rPr>
          <w:rFonts w:ascii="Tahoma" w:eastAsia="Arial Unicode MS" w:hAnsi="Tahoma"/>
          <w:kern w:val="3"/>
          <w:szCs w:val="20"/>
          <w:lang w:eastAsia="pl-PL"/>
        </w:rPr>
      </w:pPr>
      <w:r w:rsidRPr="005634A5">
        <w:rPr>
          <w:rFonts w:ascii="Tahoma" w:eastAsia="Arial Unicode MS" w:hAnsi="Tahoma"/>
          <w:kern w:val="3"/>
          <w:szCs w:val="20"/>
          <w:lang w:eastAsia="pl-PL"/>
        </w:rPr>
        <w:t>Wykonawcy w ramach zryczałtowanej ceny zobowiązani będą do:</w:t>
      </w:r>
    </w:p>
    <w:p w14:paraId="58232273"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materiałów niezbędnych do prowadzenia robót wraz z ich transportem,</w:t>
      </w:r>
    </w:p>
    <w:p w14:paraId="56ED78FB"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organizacji i utrzymania zaplecza technicznego w czasie budowy,</w:t>
      </w:r>
    </w:p>
    <w:p w14:paraId="6F4721E7"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14:paraId="16EC8A44" w14:textId="77777777" w:rsidR="001500AC" w:rsidRPr="0018711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14:paraId="0B81032F"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 xml:space="preserve">uzyskania wszelkich zezwoleń prawem przewidzianych niezbędnych do realizacji </w:t>
      </w:r>
      <w:r w:rsidRPr="0018711C">
        <w:rPr>
          <w:rFonts w:ascii="Tahoma" w:eastAsia="Arial Unicode MS" w:hAnsi="Tahoma"/>
          <w:kern w:val="3"/>
          <w:szCs w:val="20"/>
          <w:lang w:eastAsia="pl-PL"/>
        </w:rPr>
        <w:lastRenderedPageBreak/>
        <w:t>niniejszego zamówienia</w:t>
      </w:r>
      <w:r>
        <w:rPr>
          <w:rFonts w:ascii="Tahoma" w:eastAsia="Arial Unicode MS" w:hAnsi="Tahoma"/>
          <w:kern w:val="3"/>
          <w:szCs w:val="20"/>
          <w:lang w:eastAsia="pl-PL"/>
        </w:rPr>
        <w:t>,</w:t>
      </w:r>
    </w:p>
    <w:p w14:paraId="6F63E98E" w14:textId="77777777" w:rsidR="001500AC" w:rsidRPr="0018711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p>
    <w:p w14:paraId="6703D15D"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 xml:space="preserve">udzielenie gwarancji na wykonane roboty budowlane przez okres: </w:t>
      </w:r>
      <w:r>
        <w:rPr>
          <w:rFonts w:ascii="Tahoma" w:eastAsia="Arial Unicode MS" w:hAnsi="Tahoma"/>
          <w:b/>
          <w:kern w:val="3"/>
          <w:szCs w:val="20"/>
          <w:lang w:eastAsia="pl-PL"/>
        </w:rPr>
        <w:br/>
        <w:t>co najmniej 36 miesięcy od daty sporządzenia protokołu odbioru robót bez uwag (wymaga się, aby okres gwarancji był równy okresowi rękojmi),</w:t>
      </w:r>
    </w:p>
    <w:p w14:paraId="1883C277"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14:paraId="11C8155E" w14:textId="77777777" w:rsidR="001500AC" w:rsidRPr="00EF5C92" w:rsidRDefault="001500AC" w:rsidP="001500AC">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 uporządkowania terenu po budowie oraz wszelkie inne prace, konieczne do wykonania ze względu na sztukę budowlaną,</w:t>
      </w:r>
    </w:p>
    <w:p w14:paraId="43E86B39" w14:textId="297BAAB8" w:rsidR="001500AC" w:rsidRPr="0034085E" w:rsidRDefault="001500AC" w:rsidP="001500AC">
      <w:pPr>
        <w:widowControl w:val="0"/>
        <w:numPr>
          <w:ilvl w:val="0"/>
          <w:numId w:val="51"/>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wykonania na własny koszt projektu organizacji ruchu i dopełnienia formalności i opłat związanych z zajęciem pasa drogowego; uzyskania w imieniu Zamawiającego decyzji o zajęcie pasa drogowego w celu prowadzenia robó</w:t>
      </w:r>
      <w:r w:rsidR="00CE33E8">
        <w:rPr>
          <w:rFonts w:ascii="Tahoma" w:eastAsia="Arial Unicode MS" w:hAnsi="Tahoma"/>
          <w:b/>
          <w:kern w:val="3"/>
          <w:szCs w:val="20"/>
          <w:lang w:eastAsia="pl-PL"/>
        </w:rPr>
        <w:t>t</w:t>
      </w:r>
      <w:r>
        <w:rPr>
          <w:rFonts w:ascii="Tahoma" w:eastAsia="Arial Unicode MS" w:hAnsi="Tahoma"/>
          <w:b/>
          <w:kern w:val="3"/>
          <w:szCs w:val="20"/>
          <w:lang w:eastAsia="pl-PL"/>
        </w:rPr>
        <w:t>,</w:t>
      </w:r>
    </w:p>
    <w:p w14:paraId="46664CC3" w14:textId="77777777" w:rsidR="001500AC" w:rsidRDefault="001500AC" w:rsidP="001500AC">
      <w:pPr>
        <w:widowControl w:val="0"/>
        <w:numPr>
          <w:ilvl w:val="0"/>
          <w:numId w:val="51"/>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uzgodnienia i odtworzenia rozbieranych elementów konstrukcyjnych drogi, chodnika, zjazdów,</w:t>
      </w:r>
    </w:p>
    <w:p w14:paraId="45C64262" w14:textId="52D5CD2B" w:rsidR="001500AC" w:rsidRPr="00CE33E8" w:rsidRDefault="001500AC" w:rsidP="00CE33E8">
      <w:pPr>
        <w:widowControl w:val="0"/>
        <w:numPr>
          <w:ilvl w:val="0"/>
          <w:numId w:val="51"/>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wywózki materiału z rozbiórki w miejsce wskazane przez Zamawiającego na terenie Gminy i Miasta Szadek.</w:t>
      </w:r>
    </w:p>
    <w:p w14:paraId="61ED7341" w14:textId="77777777" w:rsidR="001500AC" w:rsidRPr="005634A5" w:rsidRDefault="001500AC" w:rsidP="001500AC">
      <w:pPr>
        <w:widowControl w:val="0"/>
        <w:suppressAutoHyphens/>
        <w:spacing w:after="0" w:line="240" w:lineRule="auto"/>
        <w:ind w:left="426"/>
        <w:contextualSpacing/>
        <w:jc w:val="both"/>
        <w:rPr>
          <w:rFonts w:ascii="Tahoma" w:eastAsia="Arial Unicode MS" w:hAnsi="Tahoma" w:cs="Times New Roman"/>
          <w:color w:val="FF0000"/>
          <w:kern w:val="2"/>
          <w:szCs w:val="20"/>
          <w:lang w:eastAsia="pl-PL"/>
        </w:rPr>
      </w:pPr>
    </w:p>
    <w:p w14:paraId="6D6B73A8" w14:textId="77777777" w:rsidR="001500AC" w:rsidRPr="005634A5" w:rsidRDefault="001500AC" w:rsidP="001500AC">
      <w:pPr>
        <w:widowControl w:val="0"/>
        <w:numPr>
          <w:ilvl w:val="0"/>
          <w:numId w:val="50"/>
        </w:numPr>
        <w:tabs>
          <w:tab w:val="num" w:pos="0"/>
          <w:tab w:val="num" w:pos="1146"/>
        </w:tabs>
        <w:suppressAutoHyphens/>
        <w:spacing w:after="0" w:line="240" w:lineRule="auto"/>
        <w:ind w:left="426"/>
        <w:contextualSpacing/>
        <w:jc w:val="both"/>
        <w:rPr>
          <w:rFonts w:ascii="Tahoma" w:eastAsia="Arial Unicode MS" w:hAnsi="Tahoma"/>
          <w:kern w:val="3"/>
          <w:szCs w:val="20"/>
          <w:lang w:eastAsia="pl-PL"/>
        </w:rPr>
      </w:pPr>
      <w:r w:rsidRPr="005634A5">
        <w:rPr>
          <w:rFonts w:ascii="Tahoma" w:eastAsia="Arial Unicode MS" w:hAnsi="Tahoma"/>
          <w:kern w:val="3"/>
          <w:szCs w:val="20"/>
          <w:lang w:eastAsia="pl-PL"/>
        </w:rPr>
        <w:t>Wymagania jakościowe i materiałowe:</w:t>
      </w:r>
    </w:p>
    <w:p w14:paraId="4E40D536" w14:textId="77777777" w:rsidR="001500AC" w:rsidRPr="005634A5" w:rsidRDefault="001500AC" w:rsidP="001500AC">
      <w:pPr>
        <w:widowControl w:val="0"/>
        <w:numPr>
          <w:ilvl w:val="0"/>
          <w:numId w:val="49"/>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użyte materiały muszą posiadać aktualne atesty zgodnie z Polskimi Normami przenoszącymi normy europejskie,</w:t>
      </w:r>
    </w:p>
    <w:p w14:paraId="28406916" w14:textId="77777777" w:rsidR="001500AC" w:rsidRPr="005634A5" w:rsidRDefault="001500AC" w:rsidP="001500AC">
      <w:pPr>
        <w:widowControl w:val="0"/>
        <w:numPr>
          <w:ilvl w:val="0"/>
          <w:numId w:val="49"/>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14:paraId="4A0C3D1E" w14:textId="77777777" w:rsidR="001500AC" w:rsidRPr="005634A5" w:rsidRDefault="001500AC" w:rsidP="001500AC">
      <w:pPr>
        <w:widowControl w:val="0"/>
        <w:suppressAutoHyphens/>
        <w:spacing w:after="0" w:line="240" w:lineRule="auto"/>
        <w:ind w:left="426"/>
        <w:jc w:val="both"/>
        <w:rPr>
          <w:rFonts w:ascii="Times New Roman" w:eastAsia="Times New Roman" w:hAnsi="Times New Roman" w:cs="Tahoma"/>
          <w:kern w:val="2"/>
          <w:sz w:val="24"/>
          <w:lang w:eastAsia="pl-PL"/>
        </w:rPr>
      </w:pPr>
    </w:p>
    <w:p w14:paraId="529196B7" w14:textId="77777777" w:rsidR="001500AC" w:rsidRPr="005634A5" w:rsidRDefault="001500AC" w:rsidP="001500AC">
      <w:pPr>
        <w:widowControl w:val="0"/>
        <w:numPr>
          <w:ilvl w:val="0"/>
          <w:numId w:val="50"/>
        </w:numPr>
        <w:tabs>
          <w:tab w:val="left" w:pos="0"/>
        </w:tabs>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Wymagania dotyczące odbioru robót budowlanych:</w:t>
      </w:r>
    </w:p>
    <w:p w14:paraId="364FDD1F" w14:textId="77777777" w:rsidR="001500AC" w:rsidRPr="005634A5" w:rsidRDefault="001500AC" w:rsidP="001500AC">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odbiór robót budowlanych nastąpi przez Komisję powołaną przez Zamawiającego z udziałem Wykonawcy,</w:t>
      </w:r>
    </w:p>
    <w:p w14:paraId="30E2C4A8" w14:textId="77777777" w:rsidR="001500AC" w:rsidRPr="005634A5" w:rsidRDefault="001500AC" w:rsidP="001500AC">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do odbioru robót Wykonawca zobowiązany będzie dostarczyć Komisji Odbiorowej komplet dokumentów, w tym:</w:t>
      </w:r>
    </w:p>
    <w:p w14:paraId="069F2512"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 xml:space="preserve">atesty, aprobaty techniczne i świadectwa zgodności użytych materiałów zgodnie </w:t>
      </w:r>
      <w:r w:rsidRPr="005634A5">
        <w:rPr>
          <w:rFonts w:ascii="Tahoma" w:eastAsia="Arial Unicode MS" w:hAnsi="Tahoma"/>
          <w:kern w:val="3"/>
          <w:szCs w:val="20"/>
          <w:lang w:eastAsia="pl-PL"/>
        </w:rPr>
        <w:br/>
        <w:t>z dokumentacją projektową i Specyfikacją Techniczną Wykonania i Odbioru Robót,</w:t>
      </w:r>
    </w:p>
    <w:p w14:paraId="225DD452"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dokumentację powykonawczą,</w:t>
      </w:r>
    </w:p>
    <w:p w14:paraId="04A70AC9"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14:paraId="17556EF4"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potwierdzające wbudowanie wyrobów budowlanych dopuszczonych do obrotu wraz z ich ilością,</w:t>
      </w:r>
    </w:p>
    <w:p w14:paraId="438E4761" w14:textId="77777777" w:rsidR="001500AC" w:rsidRPr="005634A5"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lastRenderedPageBreak/>
        <w:t>inne dokumenty, w tym wymagane protokoły badań i sprawdzeń,</w:t>
      </w:r>
    </w:p>
    <w:p w14:paraId="44552BAE" w14:textId="77777777" w:rsidR="001500AC" w:rsidRDefault="001500AC" w:rsidP="001500AC">
      <w:pPr>
        <w:widowControl w:val="0"/>
        <w:numPr>
          <w:ilvl w:val="0"/>
          <w:numId w:val="47"/>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odbiorowe Wykonawca jest zobowiązany przygotować odpowiednio posegregowane, opisane i wpięte w stosowne teczki (skoroszyty, segregatory itp.)</w:t>
      </w:r>
      <w:r>
        <w:rPr>
          <w:rFonts w:ascii="Tahoma" w:eastAsia="Arial Unicode MS" w:hAnsi="Tahoma"/>
          <w:kern w:val="3"/>
          <w:szCs w:val="20"/>
          <w:lang w:eastAsia="pl-PL"/>
        </w:rPr>
        <w:t>.</w:t>
      </w:r>
    </w:p>
    <w:p w14:paraId="12798B14" w14:textId="77777777" w:rsidR="001500AC" w:rsidRPr="00722B11" w:rsidRDefault="001500AC" w:rsidP="001500AC">
      <w:pPr>
        <w:widowControl w:val="0"/>
        <w:numPr>
          <w:ilvl w:val="0"/>
          <w:numId w:val="52"/>
        </w:numPr>
        <w:suppressAutoHyphens/>
        <w:autoSpaceDN w:val="0"/>
        <w:spacing w:after="0" w:line="240" w:lineRule="auto"/>
        <w:ind w:left="426"/>
        <w:jc w:val="both"/>
        <w:textAlignment w:val="baseline"/>
        <w:rPr>
          <w:rFonts w:ascii="Tahoma" w:eastAsia="Arial Unicode MS" w:hAnsi="Tahoma" w:cs="Times New Roman"/>
          <w:b/>
          <w:bCs/>
          <w:kern w:val="3"/>
          <w:szCs w:val="20"/>
          <w:lang w:eastAsia="pl-PL"/>
        </w:rPr>
      </w:pPr>
      <w:r w:rsidRPr="00722B11">
        <w:rPr>
          <w:rFonts w:ascii="Tahoma" w:eastAsia="Arial Unicode MS" w:hAnsi="Tahoma" w:cs="Times New Roman"/>
          <w:b/>
          <w:bCs/>
          <w:kern w:val="3"/>
          <w:szCs w:val="20"/>
          <w:lang w:eastAsia="pl-PL"/>
        </w:rPr>
        <w:t>Wymóg zatrudnienia na umowę o pracę:</w:t>
      </w:r>
    </w:p>
    <w:p w14:paraId="5BD94213" w14:textId="77777777" w:rsidR="001500AC" w:rsidRPr="00722B11" w:rsidRDefault="001500AC" w:rsidP="001500AC">
      <w:pPr>
        <w:numPr>
          <w:ilvl w:val="0"/>
          <w:numId w:val="53"/>
        </w:numPr>
        <w:suppressAutoHyphens/>
        <w:autoSpaceDN w:val="0"/>
        <w:spacing w:after="0" w:line="240" w:lineRule="auto"/>
        <w:ind w:left="993"/>
        <w:jc w:val="both"/>
        <w:textAlignment w:val="baseline"/>
        <w:rPr>
          <w:rFonts w:ascii="Tahoma" w:eastAsia="Cambria" w:hAnsi="Tahoma" w:cs="Tahoma"/>
        </w:rPr>
      </w:pPr>
      <w:r w:rsidRPr="00722B11">
        <w:rPr>
          <w:rFonts w:ascii="Tahoma" w:eastAsia="Cambria" w:hAnsi="Tahoma" w:cs="Tahoma"/>
        </w:rPr>
        <w:t>Zamawiający określa obowiązek zatrudnienia na podstawie umowy o pracę wszystkich osób wykonujących następujące czynności w zakresie realizacji przedmiotu zamówienia:</w:t>
      </w:r>
    </w:p>
    <w:p w14:paraId="38C8BB81" w14:textId="77777777" w:rsidR="001500AC" w:rsidRPr="00722B11" w:rsidRDefault="001500AC" w:rsidP="001500AC">
      <w:pPr>
        <w:numPr>
          <w:ilvl w:val="0"/>
          <w:numId w:val="54"/>
        </w:numPr>
        <w:suppressAutoHyphens/>
        <w:autoSpaceDN w:val="0"/>
        <w:spacing w:after="0" w:line="240" w:lineRule="auto"/>
        <w:ind w:left="1418"/>
        <w:jc w:val="both"/>
        <w:textAlignment w:val="baseline"/>
        <w:rPr>
          <w:rFonts w:ascii="Calibri" w:eastAsia="Times New Roman" w:hAnsi="Calibri" w:cs="Times New Roman"/>
        </w:rPr>
      </w:pPr>
      <w:r w:rsidRPr="00722B11">
        <w:rPr>
          <w:rFonts w:ascii="Tahoma" w:eastAsia="Cambria" w:hAnsi="Tahoma" w:cs="Tahoma"/>
          <w:b/>
        </w:rPr>
        <w:t>wykonywanie prac objętych zakresem zamówienia wskazanym w pkt I</w:t>
      </w:r>
      <w:r>
        <w:rPr>
          <w:rFonts w:ascii="Tahoma" w:eastAsia="Cambria" w:hAnsi="Tahoma" w:cs="Tahoma"/>
          <w:b/>
        </w:rPr>
        <w:t>I</w:t>
      </w:r>
      <w:r w:rsidRPr="00722B11">
        <w:rPr>
          <w:rFonts w:ascii="Tahoma" w:eastAsia="Cambria" w:hAnsi="Tahoma" w:cs="Tahoma"/>
          <w:b/>
        </w:rPr>
        <w:t xml:space="preserve">.1 SIWZ w tym prac fizycznych oraz operatorów sprzętu </w:t>
      </w:r>
      <w:r>
        <w:rPr>
          <w:rFonts w:ascii="Tahoma" w:eastAsia="Cambria" w:hAnsi="Tahoma" w:cs="Tahoma"/>
          <w:b/>
        </w:rPr>
        <w:br/>
      </w:r>
      <w:r w:rsidRPr="00722B11">
        <w:rPr>
          <w:rFonts w:ascii="Tahoma" w:eastAsia="Cambria" w:hAnsi="Tahoma" w:cs="Tahoma"/>
          <w:b/>
        </w:rPr>
        <w:t>(z wyjątkiem obsługi geodezyjnej, kierownika budowy, kierowników robó</w:t>
      </w:r>
      <w:r w:rsidRPr="00722B11">
        <w:rPr>
          <w:rFonts w:ascii="Tahoma" w:eastAsia="Cambria" w:hAnsi="Tahoma" w:cs="Tahoma"/>
          <w:b/>
          <w:color w:val="000000"/>
        </w:rPr>
        <w:t xml:space="preserve">t) </w:t>
      </w:r>
      <w:r w:rsidRPr="00722B11">
        <w:rPr>
          <w:rFonts w:ascii="Tahoma" w:eastAsia="Cambria" w:hAnsi="Tahoma" w:cs="Tahoma"/>
        </w:rPr>
        <w:t>– jeżeli wykonywanie tych czynności polega na wykonywaniu pracy w rozumieniu przepisów kodeksu pracy.</w:t>
      </w:r>
    </w:p>
    <w:p w14:paraId="07CE0D39" w14:textId="77777777" w:rsidR="001500AC" w:rsidRPr="00722B11" w:rsidRDefault="001500AC" w:rsidP="001500AC">
      <w:pPr>
        <w:numPr>
          <w:ilvl w:val="0"/>
          <w:numId w:val="53"/>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 xml:space="preserve">Obowiązek ten dotyczy także podwykonawców i dalszych podwykonawców – wykonawca jest zobowiązany zawrzeć w każdej umowie o podwykonawstwo stosowne zapisy zobowiązujące podwykonawców do zatrudnienia na umowę </w:t>
      </w:r>
      <w:r w:rsidRPr="00722B11">
        <w:rPr>
          <w:rFonts w:ascii="Tahoma" w:eastAsia="Cambria" w:hAnsi="Tahoma" w:cs="Tahoma"/>
        </w:rPr>
        <w:br/>
        <w:t>o prace wszystkich osób wykonujących wskazane wyżej czynności.</w:t>
      </w:r>
    </w:p>
    <w:p w14:paraId="06DDF085" w14:textId="77777777" w:rsidR="001500AC" w:rsidRPr="00722B11" w:rsidRDefault="001500AC" w:rsidP="001500AC">
      <w:pPr>
        <w:numPr>
          <w:ilvl w:val="0"/>
          <w:numId w:val="53"/>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Wykonawca w ciągu 7 dni od podpisania umowy,</w:t>
      </w:r>
      <w:r>
        <w:rPr>
          <w:rFonts w:ascii="Tahoma" w:eastAsia="Cambria" w:hAnsi="Tahoma" w:cs="Tahoma"/>
        </w:rPr>
        <w:t xml:space="preserve"> lecz nie później niż przed rozpoczęciem robót budowlanych</w:t>
      </w:r>
      <w:r w:rsidRPr="00722B11">
        <w:rPr>
          <w:rFonts w:ascii="Tahoma" w:eastAsia="Cambria" w:hAnsi="Tahoma" w:cs="Tahoma"/>
        </w:rPr>
        <w:t xml:space="preserve"> składa oświadczenie </w:t>
      </w:r>
      <w:r w:rsidRPr="00722B11">
        <w:rPr>
          <w:rFonts w:ascii="Tahoma" w:eastAsia="Cambria" w:hAnsi="Tahoma" w:cs="Tahoma"/>
        </w:rPr>
        <w:br/>
      </w:r>
      <w:r w:rsidRPr="00722B11">
        <w:rPr>
          <w:rFonts w:ascii="Tahoma" w:eastAsia="Times New Roman" w:hAnsi="Tahoma" w:cs="Tahoma"/>
        </w:rPr>
        <w:t xml:space="preserve">o zatrudnieniu na podstawie umowy o pracę osób wykonujących czynności, </w:t>
      </w:r>
      <w:r w:rsidRPr="00722B11">
        <w:rPr>
          <w:rFonts w:ascii="Tahoma" w:eastAsia="Times New Roman" w:hAnsi="Tahoma" w:cs="Tahoma"/>
        </w:rPr>
        <w:br/>
        <w:t>o których mowa w ust. 1.</w:t>
      </w:r>
      <w:r w:rsidRPr="00722B11">
        <w:rPr>
          <w:rFonts w:ascii="Tahoma" w:eastAsia="Times New Roman" w:hAnsi="Tahoma" w:cs="Tahoma"/>
          <w:b/>
        </w:rPr>
        <w:t xml:space="preserve"> </w:t>
      </w:r>
      <w:r>
        <w:rPr>
          <w:rFonts w:ascii="Tahoma" w:eastAsia="Times New Roman" w:hAnsi="Tahoma" w:cs="Tahoma"/>
          <w:b/>
        </w:rPr>
        <w:t xml:space="preserve">SWZ. </w:t>
      </w:r>
      <w:r w:rsidRPr="00722B11">
        <w:rPr>
          <w:rFonts w:ascii="Tahoma" w:eastAsia="Times New Roman" w:hAnsi="Tahoma" w:cs="Tahoma"/>
        </w:rPr>
        <w:t xml:space="preserve">Oświadczenie to powinno zawierać w szczególności: dokładne określenie podmiotu składającego oświadczenie, datę złożenia oświadczenia, wskazanie, że </w:t>
      </w:r>
      <w:r>
        <w:rPr>
          <w:rFonts w:ascii="Tahoma" w:eastAsia="Times New Roman" w:hAnsi="Tahoma" w:cs="Tahoma"/>
        </w:rPr>
        <w:t>określone w pkt II.1 SWZ</w:t>
      </w:r>
      <w:r w:rsidRPr="00722B11">
        <w:rPr>
          <w:rFonts w:ascii="Tahoma" w:eastAsia="Times New Roman" w:hAnsi="Tahoma" w:cs="Tahoma"/>
        </w:rPr>
        <w:t xml:space="preserve"> czynności wykonują osoby zatrudnione na podstawie umowy o pracę wraz ze wskazaniem liczby tych osób, rodzaju umowy o pracę i wymiaru etatu oraz podpis osoby uprawnionej do złożenia oświadczenia w imieniu </w:t>
      </w:r>
      <w:r>
        <w:rPr>
          <w:rFonts w:ascii="Tahoma" w:eastAsia="Times New Roman" w:hAnsi="Tahoma" w:cs="Tahoma"/>
        </w:rPr>
        <w:t>W</w:t>
      </w:r>
      <w:r w:rsidRPr="00722B11">
        <w:rPr>
          <w:rFonts w:ascii="Tahoma" w:eastAsia="Times New Roman" w:hAnsi="Tahoma" w:cs="Tahoma"/>
        </w:rPr>
        <w:t>ykonawcy;</w:t>
      </w:r>
    </w:p>
    <w:p w14:paraId="0B60C342" w14:textId="77777777" w:rsidR="001500AC" w:rsidRPr="00722B11" w:rsidRDefault="001500AC" w:rsidP="001500AC">
      <w:pPr>
        <w:numPr>
          <w:ilvl w:val="0"/>
          <w:numId w:val="53"/>
        </w:numPr>
        <w:suppressAutoHyphens/>
        <w:autoSpaceDN w:val="0"/>
        <w:spacing w:before="120" w:after="0" w:line="276" w:lineRule="auto"/>
        <w:ind w:left="993"/>
        <w:jc w:val="both"/>
        <w:textAlignment w:val="baseline"/>
        <w:rPr>
          <w:rFonts w:ascii="Calibri" w:eastAsia="Times New Roman" w:hAnsi="Calibri" w:cs="Times New Roman"/>
        </w:rPr>
      </w:pPr>
      <w:r w:rsidRPr="00722B11">
        <w:rPr>
          <w:rFonts w:ascii="Tahoma" w:eastAsia="Times New Roman" w:hAnsi="Tahoma" w:cs="Tahoma"/>
        </w:rPr>
        <w:t>Wraz z oświadczeniem o którym mowa w pkt 3), wykonawca składa:</w:t>
      </w:r>
    </w:p>
    <w:p w14:paraId="1A2F8383" w14:textId="77777777" w:rsidR="001500AC" w:rsidRPr="00722B11" w:rsidRDefault="001500AC" w:rsidP="001500AC">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umowy/umów o pracę</w:t>
      </w:r>
      <w:r w:rsidRPr="00722B11">
        <w:rPr>
          <w:rFonts w:ascii="Tahoma" w:eastAsia="Times New Roman" w:hAnsi="Tahoma" w:cs="Tahoma"/>
        </w:rPr>
        <w:t xml:space="preserve"> osób wykonujących </w:t>
      </w:r>
      <w:r w:rsidRPr="00722B11">
        <w:rPr>
          <w:rFonts w:ascii="Tahoma" w:eastAsia="Times New Roman" w:hAnsi="Tahoma" w:cs="Tahoma"/>
        </w:rPr>
        <w:br/>
        <w:t xml:space="preserve">w trakcie realizacji zamówienia czynności, których dotyczy ww. oświadczenie wykonawcy lub </w:t>
      </w:r>
      <w:r w:rsidRPr="00722B11">
        <w:rPr>
          <w:rFonts w:ascii="Tahoma" w:eastAsia="Times New Roman" w:hAnsi="Tahoma" w:cs="Tahoma"/>
          <w:color w:val="000000"/>
        </w:rPr>
        <w:t>podwykonawcy (wraz z dokumentem regulującym zakres obowiązków, jeżeli został sporządzony)</w:t>
      </w:r>
      <w:r>
        <w:rPr>
          <w:rFonts w:ascii="Tahoma" w:eastAsia="Times New Roman" w:hAnsi="Tahoma" w:cs="Tahoma"/>
          <w:color w:val="000000"/>
        </w:rPr>
        <w:t>,</w:t>
      </w:r>
    </w:p>
    <w:p w14:paraId="2BD4E579" w14:textId="77777777" w:rsidR="001500AC" w:rsidRPr="00722B11" w:rsidRDefault="001500AC" w:rsidP="001500AC">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2174253B" w14:textId="77777777" w:rsidR="001500AC" w:rsidRPr="00722B11" w:rsidRDefault="001500AC" w:rsidP="001500AC">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b/>
        </w:rPr>
        <w:t>Zaświadczenie właściwego oddziału ZUS,</w:t>
      </w:r>
      <w:r w:rsidRPr="00722B11">
        <w:rPr>
          <w:rFonts w:ascii="Tahoma" w:eastAsia="Times New Roman" w:hAnsi="Tahoma" w:cs="Tahoma"/>
        </w:rPr>
        <w:t xml:space="preserve"> potwierdzające opłacanie </w:t>
      </w:r>
      <w:r w:rsidRPr="00722B11">
        <w:rPr>
          <w:rFonts w:ascii="Tahoma" w:eastAsia="Times New Roman" w:hAnsi="Tahoma" w:cs="Tahoma"/>
          <w:color w:val="000000"/>
        </w:rPr>
        <w:t>przez wykonawcę lub podwykonawcę składek na ubezpieczenia</w:t>
      </w:r>
      <w:r w:rsidRPr="00722B11">
        <w:rPr>
          <w:rFonts w:ascii="Tahoma" w:eastAsia="Times New Roman" w:hAnsi="Tahoma" w:cs="Tahoma"/>
        </w:rPr>
        <w:t xml:space="preserve"> społeczne </w:t>
      </w:r>
      <w:r w:rsidRPr="00722B11">
        <w:rPr>
          <w:rFonts w:ascii="Tahoma" w:eastAsia="Times New Roman" w:hAnsi="Tahoma" w:cs="Tahoma"/>
        </w:rPr>
        <w:br/>
        <w:t xml:space="preserve">i zdrowotne z tytułu zatrudnienia na podstawie umów o pracę za ostatni okres rozliczeniowy </w:t>
      </w:r>
    </w:p>
    <w:p w14:paraId="7FC50CD7" w14:textId="77777777" w:rsidR="001500AC" w:rsidRPr="00722B11" w:rsidRDefault="001500AC" w:rsidP="001500AC">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458A8E17" w14:textId="77777777" w:rsidR="001500AC" w:rsidRPr="00722B11" w:rsidRDefault="001500AC" w:rsidP="001500AC">
      <w:pPr>
        <w:numPr>
          <w:ilvl w:val="1"/>
          <w:numId w:val="55"/>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dowodu potwierdzającego zgłoszenie pracownika przez pracodawcę do ubezpieczeń</w:t>
      </w:r>
      <w:r>
        <w:rPr>
          <w:rFonts w:ascii="Tahoma" w:eastAsia="Times New Roman" w:hAnsi="Tahoma" w:cs="Tahoma"/>
          <w:b/>
        </w:rPr>
        <w:t>.</w:t>
      </w:r>
    </w:p>
    <w:p w14:paraId="6F79D71A" w14:textId="77777777" w:rsidR="001500AC" w:rsidRDefault="001500AC" w:rsidP="001500AC">
      <w:pPr>
        <w:suppressAutoHyphens/>
        <w:autoSpaceDN w:val="0"/>
        <w:spacing w:before="120" w:after="0" w:line="276" w:lineRule="auto"/>
        <w:ind w:left="1440"/>
        <w:jc w:val="both"/>
        <w:textAlignment w:val="baseline"/>
        <w:rPr>
          <w:rFonts w:ascii="Tahoma" w:eastAsia="Cambria" w:hAnsi="Tahoma" w:cs="Tahoma"/>
        </w:rPr>
      </w:pPr>
      <w:r w:rsidRPr="00722B11">
        <w:rPr>
          <w:rFonts w:ascii="Tahoma" w:eastAsia="Cambria" w:hAnsi="Tahoma" w:cs="Tahoma"/>
        </w:rPr>
        <w:lastRenderedPageBreak/>
        <w:t xml:space="preserve">Zamawiający nie przekaże wykonawcy placu budowy do momentu otrzymania dokumentów, o których mowa w pkt 3) i 4). Wynikłe z tego opóźnienie w realizacji przedmiotu zamówienia będzie traktowane, </w:t>
      </w:r>
      <w:r w:rsidRPr="00722B11">
        <w:rPr>
          <w:rFonts w:ascii="Tahoma" w:eastAsia="Cambria" w:hAnsi="Tahoma" w:cs="Tahoma"/>
        </w:rPr>
        <w:br/>
        <w:t>jako opóźnienie z winy Wykonawcy.</w:t>
      </w:r>
    </w:p>
    <w:p w14:paraId="303DFCFA" w14:textId="77777777" w:rsidR="001500AC" w:rsidRPr="00722B11" w:rsidRDefault="001500AC" w:rsidP="001500AC">
      <w:pPr>
        <w:suppressAutoHyphens/>
        <w:autoSpaceDN w:val="0"/>
        <w:spacing w:before="120" w:after="0" w:line="276" w:lineRule="auto"/>
        <w:ind w:left="1440"/>
        <w:jc w:val="both"/>
        <w:textAlignment w:val="baseline"/>
        <w:rPr>
          <w:rFonts w:ascii="Calibri" w:eastAsia="Times New Roman" w:hAnsi="Calibri" w:cs="Times New Roman"/>
        </w:rPr>
      </w:pPr>
    </w:p>
    <w:p w14:paraId="551ED876" w14:textId="77777777" w:rsidR="001500AC" w:rsidRPr="00722B11" w:rsidRDefault="001500AC" w:rsidP="001500AC">
      <w:pPr>
        <w:numPr>
          <w:ilvl w:val="0"/>
          <w:numId w:val="53"/>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W przypadku uzasadnionych wątpliwości co do przestrzegania prawa pracy przez Wykonawcę, zamawiający może zwrócić się o przeprowadzenie kontroli przez Państwową</w:t>
      </w:r>
      <w:r w:rsidRPr="00722B11">
        <w:rPr>
          <w:rFonts w:ascii="Tahoma" w:eastAsia="Times New Roman" w:hAnsi="Tahoma" w:cs="Tahoma"/>
        </w:rPr>
        <w:t xml:space="preserve"> Inspekcję Pracy.</w:t>
      </w:r>
    </w:p>
    <w:p w14:paraId="1B631850" w14:textId="77777777" w:rsidR="001500AC" w:rsidRPr="001B5204" w:rsidRDefault="001500AC" w:rsidP="001500AC">
      <w:pPr>
        <w:numPr>
          <w:ilvl w:val="0"/>
          <w:numId w:val="53"/>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 xml:space="preserve">Szczegółowe wymagania dotyczące zatrudnienia na umowę o pracę reguluje Załącznik nr </w:t>
      </w:r>
      <w:r>
        <w:rPr>
          <w:rFonts w:ascii="Tahoma" w:eastAsia="Times New Roman" w:hAnsi="Tahoma" w:cs="Tahoma"/>
          <w:color w:val="000000"/>
        </w:rPr>
        <w:t>5</w:t>
      </w:r>
      <w:r w:rsidRPr="00722B11">
        <w:rPr>
          <w:rFonts w:ascii="Tahoma" w:eastAsia="Times New Roman" w:hAnsi="Tahoma" w:cs="Tahoma"/>
          <w:color w:val="000000"/>
        </w:rPr>
        <w:t xml:space="preserve"> do SWZ- wzór umowy.</w:t>
      </w:r>
    </w:p>
    <w:p w14:paraId="43A868B0" w14:textId="77777777" w:rsidR="001500AC" w:rsidRPr="00722B11" w:rsidRDefault="001500AC" w:rsidP="001500AC">
      <w:pPr>
        <w:numPr>
          <w:ilvl w:val="0"/>
          <w:numId w:val="53"/>
        </w:numPr>
        <w:suppressAutoHyphens/>
        <w:autoSpaceDN w:val="0"/>
        <w:spacing w:after="200" w:line="276" w:lineRule="auto"/>
        <w:jc w:val="both"/>
        <w:textAlignment w:val="baseline"/>
        <w:rPr>
          <w:rFonts w:ascii="Calibri" w:eastAsia="Times New Roman" w:hAnsi="Calibri" w:cs="Times New Roman"/>
        </w:rPr>
      </w:pPr>
      <w:r>
        <w:rPr>
          <w:rFonts w:ascii="Tahoma" w:eastAsia="Times New Roman" w:hAnsi="Tahoma" w:cs="Tahoma"/>
          <w:color w:val="000000"/>
        </w:rPr>
        <w:t>Wymóg zatrudnienia na umowę o pracę osób uczestniczących przy realizacji zamówienia publicznego dotyczy również podwykonawców oraz dalszych podwykonawców.</w:t>
      </w:r>
    </w:p>
    <w:p w14:paraId="2EC5078C" w14:textId="77777777" w:rsidR="001500AC" w:rsidRPr="00A51B81" w:rsidRDefault="001500AC" w:rsidP="001500AC">
      <w:pPr>
        <w:widowControl w:val="0"/>
        <w:numPr>
          <w:ilvl w:val="0"/>
          <w:numId w:val="56"/>
        </w:numPr>
        <w:tabs>
          <w:tab w:val="left" w:pos="851"/>
        </w:tabs>
        <w:suppressAutoHyphens/>
        <w:spacing w:after="0" w:line="240" w:lineRule="auto"/>
        <w:ind w:left="426"/>
        <w:contextualSpacing/>
        <w:jc w:val="both"/>
        <w:rPr>
          <w:rFonts w:ascii="Tahoma" w:eastAsia="Arial Unicode MS" w:hAnsi="Tahoma" w:cs="Times New Roman"/>
          <w:kern w:val="2"/>
          <w:szCs w:val="20"/>
          <w:lang w:eastAsia="pl-PL"/>
        </w:rPr>
      </w:pPr>
      <w:r w:rsidRPr="00A51B81">
        <w:rPr>
          <w:rFonts w:ascii="Tahoma" w:eastAsia="Arial Unicode MS" w:hAnsi="Tahoma" w:cs="Times New Roman"/>
          <w:kern w:val="2"/>
          <w:szCs w:val="20"/>
          <w:lang w:eastAsia="pl-PL"/>
        </w:rPr>
        <w:t>Przedmiot zamówienia określany jest  we Wspólnym Słowniku Zamówień CPV pod pojęciem:</w:t>
      </w:r>
    </w:p>
    <w:p w14:paraId="02CA9D5B" w14:textId="77777777" w:rsidR="004E0AB3" w:rsidRPr="004E0AB3" w:rsidRDefault="004E0AB3" w:rsidP="004E0AB3">
      <w:pPr>
        <w:widowControl w:val="0"/>
        <w:tabs>
          <w:tab w:val="left" w:pos="-540"/>
          <w:tab w:val="left" w:pos="709"/>
        </w:tabs>
        <w:suppressAutoHyphens/>
        <w:spacing w:after="0" w:line="240" w:lineRule="auto"/>
        <w:ind w:left="709"/>
        <w:jc w:val="both"/>
        <w:rPr>
          <w:rFonts w:ascii="Tahoma" w:eastAsia="Arial Unicode MS" w:hAnsi="Tahoma"/>
          <w:b/>
          <w:kern w:val="3"/>
          <w:szCs w:val="20"/>
          <w:lang w:eastAsia="pl-PL"/>
        </w:rPr>
      </w:pPr>
      <w:r w:rsidRPr="004E0AB3">
        <w:rPr>
          <w:rFonts w:ascii="Tahoma" w:eastAsia="Arial Unicode MS" w:hAnsi="Tahoma"/>
          <w:b/>
          <w:kern w:val="3"/>
          <w:szCs w:val="20"/>
          <w:lang w:eastAsia="pl-PL"/>
        </w:rPr>
        <w:t>45233140-2 roboty drogowe;</w:t>
      </w:r>
    </w:p>
    <w:p w14:paraId="5A10DE08" w14:textId="32035F16" w:rsidR="001500AC" w:rsidRPr="005634A5" w:rsidRDefault="004E0AB3" w:rsidP="004E0AB3">
      <w:pPr>
        <w:widowControl w:val="0"/>
        <w:tabs>
          <w:tab w:val="left" w:pos="-540"/>
          <w:tab w:val="left" w:pos="709"/>
        </w:tabs>
        <w:suppressAutoHyphens/>
        <w:spacing w:after="0" w:line="240" w:lineRule="auto"/>
        <w:ind w:left="709"/>
        <w:jc w:val="both"/>
        <w:rPr>
          <w:rFonts w:ascii="Tahoma" w:eastAsia="Arial Unicode MS" w:hAnsi="Tahoma" w:cs="Times New Roman"/>
          <w:kern w:val="2"/>
          <w:szCs w:val="20"/>
          <w:lang w:eastAsia="pl-PL"/>
        </w:rPr>
      </w:pPr>
      <w:r w:rsidRPr="004E0AB3">
        <w:rPr>
          <w:rFonts w:ascii="Tahoma" w:eastAsia="Arial Unicode MS" w:hAnsi="Tahoma"/>
          <w:b/>
          <w:kern w:val="3"/>
          <w:szCs w:val="20"/>
          <w:lang w:eastAsia="pl-PL"/>
        </w:rPr>
        <w:t>45000000-7 roboty budowlane</w:t>
      </w:r>
    </w:p>
    <w:p w14:paraId="5422B092" w14:textId="77777777" w:rsidR="001500AC" w:rsidRPr="005634A5" w:rsidRDefault="001500AC" w:rsidP="009D6118">
      <w:pPr>
        <w:widowControl w:val="0"/>
        <w:numPr>
          <w:ilvl w:val="0"/>
          <w:numId w:val="56"/>
        </w:numPr>
        <w:tabs>
          <w:tab w:val="left" w:pos="-540"/>
          <w:tab w:val="left" w:pos="349"/>
        </w:tabs>
        <w:suppressAutoHyphens/>
        <w:spacing w:after="0" w:line="240" w:lineRule="auto"/>
        <w:ind w:left="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dopuszcza składania ofert częściowych. Powodem nie dokonania zamówienia na części jest nie duży jego zakres, co w konsekwencji oznacza, że niniejsze zamówienie może zostać wykonane w całości przez małe lub średnie przedsiębiorstwa. Ponadto potrzeba skoordynowania działań różnych wykonawców realizujących poszczególne części zamówienia mogłaby poważnie zagrozić właściwemu wykonaniu zamówienia.</w:t>
      </w:r>
    </w:p>
    <w:p w14:paraId="51DCBECF" w14:textId="77777777" w:rsidR="001500AC" w:rsidRPr="005634A5" w:rsidRDefault="001500AC" w:rsidP="001500AC">
      <w:pPr>
        <w:tabs>
          <w:tab w:val="left" w:pos="720"/>
        </w:tabs>
        <w:suppressAutoHyphens/>
        <w:spacing w:after="0" w:line="240" w:lineRule="auto"/>
        <w:rPr>
          <w:rFonts w:ascii="Tahoma" w:eastAsia="Times New Roman" w:hAnsi="Tahoma" w:cs="Times New Roman"/>
          <w:b/>
          <w:szCs w:val="20"/>
          <w:u w:val="single"/>
          <w:lang w:eastAsia="pl-PL"/>
        </w:rPr>
      </w:pPr>
    </w:p>
    <w:p w14:paraId="1C90E903" w14:textId="77777777" w:rsidR="001500AC" w:rsidRPr="005634A5" w:rsidRDefault="001500AC" w:rsidP="001500AC">
      <w:pPr>
        <w:tabs>
          <w:tab w:val="left" w:pos="720"/>
        </w:tabs>
        <w:suppressAutoHyphens/>
        <w:spacing w:after="0" w:line="240" w:lineRule="auto"/>
        <w:jc w:val="center"/>
        <w:rPr>
          <w:rFonts w:ascii="Tahoma" w:eastAsia="Times New Roman" w:hAnsi="Tahoma" w:cs="Times New Roman"/>
          <w:b/>
          <w:szCs w:val="20"/>
          <w:u w:val="single"/>
          <w:lang w:eastAsia="pl-PL"/>
        </w:rPr>
      </w:pPr>
      <w:r w:rsidRPr="005634A5">
        <w:rPr>
          <w:rFonts w:ascii="Tahoma" w:eastAsia="Times New Roman" w:hAnsi="Tahoma" w:cs="Times New Roman"/>
          <w:b/>
          <w:szCs w:val="20"/>
          <w:u w:val="single"/>
          <w:lang w:eastAsia="pl-PL"/>
        </w:rPr>
        <w:t>Uwaga</w:t>
      </w:r>
    </w:p>
    <w:p w14:paraId="7E47DB72" w14:textId="77777777" w:rsidR="001500AC" w:rsidRPr="005634A5" w:rsidRDefault="001500AC" w:rsidP="001500AC">
      <w:pPr>
        <w:widowControl w:val="0"/>
        <w:tabs>
          <w:tab w:val="left" w:pos="720"/>
        </w:tabs>
        <w:suppressAutoHyphens/>
        <w:spacing w:after="0" w:line="240" w:lineRule="auto"/>
        <w:jc w:val="both"/>
        <w:rPr>
          <w:rFonts w:ascii="Tahoma" w:eastAsia="Times New Roman" w:hAnsi="Tahoma" w:cs="Times New Roman"/>
          <w:b/>
          <w:kern w:val="2"/>
          <w:szCs w:val="20"/>
          <w:lang w:eastAsia="pl-PL"/>
        </w:rPr>
      </w:pPr>
      <w:r w:rsidRPr="005634A5">
        <w:rPr>
          <w:rFonts w:ascii="Tahoma" w:eastAsia="Times New Roman" w:hAnsi="Tahoma" w:cs="Times New Roman"/>
          <w:b/>
          <w:kern w:val="2"/>
          <w:szCs w:val="20"/>
          <w:lang w:eastAsia="pl-PL"/>
        </w:rPr>
        <w:t xml:space="preserve">Szczegółowy zakres robót oraz technologię robót określa dokumentacja projektowa. Przedmiary robót załączone do specyfikacji są opracowaniem wtórnym w stosunku do projektu dokumentacji projektowej i tym samym nie stanowią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Zamawiający przewiduje wynagrodzenie ryczałtowe. Wykonawca sam wkalkuluje </w:t>
      </w:r>
      <w:r w:rsidRPr="005634A5">
        <w:rPr>
          <w:rFonts w:ascii="Tahoma" w:eastAsia="Times New Roman" w:hAnsi="Tahoma" w:cs="Times New Roman"/>
          <w:b/>
          <w:kern w:val="2"/>
          <w:szCs w:val="20"/>
          <w:lang w:eastAsia="pl-PL"/>
        </w:rPr>
        <w:br/>
        <w:t>w zaproponowanej cenie ryczałtowej  wszystkie niezbędne koszty i nie będzie żądał dodatkowego wynagrodzenia poza zaproponowaną ceną ryczałtową.</w:t>
      </w:r>
    </w:p>
    <w:p w14:paraId="25BAAFEF" w14:textId="77777777" w:rsidR="001500AC" w:rsidRPr="005634A5" w:rsidRDefault="001500AC" w:rsidP="001500AC">
      <w:pPr>
        <w:widowControl w:val="0"/>
        <w:suppressAutoHyphens/>
        <w:spacing w:after="0" w:line="240" w:lineRule="auto"/>
        <w:jc w:val="both"/>
        <w:rPr>
          <w:rFonts w:ascii="Tahoma" w:eastAsia="Times New Roman" w:hAnsi="Tahoma" w:cs="Times New Roman"/>
          <w:b/>
          <w:kern w:val="2"/>
          <w:szCs w:val="20"/>
          <w:lang w:eastAsia="pl-PL"/>
        </w:rPr>
      </w:pPr>
    </w:p>
    <w:p w14:paraId="05FC1FB2" w14:textId="77777777" w:rsidR="001500AC" w:rsidRPr="005634A5" w:rsidRDefault="001500AC" w:rsidP="001500AC">
      <w:pPr>
        <w:widowControl w:val="0"/>
        <w:suppressAutoHyphens/>
        <w:spacing w:after="0" w:line="240" w:lineRule="auto"/>
        <w:jc w:val="both"/>
        <w:rPr>
          <w:rFonts w:ascii="Tahoma" w:eastAsia="Times New Roman" w:hAnsi="Tahoma" w:cs="Times New Roman"/>
          <w:b/>
          <w:kern w:val="2"/>
          <w:szCs w:val="20"/>
          <w:lang w:eastAsia="pl-PL"/>
        </w:rPr>
      </w:pPr>
    </w:p>
    <w:p w14:paraId="3458A829" w14:textId="77777777" w:rsidR="001500AC" w:rsidRPr="005634A5" w:rsidRDefault="001500AC" w:rsidP="001500AC">
      <w:pPr>
        <w:widowControl w:val="0"/>
        <w:suppressAutoHyphens/>
        <w:spacing w:after="0" w:line="240" w:lineRule="auto"/>
        <w:jc w:val="both"/>
        <w:rPr>
          <w:rFonts w:ascii="Tahoma" w:eastAsia="Times New Roman" w:hAnsi="Tahoma" w:cs="Times New Roman"/>
          <w:b/>
          <w:kern w:val="2"/>
          <w:szCs w:val="20"/>
          <w:lang w:eastAsia="pl-PL"/>
        </w:rPr>
      </w:pPr>
    </w:p>
    <w:p w14:paraId="48380516" w14:textId="77777777" w:rsidR="001500AC" w:rsidRPr="005634A5" w:rsidRDefault="001500AC" w:rsidP="001500AC">
      <w:pPr>
        <w:widowControl w:val="0"/>
        <w:numPr>
          <w:ilvl w:val="0"/>
          <w:numId w:val="9"/>
        </w:numPr>
        <w:suppressAutoHyphens/>
        <w:spacing w:after="0" w:line="240" w:lineRule="auto"/>
        <w:jc w:val="center"/>
        <w:rPr>
          <w:rFonts w:ascii="Calibri" w:eastAsia="Times New Roman" w:hAnsi="Calibri" w:cs="Times New Roman"/>
        </w:rPr>
      </w:pPr>
      <w:r w:rsidRPr="005634A5">
        <w:rPr>
          <w:rFonts w:ascii="Tahoma" w:eastAsia="Arial Unicode MS" w:hAnsi="Tahoma" w:cs="Times New Roman"/>
          <w:b/>
          <w:kern w:val="2"/>
          <w:sz w:val="24"/>
          <w:szCs w:val="20"/>
          <w:lang w:eastAsia="pl-PL"/>
        </w:rPr>
        <w:t>TERMIN WYKONANIA ZAMÓWIENIA ORAZ WARUNKI REALIZACJI ZAMÓWIENIA</w:t>
      </w:r>
    </w:p>
    <w:p w14:paraId="2827EED1" w14:textId="77777777" w:rsidR="001500AC" w:rsidRPr="005634A5" w:rsidRDefault="001500AC" w:rsidP="001500AC">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1F0188E4" w14:textId="77777777" w:rsidR="001500AC" w:rsidRPr="005634A5" w:rsidRDefault="001500AC" w:rsidP="001500AC">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b/>
          <w:kern w:val="2"/>
          <w:szCs w:val="20"/>
          <w:lang w:eastAsia="pl-PL"/>
        </w:rPr>
        <w:t>Wymagany termin wykonania zamówienia:</w:t>
      </w:r>
    </w:p>
    <w:p w14:paraId="2A1BEF0D" w14:textId="4B0201FE" w:rsidR="004E0AB3" w:rsidRPr="00F54A1A" w:rsidRDefault="004E0AB3" w:rsidP="004E0AB3">
      <w:pPr>
        <w:widowControl w:val="0"/>
        <w:numPr>
          <w:ilvl w:val="0"/>
          <w:numId w:val="46"/>
        </w:numPr>
        <w:suppressAutoHyphens/>
        <w:spacing w:after="0" w:line="240" w:lineRule="auto"/>
        <w:jc w:val="both"/>
        <w:rPr>
          <w:rFonts w:ascii="Tahoma" w:hAnsi="Tahoma" w:cs="Tahoma"/>
          <w:kern w:val="3"/>
          <w:sz w:val="24"/>
          <w:szCs w:val="20"/>
          <w:lang w:eastAsia="pl-PL"/>
        </w:rPr>
      </w:pPr>
      <w:r w:rsidRPr="00F54A1A">
        <w:rPr>
          <w:rFonts w:ascii="Tahoma" w:eastAsia="Arial Unicode MS" w:hAnsi="Tahoma"/>
          <w:b/>
          <w:kern w:val="3"/>
          <w:szCs w:val="20"/>
          <w:lang w:eastAsia="pl-PL"/>
        </w:rPr>
        <w:t>Etap 1- najpóźniej do dnia 15. 11. 20</w:t>
      </w:r>
      <w:r>
        <w:rPr>
          <w:rFonts w:ascii="Tahoma" w:eastAsia="Arial Unicode MS" w:hAnsi="Tahoma"/>
          <w:b/>
          <w:kern w:val="3"/>
          <w:szCs w:val="20"/>
          <w:lang w:eastAsia="pl-PL"/>
        </w:rPr>
        <w:t>21</w:t>
      </w:r>
      <w:r w:rsidRPr="00F54A1A">
        <w:rPr>
          <w:rFonts w:ascii="Tahoma" w:eastAsia="Arial Unicode MS" w:hAnsi="Tahoma"/>
          <w:b/>
          <w:kern w:val="3"/>
          <w:szCs w:val="20"/>
          <w:lang w:eastAsia="pl-PL"/>
        </w:rPr>
        <w:t xml:space="preserve"> r.</w:t>
      </w:r>
      <w:r w:rsidRPr="00F54A1A">
        <w:rPr>
          <w:rFonts w:ascii="Tahoma" w:eastAsia="Arial Unicode MS" w:hAnsi="Tahoma"/>
          <w:kern w:val="3"/>
          <w:szCs w:val="20"/>
          <w:lang w:eastAsia="pl-PL"/>
        </w:rPr>
        <w:t xml:space="preserve"> </w:t>
      </w:r>
      <w:r w:rsidRPr="00F54A1A">
        <w:rPr>
          <w:rFonts w:ascii="Tahoma" w:hAnsi="Tahoma"/>
          <w:b/>
          <w:kern w:val="3"/>
          <w:szCs w:val="20"/>
          <w:lang w:eastAsia="pl-PL"/>
        </w:rPr>
        <w:t>Jako dzień zakończenia robót budowlanych Zamawiający uznaje dzień zgłoszenia robót do odbioru;</w:t>
      </w:r>
      <w:r w:rsidRPr="00F54A1A">
        <w:rPr>
          <w:b/>
          <w:kern w:val="3"/>
        </w:rPr>
        <w:t xml:space="preserve"> </w:t>
      </w:r>
      <w:r w:rsidRPr="00F54A1A">
        <w:rPr>
          <w:rFonts w:ascii="Tahoma" w:hAnsi="Tahoma" w:cs="Tahoma"/>
          <w:b/>
          <w:kern w:val="3"/>
        </w:rPr>
        <w:t xml:space="preserve">zgłoszenie do odbioru częściowego nie wcześniej niż </w:t>
      </w:r>
      <w:r w:rsidRPr="00F54A1A">
        <w:rPr>
          <w:rFonts w:ascii="Tahoma" w:hAnsi="Tahoma" w:cs="Tahoma"/>
          <w:b/>
          <w:kern w:val="3"/>
        </w:rPr>
        <w:br/>
      </w:r>
      <w:r w:rsidRPr="00F54A1A">
        <w:rPr>
          <w:rFonts w:ascii="Tahoma" w:hAnsi="Tahoma" w:cs="Tahoma"/>
          <w:b/>
          <w:kern w:val="3"/>
        </w:rPr>
        <w:lastRenderedPageBreak/>
        <w:t>08. 11. 20</w:t>
      </w:r>
      <w:r>
        <w:rPr>
          <w:rFonts w:ascii="Tahoma" w:hAnsi="Tahoma" w:cs="Tahoma"/>
          <w:b/>
          <w:kern w:val="3"/>
        </w:rPr>
        <w:t>21</w:t>
      </w:r>
      <w:r w:rsidRPr="00F54A1A">
        <w:rPr>
          <w:rFonts w:ascii="Tahoma" w:hAnsi="Tahoma" w:cs="Tahoma"/>
          <w:b/>
          <w:kern w:val="3"/>
        </w:rPr>
        <w:t xml:space="preserve"> r., wartość odbioru częściowego nie większa niż </w:t>
      </w:r>
      <w:r>
        <w:rPr>
          <w:rFonts w:ascii="Tahoma" w:hAnsi="Tahoma" w:cs="Tahoma"/>
          <w:b/>
          <w:kern w:val="3"/>
        </w:rPr>
        <w:t>130</w:t>
      </w:r>
      <w:r w:rsidRPr="00F54A1A">
        <w:rPr>
          <w:rFonts w:ascii="Tahoma" w:hAnsi="Tahoma" w:cs="Tahoma"/>
          <w:b/>
          <w:kern w:val="3"/>
        </w:rPr>
        <w:t>.000,00</w:t>
      </w:r>
      <w:r>
        <w:rPr>
          <w:rFonts w:ascii="Tahoma" w:hAnsi="Tahoma" w:cs="Tahoma"/>
          <w:b/>
          <w:kern w:val="3"/>
        </w:rPr>
        <w:t xml:space="preserve"> </w:t>
      </w:r>
      <w:r w:rsidRPr="00F54A1A">
        <w:rPr>
          <w:rFonts w:ascii="Tahoma" w:hAnsi="Tahoma" w:cs="Tahoma"/>
          <w:b/>
          <w:kern w:val="3"/>
        </w:rPr>
        <w:t>zł</w:t>
      </w:r>
      <w:r>
        <w:rPr>
          <w:rFonts w:ascii="Tahoma" w:hAnsi="Tahoma" w:cs="Tahoma"/>
          <w:b/>
          <w:kern w:val="3"/>
        </w:rPr>
        <w:t>, zgodnie z kosztorysem ofertowym złożonym przez Wykonawcę wraz z ofertą</w:t>
      </w:r>
    </w:p>
    <w:p w14:paraId="0CAE9287" w14:textId="780AD690" w:rsidR="004E0AB3" w:rsidRPr="00F54A1A" w:rsidRDefault="004E0AB3" w:rsidP="004E0AB3">
      <w:pPr>
        <w:widowControl w:val="0"/>
        <w:numPr>
          <w:ilvl w:val="0"/>
          <w:numId w:val="46"/>
        </w:numPr>
        <w:suppressAutoHyphens/>
        <w:spacing w:after="0" w:line="240" w:lineRule="auto"/>
        <w:jc w:val="both"/>
        <w:rPr>
          <w:rFonts w:ascii="Tahoma" w:hAnsi="Tahoma" w:cs="Tahoma"/>
          <w:b/>
          <w:kern w:val="3"/>
          <w:sz w:val="24"/>
          <w:szCs w:val="24"/>
          <w:lang w:eastAsia="pl-PL"/>
        </w:rPr>
      </w:pPr>
      <w:r w:rsidRPr="00F54A1A">
        <w:rPr>
          <w:rFonts w:ascii="Tahoma" w:eastAsia="Arial Unicode MS" w:hAnsi="Tahoma" w:cs="Tahoma"/>
          <w:b/>
          <w:kern w:val="3"/>
          <w:sz w:val="24"/>
          <w:szCs w:val="24"/>
          <w:lang w:eastAsia="pl-PL"/>
        </w:rPr>
        <w:t>Etap II-</w:t>
      </w:r>
      <w:r w:rsidR="005E5762">
        <w:rPr>
          <w:rFonts w:ascii="Tahoma" w:hAnsi="Tahoma" w:cs="Tahoma"/>
          <w:b/>
          <w:kern w:val="3"/>
          <w:sz w:val="24"/>
          <w:szCs w:val="24"/>
          <w:lang w:eastAsia="pl-PL"/>
        </w:rPr>
        <w:t xml:space="preserve"> do dnia 29</w:t>
      </w:r>
      <w:r w:rsidRPr="00F54A1A">
        <w:rPr>
          <w:rFonts w:ascii="Tahoma" w:hAnsi="Tahoma" w:cs="Tahoma"/>
          <w:b/>
          <w:kern w:val="3"/>
          <w:sz w:val="24"/>
          <w:szCs w:val="24"/>
          <w:lang w:eastAsia="pl-PL"/>
        </w:rPr>
        <w:t>. 04. 202</w:t>
      </w:r>
      <w:r>
        <w:rPr>
          <w:rFonts w:ascii="Tahoma" w:hAnsi="Tahoma" w:cs="Tahoma"/>
          <w:b/>
          <w:kern w:val="3"/>
          <w:sz w:val="24"/>
          <w:szCs w:val="24"/>
          <w:lang w:eastAsia="pl-PL"/>
        </w:rPr>
        <w:t>2</w:t>
      </w:r>
      <w:r w:rsidRPr="00F54A1A">
        <w:rPr>
          <w:rFonts w:ascii="Tahoma" w:hAnsi="Tahoma" w:cs="Tahoma"/>
          <w:b/>
          <w:kern w:val="3"/>
          <w:sz w:val="24"/>
          <w:szCs w:val="24"/>
          <w:lang w:eastAsia="pl-PL"/>
        </w:rPr>
        <w:t xml:space="preserve"> r. </w:t>
      </w:r>
      <w:r w:rsidRPr="00F54A1A">
        <w:rPr>
          <w:rFonts w:ascii="Tahoma" w:hAnsi="Tahoma" w:cs="Tahoma"/>
          <w:b/>
          <w:kern w:val="3"/>
        </w:rPr>
        <w:t>Jako dzień zakończenia robót budowlanych Zamawiający uznaje dzień zgłoszenia robót do odbioru, zgłoszenie do odbioru końcowego nie wcześniej niż 20.04.202</w:t>
      </w:r>
      <w:r>
        <w:rPr>
          <w:rFonts w:ascii="Tahoma" w:hAnsi="Tahoma" w:cs="Tahoma"/>
          <w:b/>
          <w:kern w:val="3"/>
        </w:rPr>
        <w:t>2</w:t>
      </w:r>
      <w:r w:rsidRPr="00F54A1A">
        <w:rPr>
          <w:rFonts w:ascii="Tahoma" w:hAnsi="Tahoma" w:cs="Tahoma"/>
          <w:b/>
          <w:kern w:val="3"/>
        </w:rPr>
        <w:t xml:space="preserve"> r.</w:t>
      </w:r>
    </w:p>
    <w:p w14:paraId="6474F010" w14:textId="77777777" w:rsidR="001500AC" w:rsidRPr="005634A5" w:rsidRDefault="001500AC" w:rsidP="001500AC">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752A811B" w14:textId="77777777" w:rsidR="001500AC" w:rsidRPr="005634A5" w:rsidRDefault="001500AC" w:rsidP="001500AC">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Płatność za wykonane roboty budowlane zostanie zrealizowana po podpisaniu protokołu odbioru i wystawieniu faktury VAT. </w:t>
      </w:r>
      <w:r w:rsidRPr="005634A5">
        <w:rPr>
          <w:rFonts w:ascii="Tahoma" w:eastAsia="Arial Unicode MS" w:hAnsi="Tahoma" w:cs="Times New Roman"/>
          <w:b/>
          <w:kern w:val="2"/>
          <w:szCs w:val="20"/>
          <w:lang w:eastAsia="pl-PL"/>
        </w:rPr>
        <w:t>Termin płatności wynosi 30 dni od dnia dostarczenia poprawnie wystawionej faktury do siedziby Zamawiającego.</w:t>
      </w:r>
    </w:p>
    <w:p w14:paraId="7AA7ED34"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 w:val="24"/>
          <w:szCs w:val="20"/>
          <w:lang w:eastAsia="pl-PL"/>
        </w:rPr>
      </w:pPr>
    </w:p>
    <w:p w14:paraId="1743E299" w14:textId="77777777" w:rsidR="001500AC" w:rsidRPr="005634A5" w:rsidRDefault="001500AC" w:rsidP="001500AC">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Miejsce realizacji umowy: Gmina i Miasto Szadek (szczegółowy wykaz w rozdziale II SIWZ)</w:t>
      </w:r>
    </w:p>
    <w:p w14:paraId="2258C10E"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41F2F5C6"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20CB95E8" w14:textId="77777777" w:rsidR="001500AC" w:rsidRPr="005634A5" w:rsidRDefault="001500AC" w:rsidP="001500AC">
      <w:pPr>
        <w:widowControl w:val="0"/>
        <w:numPr>
          <w:ilvl w:val="0"/>
          <w:numId w:val="9"/>
        </w:numPr>
        <w:suppressAutoHyphens/>
        <w:spacing w:after="0" w:line="240" w:lineRule="auto"/>
        <w:contextualSpacing/>
        <w:jc w:val="both"/>
        <w:rPr>
          <w:rFonts w:ascii="Times New Roman" w:eastAsia="Times New Roman" w:hAnsi="Times New Roman" w:cs="Times New Roman"/>
          <w:b/>
          <w:kern w:val="2"/>
          <w:szCs w:val="20"/>
          <w:lang w:eastAsia="pl-PL"/>
        </w:rPr>
      </w:pPr>
      <w:r w:rsidRPr="005634A5">
        <w:rPr>
          <w:rFonts w:ascii="Tahoma" w:eastAsia="Times New Roman" w:hAnsi="Tahoma" w:cs="Tahoma"/>
          <w:b/>
          <w:kern w:val="2"/>
          <w:szCs w:val="20"/>
          <w:lang w:eastAsia="pl-PL"/>
        </w:rPr>
        <w:t>PROJEKTOWANE POSTANOWIENIA UMOWY W SPRAWIE ZAMÓWIENIA PUBLICZNEGO, KTÓRE ZOSTANĄ WPROWADZONE DO TREŚCI UMOWY</w:t>
      </w:r>
    </w:p>
    <w:p w14:paraId="3D42AB1D" w14:textId="77777777" w:rsidR="001500AC" w:rsidRPr="005634A5" w:rsidRDefault="001500AC" w:rsidP="001500AC">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41AB5C77" w14:textId="77777777" w:rsidR="001500AC" w:rsidRPr="005634A5" w:rsidRDefault="001500AC" w:rsidP="001500AC">
      <w:pPr>
        <w:widowControl w:val="0"/>
        <w:suppressAutoHyphens/>
        <w:spacing w:after="0" w:line="240" w:lineRule="auto"/>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Istotne warunki przyszłej umowy zostały określone w </w:t>
      </w:r>
      <w:r w:rsidRPr="005634A5">
        <w:rPr>
          <w:rFonts w:ascii="Tahoma" w:eastAsia="Arial Unicode MS" w:hAnsi="Tahoma" w:cs="Times New Roman"/>
          <w:b/>
          <w:kern w:val="2"/>
          <w:szCs w:val="20"/>
          <w:lang w:eastAsia="pl-PL"/>
        </w:rPr>
        <w:t>załączniku nr 5 do SWZ.</w:t>
      </w:r>
    </w:p>
    <w:p w14:paraId="7057307B" w14:textId="77777777" w:rsidR="001500AC" w:rsidRDefault="001500AC" w:rsidP="004E0AB3">
      <w:pPr>
        <w:widowControl w:val="0"/>
        <w:suppressAutoHyphens/>
        <w:spacing w:after="0" w:line="240" w:lineRule="auto"/>
        <w:contextualSpacing/>
        <w:jc w:val="both"/>
        <w:rPr>
          <w:rFonts w:ascii="Times New Roman" w:eastAsia="Times New Roman" w:hAnsi="Times New Roman" w:cs="Times New Roman"/>
          <w:kern w:val="2"/>
          <w:szCs w:val="20"/>
          <w:lang w:eastAsia="pl-PL"/>
        </w:rPr>
      </w:pPr>
    </w:p>
    <w:p w14:paraId="5BEBE0AF" w14:textId="77777777" w:rsidR="001500AC" w:rsidRPr="005634A5" w:rsidRDefault="001500AC" w:rsidP="001500AC">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0317791D" w14:textId="77777777" w:rsidR="001500AC" w:rsidRPr="005634A5" w:rsidRDefault="001500AC" w:rsidP="001500AC">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368DF15A" w14:textId="77777777" w:rsidR="001500AC" w:rsidRPr="005634A5" w:rsidRDefault="001500AC" w:rsidP="001500AC">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7E70DCCA" w14:textId="77777777" w:rsidR="001500AC" w:rsidRPr="005634A5" w:rsidRDefault="001500AC" w:rsidP="001500AC">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4AD33315" w14:textId="77777777" w:rsidR="001500AC" w:rsidRPr="005634A5" w:rsidRDefault="001500AC" w:rsidP="001500AC">
      <w:pPr>
        <w:keepNext/>
        <w:numPr>
          <w:ilvl w:val="0"/>
          <w:numId w:val="11"/>
        </w:numPr>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OPIS SPOSOBU PRZYGOTOWANIA OFERTY</w:t>
      </w:r>
    </w:p>
    <w:p w14:paraId="235B96A8" w14:textId="77777777" w:rsidR="001500AC" w:rsidRPr="005634A5" w:rsidRDefault="001500AC" w:rsidP="001500AC">
      <w:pPr>
        <w:suppressAutoHyphens/>
        <w:spacing w:after="0" w:line="240" w:lineRule="auto"/>
        <w:rPr>
          <w:rFonts w:ascii="Times New Roman" w:eastAsia="Times New Roman" w:hAnsi="Times New Roman" w:cs="Times New Roman"/>
          <w:szCs w:val="20"/>
          <w:lang w:eastAsia="pl-PL"/>
        </w:rPr>
      </w:pPr>
    </w:p>
    <w:p w14:paraId="0BAF5F56"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61E91179" w14:textId="77777777" w:rsidR="001500AC" w:rsidRPr="007E427A" w:rsidRDefault="001500AC" w:rsidP="001500AC">
      <w:pPr>
        <w:numPr>
          <w:ilvl w:val="0"/>
          <w:numId w:val="20"/>
        </w:numPr>
        <w:suppressAutoHyphens/>
        <w:spacing w:after="0" w:line="240" w:lineRule="auto"/>
        <w:ind w:left="426"/>
        <w:contextualSpacing/>
        <w:jc w:val="both"/>
        <w:rPr>
          <w:rFonts w:ascii="Arial" w:hAnsi="Arial" w:cs="Arial"/>
          <w:bCs/>
          <w:color w:val="000000" w:themeColor="text1"/>
        </w:rPr>
      </w:pPr>
      <w:r w:rsidRPr="007E427A">
        <w:rPr>
          <w:rFonts w:ascii="Arial" w:hAnsi="Arial" w:cs="Arial"/>
          <w:color w:val="000000" w:themeColor="text1"/>
        </w:rPr>
        <w:t xml:space="preserve">Wykonawca składa ofertę za pośrednictwem Platformy dostępnej pod adresem: </w:t>
      </w:r>
      <w:bookmarkStart w:id="2" w:name="_Hlk69819139"/>
      <w:r w:rsidRPr="007E427A">
        <w:rPr>
          <w:rFonts w:ascii="Arial" w:hAnsi="Arial" w:cs="Arial"/>
          <w:color w:val="000000" w:themeColor="text1"/>
        </w:rPr>
        <w:fldChar w:fldCharType="begin"/>
      </w:r>
      <w:r w:rsidRPr="007E427A">
        <w:rPr>
          <w:rFonts w:ascii="Arial" w:hAnsi="Arial" w:cs="Arial"/>
          <w:color w:val="000000" w:themeColor="text1"/>
        </w:rPr>
        <w:instrText xml:space="preserve"> HYPERLINK "https://ugimszadek.ezamawiajacy.pl" </w:instrText>
      </w:r>
      <w:r w:rsidRPr="007E427A">
        <w:rPr>
          <w:rFonts w:ascii="Arial" w:hAnsi="Arial" w:cs="Arial"/>
          <w:color w:val="000000" w:themeColor="text1"/>
        </w:rPr>
        <w:fldChar w:fldCharType="separate"/>
      </w:r>
      <w:r w:rsidRPr="007E427A">
        <w:rPr>
          <w:rStyle w:val="Hipercze"/>
          <w:rFonts w:ascii="Arial" w:hAnsi="Arial" w:cs="Arial"/>
          <w:color w:val="000000" w:themeColor="text1"/>
        </w:rPr>
        <w:t>https://ugimszadek.ezamawiajacy.pl</w:t>
      </w:r>
      <w:r w:rsidRPr="007E427A">
        <w:rPr>
          <w:rFonts w:ascii="Arial" w:hAnsi="Arial" w:cs="Arial"/>
          <w:color w:val="000000" w:themeColor="text1"/>
        </w:rPr>
        <w:fldChar w:fldCharType="end"/>
      </w:r>
      <w:r w:rsidRPr="007E427A">
        <w:rPr>
          <w:rFonts w:ascii="Arial" w:hAnsi="Arial" w:cs="Arial"/>
          <w:color w:val="000000" w:themeColor="text1"/>
        </w:rPr>
        <w:t xml:space="preserve"> </w:t>
      </w:r>
      <w:r w:rsidRPr="007E427A">
        <w:rPr>
          <w:rFonts w:ascii="Arial" w:hAnsi="Arial" w:cs="Arial"/>
          <w:bCs/>
          <w:color w:val="000000" w:themeColor="text1"/>
        </w:rPr>
        <w:t xml:space="preserve"> </w:t>
      </w:r>
      <w:bookmarkEnd w:id="2"/>
    </w:p>
    <w:p w14:paraId="455047BE" w14:textId="77777777" w:rsidR="001500AC" w:rsidRPr="00845618"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color w:val="000000" w:themeColor="text1"/>
          <w:szCs w:val="20"/>
          <w:lang w:eastAsia="pl-PL"/>
        </w:rPr>
      </w:pPr>
      <w:r w:rsidRPr="007E427A">
        <w:rPr>
          <w:rFonts w:ascii="Arial" w:hAnsi="Arial" w:cs="Arial"/>
          <w:color w:val="000000" w:themeColor="text1"/>
        </w:rPr>
        <w:t xml:space="preserve">Wykonawca przygotuje elektroniczną ofertę, podpisuje ją </w:t>
      </w:r>
      <w:bookmarkStart w:id="3" w:name="_Hlk69899412"/>
      <w:r w:rsidRPr="007E427A">
        <w:rPr>
          <w:rFonts w:ascii="Arial" w:hAnsi="Arial" w:cs="Arial"/>
          <w:color w:val="000000" w:themeColor="text1"/>
        </w:rPr>
        <w:t>kwalifikowanym podpisem elektronicznym lub podpisem zaufanym lub podpisem osobistym</w:t>
      </w:r>
      <w:bookmarkEnd w:id="3"/>
      <w:r w:rsidRPr="007E427A">
        <w:rPr>
          <w:rFonts w:ascii="Arial" w:hAnsi="Arial" w:cs="Arial"/>
          <w:color w:val="000000" w:themeColor="text1"/>
        </w:rPr>
        <w:t xml:space="preserve">* szyfruje ofertę i wysyła ją do Zamawiającego za pośrednictwem dedykowanych formularzy dostępnych na </w:t>
      </w:r>
      <w:r w:rsidRPr="00845618">
        <w:rPr>
          <w:rFonts w:ascii="Arial" w:hAnsi="Arial" w:cs="Arial"/>
          <w:color w:val="000000" w:themeColor="text1"/>
        </w:rPr>
        <w:t xml:space="preserve">platformie </w:t>
      </w:r>
      <w:hyperlink r:id="rId10" w:history="1">
        <w:r w:rsidRPr="00845618">
          <w:rPr>
            <w:rStyle w:val="Hipercze"/>
            <w:rFonts w:ascii="Arial" w:hAnsi="Arial" w:cs="Arial"/>
            <w:color w:val="000000" w:themeColor="text1"/>
          </w:rPr>
          <w:t>https://ugimszadek.ezamawiajacy.pl</w:t>
        </w:r>
      </w:hyperlink>
      <w:r w:rsidRPr="00845618">
        <w:rPr>
          <w:rFonts w:ascii="Arial" w:hAnsi="Arial" w:cs="Arial"/>
          <w:color w:val="000000" w:themeColor="text1"/>
        </w:rPr>
        <w:t xml:space="preserve"> </w:t>
      </w:r>
      <w:r w:rsidRPr="00845618">
        <w:rPr>
          <w:rFonts w:ascii="Arial" w:hAnsi="Arial" w:cs="Arial"/>
          <w:bCs/>
          <w:color w:val="000000" w:themeColor="text1"/>
        </w:rPr>
        <w:t xml:space="preserve"> </w:t>
      </w:r>
    </w:p>
    <w:p w14:paraId="33DD165F" w14:textId="77777777" w:rsidR="001500AC" w:rsidRPr="007E427A" w:rsidRDefault="001500AC" w:rsidP="001500AC">
      <w:pPr>
        <w:numPr>
          <w:ilvl w:val="0"/>
          <w:numId w:val="20"/>
        </w:numPr>
        <w:suppressAutoHyphens/>
        <w:spacing w:after="0" w:line="240" w:lineRule="auto"/>
        <w:ind w:left="426"/>
        <w:contextualSpacing/>
        <w:jc w:val="both"/>
        <w:rPr>
          <w:rFonts w:ascii="Tahoma" w:eastAsia="Times New Roman" w:hAnsi="Tahoma" w:cs="Tahoma"/>
          <w:color w:val="000000" w:themeColor="text1"/>
          <w:highlight w:val="yellow"/>
          <w:lang w:eastAsia="pl-PL"/>
        </w:rPr>
      </w:pPr>
      <w:r w:rsidRPr="007E427A">
        <w:rPr>
          <w:rFonts w:ascii="Tahoma" w:hAnsi="Tahoma" w:cs="Tahoma"/>
          <w:color w:val="000000" w:themeColor="text1"/>
        </w:rPr>
        <w:t>Ofertę należy złożyć w następujący sposób:</w:t>
      </w:r>
    </w:p>
    <w:p w14:paraId="43B005E4" w14:textId="77777777" w:rsidR="001500AC" w:rsidRPr="007E427A" w:rsidRDefault="001500AC" w:rsidP="001500AC">
      <w:pPr>
        <w:pStyle w:val="Akapitzlist"/>
        <w:widowControl w:val="0"/>
        <w:numPr>
          <w:ilvl w:val="0"/>
          <w:numId w:val="57"/>
        </w:numPr>
        <w:autoSpaceDE w:val="0"/>
        <w:autoSpaceDN w:val="0"/>
        <w:spacing w:after="0" w:line="240" w:lineRule="auto"/>
        <w:ind w:left="851"/>
        <w:contextualSpacing w:val="0"/>
        <w:rPr>
          <w:rFonts w:ascii="Tahoma" w:hAnsi="Tahoma" w:cs="Tahoma"/>
          <w:color w:val="000000" w:themeColor="text1"/>
        </w:rPr>
      </w:pPr>
      <w:r w:rsidRPr="007E427A">
        <w:rPr>
          <w:rFonts w:ascii="Tahoma" w:hAnsi="Tahoma" w:cs="Tahoma"/>
          <w:color w:val="000000" w:themeColor="text1"/>
        </w:rPr>
        <w:t>Wykonawca składa Ofertę poprzez:</w:t>
      </w:r>
    </w:p>
    <w:p w14:paraId="52DECB54" w14:textId="77777777" w:rsidR="001500AC" w:rsidRPr="007E427A" w:rsidRDefault="001500AC" w:rsidP="001500AC">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Wypełnienie systemowego formularza oferty na Platformie; </w:t>
      </w:r>
    </w:p>
    <w:p w14:paraId="482B24A4" w14:textId="77777777" w:rsidR="001500AC" w:rsidRPr="007E427A" w:rsidRDefault="001500AC" w:rsidP="001500AC">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wypełnienie Formularza Oferty oraz innych oświadczeń i dokumentów, stanowiących załączniki do SWZ, wymienionych  w pkt 12 niniejszego Rozdziału,</w:t>
      </w:r>
    </w:p>
    <w:p w14:paraId="3A297A3A" w14:textId="77777777" w:rsidR="001500AC" w:rsidRPr="007E427A" w:rsidRDefault="001500AC" w:rsidP="001500AC">
      <w:pPr>
        <w:pStyle w:val="Akapitzlist"/>
        <w:widowControl w:val="0"/>
        <w:numPr>
          <w:ilvl w:val="0"/>
          <w:numId w:val="58"/>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dodanie w zakładce „OFERTY" dokumentów (załączników) określonych w pkt 12 niniejszego Rozdziału, - podpisanych </w:t>
      </w:r>
      <w:r w:rsidRPr="007E427A">
        <w:rPr>
          <w:rFonts w:ascii="Arial" w:hAnsi="Arial" w:cs="Arial"/>
          <w:color w:val="000000" w:themeColor="text1"/>
        </w:rPr>
        <w:t>kwalifikowanym podpisem elektronicznym lub podpisem zaufanym lub podpisem osobistym</w:t>
      </w:r>
      <w:r w:rsidRPr="007E427A">
        <w:rPr>
          <w:rFonts w:ascii="Tahoma" w:hAnsi="Tahoma" w:cs="Tahoma"/>
          <w:color w:val="000000" w:themeColor="text1"/>
        </w:rPr>
        <w:t xml:space="preserve"> przez osoby umocowane. Czynności określone w niniejszym pkt realizowane są poprzez wybranie polecenia „Dodaj dokument" i wybranie docelowego pliku, który ma zostać wczytany. </w:t>
      </w:r>
    </w:p>
    <w:p w14:paraId="6442C3F5" w14:textId="77777777" w:rsidR="001500AC" w:rsidRPr="007E427A" w:rsidRDefault="001500AC" w:rsidP="001500AC">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UWAGA</w:t>
      </w:r>
    </w:p>
    <w:p w14:paraId="70647361" w14:textId="77777777" w:rsidR="001500AC" w:rsidRPr="007E427A" w:rsidRDefault="001500AC" w:rsidP="001500AC">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 xml:space="preserve">Wypełnienie i przesłanie jedynie formularza systemowego o którym mowa w pkt 4.1) lit. a) niniejszego rozdziału SWZ nie oznacza złożenia ważnej oferty w rozumieniu Ustawy </w:t>
      </w:r>
      <w:proofErr w:type="spellStart"/>
      <w:r w:rsidRPr="007E427A">
        <w:rPr>
          <w:rFonts w:ascii="Tahoma" w:hAnsi="Tahoma" w:cs="Tahoma"/>
          <w:b/>
          <w:bCs/>
          <w:color w:val="000000" w:themeColor="text1"/>
          <w:u w:val="single"/>
        </w:rPr>
        <w:t>pzp</w:t>
      </w:r>
      <w:proofErr w:type="spellEnd"/>
      <w:r w:rsidRPr="007E427A">
        <w:rPr>
          <w:rFonts w:ascii="Tahoma" w:hAnsi="Tahoma" w:cs="Tahoma"/>
          <w:b/>
          <w:bCs/>
          <w:color w:val="000000" w:themeColor="text1"/>
          <w:u w:val="single"/>
        </w:rPr>
        <w:t xml:space="preserve">. Samo złożenie formularza systemowego jest jedynie czynnością pomocniczą. Skuteczne złożenie oferty wymaga przesłania podpisanego formularza oferty stanowiącego załącznik nr 2 do SWZ. W przypadku rozbieżności pomiędzy formularzem oferty (załącznik nr 2 do SWZ) a formularzem systemowym, Zamawiający będzie brał pod </w:t>
      </w:r>
      <w:r w:rsidRPr="007E427A">
        <w:rPr>
          <w:rFonts w:ascii="Tahoma" w:hAnsi="Tahoma" w:cs="Tahoma"/>
          <w:b/>
          <w:bCs/>
          <w:color w:val="000000" w:themeColor="text1"/>
          <w:u w:val="single"/>
        </w:rPr>
        <w:lastRenderedPageBreak/>
        <w:t>uwagę podczas oceny ofert formularz oferty stanowiący załącznik nr 2 do SWZ.</w:t>
      </w:r>
    </w:p>
    <w:p w14:paraId="58AB4739"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Wykonawca winien opisać załącznik nazwą umożliwiającą jego identyfikację.</w:t>
      </w:r>
    </w:p>
    <w:p w14:paraId="3DD840A1"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 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C34420C"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Złożenie oferty wraz z załącznikami następuje poprzez polecenie „Złóż ofertę". </w:t>
      </w:r>
    </w:p>
    <w:p w14:paraId="6BD68CDD"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Potwierdzeniem prawidłowo złożonej Oferty jest komunikat systemowy „Oferta została złożona” oraz wygenerowany raport ofert z zakładki „Oferty”.</w:t>
      </w:r>
    </w:p>
    <w:p w14:paraId="20E6F791"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O terminie złożenia Oferty decyduje czas pełnego przeprocesowania transakcji na Platformie.</w:t>
      </w:r>
    </w:p>
    <w:p w14:paraId="57B44420" w14:textId="77777777" w:rsidR="001500AC" w:rsidRPr="007E427A"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 zapisaniu, plik jest w Systemie zaszyfrowany. Jeśli Wykonawca zamieścił niewłaściwy plik, może go usunąć zaznaczając plik i klikając polecenie „usuń".</w:t>
      </w:r>
    </w:p>
    <w:p w14:paraId="39A66049" w14:textId="77777777" w:rsidR="001500AC" w:rsidRPr="0094423B"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Wykonawca może samodzielnie wycofać złożoną przez siebie ofertę. W tym celu w zakładce „OFERTY" należy zaznaczyć ofertę, a następnie wybrać polecenie „Wycofaj ofertę”.</w:t>
      </w:r>
    </w:p>
    <w:p w14:paraId="3EC89022" w14:textId="77777777" w:rsidR="001500AC" w:rsidRPr="0094423B"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Po upływie terminu składania ofert, złożenie Oferty (załączników) nie będzie możliwe.</w:t>
      </w:r>
    </w:p>
    <w:p w14:paraId="2F4E4A5C" w14:textId="77777777" w:rsidR="001500AC" w:rsidRPr="0094423B" w:rsidRDefault="001500AC" w:rsidP="001500AC">
      <w:pPr>
        <w:pStyle w:val="Akapitzlist"/>
        <w:widowControl w:val="0"/>
        <w:numPr>
          <w:ilvl w:val="0"/>
          <w:numId w:val="57"/>
        </w:numPr>
        <w:autoSpaceDE w:val="0"/>
        <w:autoSpaceDN w:val="0"/>
        <w:spacing w:after="0" w:line="240" w:lineRule="auto"/>
        <w:ind w:left="851"/>
        <w:jc w:val="both"/>
        <w:rPr>
          <w:rFonts w:ascii="Tahoma" w:hAnsi="Tahoma" w:cs="Tahoma"/>
          <w:color w:val="FF0000"/>
        </w:rPr>
      </w:pPr>
      <w:r w:rsidRPr="0094423B">
        <w:rPr>
          <w:rFonts w:ascii="Tahoma" w:hAnsi="Tahoma" w:cs="Tahoma"/>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69877560" w14:textId="77777777" w:rsidR="001500AC" w:rsidRPr="0094423B" w:rsidRDefault="001500AC" w:rsidP="001500AC">
      <w:pPr>
        <w:pStyle w:val="Akapitzlist"/>
        <w:widowControl w:val="0"/>
        <w:numPr>
          <w:ilvl w:val="0"/>
          <w:numId w:val="57"/>
        </w:numPr>
        <w:autoSpaceDE w:val="0"/>
        <w:autoSpaceDN w:val="0"/>
        <w:spacing w:after="0" w:line="240" w:lineRule="auto"/>
        <w:ind w:left="851"/>
        <w:rPr>
          <w:rFonts w:ascii="Tahoma" w:hAnsi="Tahoma" w:cs="Tahoma"/>
          <w:color w:val="FF0000"/>
        </w:rPr>
      </w:pPr>
      <w:r w:rsidRPr="0094423B">
        <w:rPr>
          <w:rFonts w:ascii="Tahoma" w:hAnsi="Tahoma" w:cs="Tahoma"/>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CAEC86F" w14:textId="77777777" w:rsidR="001500AC" w:rsidRPr="00FB5D92"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color w:val="FF0000"/>
          <w:szCs w:val="20"/>
          <w:highlight w:val="yellow"/>
          <w:lang w:eastAsia="pl-PL"/>
        </w:rPr>
      </w:pPr>
      <w:r w:rsidRPr="00FB5D92">
        <w:rPr>
          <w:rFonts w:ascii="Arial" w:hAnsi="Arial" w:cs="Arial"/>
        </w:rPr>
        <w:t xml:space="preserve">Oferta powinna być sporządzona w języku polskim z zachowaniem postaci elektronicznej w formatach danych określonych w przepisach wydanych na podstawie </w:t>
      </w:r>
      <w:hyperlink r:id="rId11" w:history="1">
        <w:r w:rsidRPr="00FB5D92">
          <w:rPr>
            <w:rStyle w:val="Hipercze"/>
            <w:rFonts w:ascii="Arial" w:hAnsi="Arial" w:cs="Arial"/>
          </w:rPr>
          <w:t>art. 18</w:t>
        </w:r>
      </w:hyperlink>
      <w:r w:rsidRPr="00FB5D92">
        <w:rPr>
          <w:rFonts w:ascii="Arial" w:hAnsi="Arial" w:cs="Arial"/>
        </w:rPr>
        <w:t xml:space="preserve"> ustawy z dnia 17 lutego 2005 r. o informatyzacji działalności podmiotów realizujących zadania publiczne  i podpisana kwalifikowanym podpisem elektronicznym lub podpisem zaufanym lub podpisem osobistym* przez osobę/osoby uprawnioną/uprawnione pod rygorem nieważności. Sposób złożenia oferty w tym zaszyfrowania oferty opisany został w Instrukcji dla Wykonawców znajdujących się na stronie </w:t>
      </w:r>
      <w:hyperlink r:id="rId12" w:history="1">
        <w:r w:rsidRPr="00FB5D92">
          <w:rPr>
            <w:rStyle w:val="Hipercze"/>
            <w:rFonts w:ascii="Arial" w:hAnsi="Arial" w:cs="Arial"/>
          </w:rPr>
          <w:t>http://szadek.biuletyn.net</w:t>
        </w:r>
      </w:hyperlink>
      <w:r w:rsidRPr="00FB5D92">
        <w:rPr>
          <w:rFonts w:ascii="Arial" w:hAnsi="Arial" w:cs="Arial"/>
        </w:rPr>
        <w:t xml:space="preserve">. </w:t>
      </w:r>
      <w:r>
        <w:rPr>
          <w:rFonts w:ascii="Arial" w:hAnsi="Arial" w:cs="Arial"/>
        </w:rPr>
        <w:br/>
      </w:r>
      <w:r w:rsidRPr="00FB5D92">
        <w:rPr>
          <w:rFonts w:ascii="Arial" w:hAnsi="Arial" w:cs="Arial"/>
        </w:rPr>
        <w:t xml:space="preserve">w zakładce: zamówienia publiczne </w:t>
      </w:r>
    </w:p>
    <w:p w14:paraId="284BF4A9"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Oferta wraz ze wszystkimi wymaganymi dokumentami muszą być podpisane przez osoby uprawnione do reprezentacji podmiotów składających te dokumenty.</w:t>
      </w:r>
    </w:p>
    <w:p w14:paraId="04F5C2ED"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6343B52B"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w:t>
      </w:r>
      <w:r w:rsidRPr="005634A5">
        <w:rPr>
          <w:rFonts w:ascii="Arial" w:hAnsi="Arial" w:cs="Arial"/>
        </w:rPr>
        <w:lastRenderedPageBreak/>
        <w:t xml:space="preserve">reprezentowania Wykonawców w postępowaniu albo reprezentowania w postępowaniu </w:t>
      </w:r>
      <w:r w:rsidRPr="005634A5">
        <w:rPr>
          <w:rFonts w:ascii="Arial" w:hAnsi="Arial" w:cs="Arial"/>
        </w:rPr>
        <w:br/>
        <w:t>i zawarcia umowy.</w:t>
      </w:r>
    </w:p>
    <w:p w14:paraId="378A1FDE"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8F55B0B"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5634A5">
        <w:rPr>
          <w:rFonts w:ascii="Arial" w:hAnsi="Arial" w:cs="Arial"/>
        </w:rPr>
        <w:br/>
        <w:t xml:space="preserve">z oryginałem wszystkich elektronicznych kopii dokumentów zawartych w tym pliku, </w:t>
      </w:r>
      <w:r w:rsidRPr="005634A5">
        <w:rPr>
          <w:rFonts w:ascii="Arial" w:hAnsi="Arial" w:cs="Arial"/>
        </w:rPr>
        <w:br/>
        <w:t>z wyjątkiem kopii poświadczonych odpowiednio przez innego wykonawcę ubiegającego się wspólnie z nim o udzielenie zamówienia, przez podmiot, na którego zdolnościach lub sytuacji polega wykonawca, albo przez podwykonawcę.</w:t>
      </w:r>
    </w:p>
    <w:p w14:paraId="07B29535"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Postępowanie prowadzone jest w języku polskim. Oznacza to, że oferta, oświadczenia oraz każdy dokument złożony wraz z ofertą sporządzony w języku obcym winien być złożony wraz z tłumaczeniem na język polski.</w:t>
      </w:r>
    </w:p>
    <w:p w14:paraId="6912CE6B" w14:textId="77777777" w:rsidR="001500AC" w:rsidRPr="005634A5" w:rsidRDefault="001500AC" w:rsidP="001500AC">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Na ofertę składają się następujące dokumenty:</w:t>
      </w:r>
    </w:p>
    <w:p w14:paraId="1185D99B"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Tahoma" w:eastAsia="Times New Roman" w:hAnsi="Tahoma" w:cs="Tahoma"/>
          <w:szCs w:val="20"/>
          <w:lang w:eastAsia="pl-PL"/>
        </w:rPr>
        <w:t>Strona tytułowa oferty- Załącznik nr 1 do SWZ;</w:t>
      </w:r>
    </w:p>
    <w:p w14:paraId="56F9D704" w14:textId="77777777" w:rsidR="001500AC" w:rsidRPr="00F27A1E"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Formularz ofertowy przygotowany wg wzoru– Załącznik nr 2 do SWZ;</w:t>
      </w:r>
    </w:p>
    <w:p w14:paraId="49BA87C6"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Pr>
          <w:rFonts w:ascii="Arial" w:hAnsi="Arial" w:cs="Arial"/>
        </w:rPr>
        <w:t>Oświadczenie o powstaniu/ braku powstania obowiązku podatkowego- Załącznik 2a SWZ</w:t>
      </w:r>
    </w:p>
    <w:p w14:paraId="13F7902C"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oświadczenie o spełnianiu warunków udziału w postępowaniu zgodnie </w:t>
      </w:r>
      <w:r w:rsidRPr="005634A5">
        <w:rPr>
          <w:rFonts w:ascii="Arial" w:hAnsi="Arial" w:cs="Arial"/>
        </w:rPr>
        <w:br/>
        <w:t>z Załącznikiem nr 3 do SWZ oraz oświadczenie o braku podstaw do wykluczenia z postępowania –zgodnie z Załącznikiem nr 4 do SWZ</w:t>
      </w:r>
    </w:p>
    <w:p w14:paraId="1B62A847" w14:textId="77777777" w:rsidR="001500AC" w:rsidRPr="005634A5" w:rsidRDefault="001500AC" w:rsidP="001500AC">
      <w:pPr>
        <w:numPr>
          <w:ilvl w:val="0"/>
          <w:numId w:val="45"/>
        </w:numPr>
        <w:suppressAutoHyphens/>
        <w:spacing w:after="0" w:line="240" w:lineRule="auto"/>
        <w:ind w:left="1418"/>
        <w:contextualSpacing/>
        <w:jc w:val="both"/>
        <w:rPr>
          <w:rFonts w:ascii="Times New Roman" w:eastAsia="Times New Roman" w:hAnsi="Times New Roman" w:cs="Times New Roman"/>
          <w:szCs w:val="20"/>
          <w:lang w:eastAsia="pl-PL"/>
        </w:rPr>
      </w:pPr>
      <w:r w:rsidRPr="005634A5">
        <w:rPr>
          <w:rFonts w:ascii="Arial" w:hAnsi="Arial" w:cs="Arial"/>
        </w:rPr>
        <w:t>W przypadku wspólnego ubiegania się o zamówienie przez Wykonawców (dotyczy również wspólników spółki cywilnej) oświadczenia  składa każdy z wykonawców wspólnie ubiegający się o zamówienie;</w:t>
      </w:r>
    </w:p>
    <w:p w14:paraId="32DE596D" w14:textId="77777777" w:rsidR="001500AC" w:rsidRPr="005634A5" w:rsidRDefault="001500AC" w:rsidP="001500AC">
      <w:pPr>
        <w:numPr>
          <w:ilvl w:val="0"/>
          <w:numId w:val="45"/>
        </w:numPr>
        <w:suppressAutoHyphens/>
        <w:spacing w:after="0" w:line="240" w:lineRule="auto"/>
        <w:ind w:left="1418"/>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71975D4"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przedmiotowe środki dowodowe- </w:t>
      </w:r>
      <w:r w:rsidRPr="00E4493D">
        <w:rPr>
          <w:rFonts w:ascii="Arial" w:hAnsi="Arial" w:cs="Arial"/>
          <w:b/>
          <w:bCs/>
        </w:rPr>
        <w:t>nie dotyczy</w:t>
      </w:r>
      <w:r w:rsidRPr="005634A5">
        <w:rPr>
          <w:rFonts w:ascii="Arial" w:hAnsi="Arial" w:cs="Arial"/>
        </w:rPr>
        <w:t>;</w:t>
      </w:r>
    </w:p>
    <w:p w14:paraId="46CA0794"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zobowiązanie podmiotu trzeciego do oddania swego zasobu na potrzeby wykonawcy składającego ofertę –</w:t>
      </w:r>
      <w:r w:rsidRPr="00E4493D">
        <w:rPr>
          <w:rFonts w:ascii="Arial" w:hAnsi="Arial" w:cs="Arial"/>
          <w:b/>
          <w:bCs/>
        </w:rPr>
        <w:t>jeżeli dotyczy</w:t>
      </w:r>
      <w:r w:rsidRPr="005634A5">
        <w:rPr>
          <w:rFonts w:ascii="Arial" w:hAnsi="Arial" w:cs="Arial"/>
        </w:rPr>
        <w:t>;</w:t>
      </w:r>
    </w:p>
    <w:p w14:paraId="4F919022"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1E533A40" w14:textId="77777777" w:rsidR="001500AC" w:rsidRPr="005634A5"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79EE712E" w14:textId="77777777" w:rsidR="001500AC" w:rsidRPr="00DB2D4E" w:rsidRDefault="001500AC" w:rsidP="001500AC">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Kosztorys ofertowy.</w:t>
      </w:r>
    </w:p>
    <w:p w14:paraId="4B78D9F0" w14:textId="77777777" w:rsidR="001500AC" w:rsidRDefault="001500AC" w:rsidP="001500AC">
      <w:pPr>
        <w:suppressAutoHyphens/>
        <w:spacing w:after="0" w:line="240" w:lineRule="auto"/>
        <w:contextualSpacing/>
        <w:jc w:val="both"/>
        <w:rPr>
          <w:rFonts w:ascii="Arial" w:hAnsi="Arial" w:cs="Arial"/>
        </w:rPr>
      </w:pPr>
    </w:p>
    <w:p w14:paraId="764D9923" w14:textId="77777777" w:rsidR="001500AC" w:rsidRPr="00DB2D4E" w:rsidRDefault="001500AC" w:rsidP="001500AC">
      <w:pPr>
        <w:suppressAutoHyphens/>
        <w:spacing w:after="0" w:line="240" w:lineRule="auto"/>
        <w:contextualSpacing/>
        <w:jc w:val="both"/>
        <w:rPr>
          <w:rFonts w:ascii="Arial" w:hAnsi="Arial" w:cs="Arial"/>
          <w:b/>
          <w:bCs/>
          <w:u w:val="single"/>
        </w:rPr>
      </w:pPr>
      <w:r w:rsidRPr="00DB2D4E">
        <w:rPr>
          <w:rFonts w:ascii="Arial" w:hAnsi="Arial" w:cs="Arial"/>
          <w:b/>
          <w:bCs/>
          <w:u w:val="single"/>
        </w:rPr>
        <w:t>UWAGA</w:t>
      </w:r>
    </w:p>
    <w:p w14:paraId="19F8C276" w14:textId="77777777" w:rsidR="001500AC" w:rsidRDefault="001500AC" w:rsidP="001500AC">
      <w:pPr>
        <w:suppressAutoHyphens/>
        <w:spacing w:after="0" w:line="240" w:lineRule="auto"/>
        <w:contextualSpacing/>
        <w:jc w:val="both"/>
        <w:rPr>
          <w:rFonts w:ascii="Arial" w:hAnsi="Arial" w:cs="Arial"/>
          <w:b/>
          <w:bCs/>
        </w:rPr>
      </w:pPr>
      <w:r w:rsidRPr="00DB2D4E">
        <w:rPr>
          <w:rFonts w:ascii="Arial" w:hAnsi="Arial" w:cs="Arial"/>
          <w:b/>
          <w:bCs/>
        </w:rPr>
        <w:lastRenderedPageBreak/>
        <w:t xml:space="preserve">Zamawiający zaleca przed złożeniem oferty przeprowadzenie wizji lokalnej w terenie na którym prowadzone będą roboty budowlane. Wizja lokalna nie jest obowiązkowa, co oznacza, że brak uczestnictwa Wykonawcy w wizji lokalnej nie będzie skutkował odrzuceniem oferty na podstawie art. 226 ust. 1 pkt 18 ustawy </w:t>
      </w:r>
      <w:proofErr w:type="spellStart"/>
      <w:r w:rsidRPr="00DB2D4E">
        <w:rPr>
          <w:rFonts w:ascii="Arial" w:hAnsi="Arial" w:cs="Arial"/>
          <w:b/>
          <w:bCs/>
        </w:rPr>
        <w:t>pzp</w:t>
      </w:r>
      <w:proofErr w:type="spellEnd"/>
      <w:r w:rsidRPr="00DB2D4E">
        <w:rPr>
          <w:rFonts w:ascii="Arial" w:hAnsi="Arial" w:cs="Arial"/>
          <w:b/>
          <w:bCs/>
        </w:rPr>
        <w:t>.</w:t>
      </w:r>
    </w:p>
    <w:p w14:paraId="7748EE53" w14:textId="77777777" w:rsidR="001500AC" w:rsidRPr="00DB2D4E" w:rsidRDefault="001500AC" w:rsidP="001500AC">
      <w:pPr>
        <w:suppressAutoHyphens/>
        <w:spacing w:after="0" w:line="240" w:lineRule="auto"/>
        <w:contextualSpacing/>
        <w:jc w:val="both"/>
        <w:rPr>
          <w:rFonts w:ascii="Times New Roman" w:eastAsia="Times New Roman" w:hAnsi="Times New Roman" w:cs="Times New Roman"/>
          <w:b/>
          <w:bCs/>
          <w:szCs w:val="20"/>
          <w:lang w:eastAsia="pl-PL"/>
        </w:rPr>
      </w:pPr>
    </w:p>
    <w:p w14:paraId="43EBCE9A"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4861CBE0" w14:textId="77777777" w:rsidR="001500AC" w:rsidRPr="005634A5" w:rsidRDefault="001500AC" w:rsidP="001500AC">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*UWAGA</w:t>
      </w:r>
    </w:p>
    <w:p w14:paraId="6AD739B9" w14:textId="77777777" w:rsidR="001500AC" w:rsidRPr="005634A5" w:rsidRDefault="001500AC" w:rsidP="001500AC">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5634A5">
        <w:rPr>
          <w:rFonts w:ascii="Tahoma" w:eastAsia="Times New Roman" w:hAnsi="Tahoma" w:cs="Tahoma"/>
          <w:b/>
          <w:szCs w:val="20"/>
          <w:lang w:eastAsia="pl-PL"/>
        </w:rPr>
        <w:br/>
        <w:t xml:space="preserve">Jest to zaawansowany podpis elektroniczny w rozumieniu art. 3 pkt 11 rozporządzenia </w:t>
      </w:r>
      <w:proofErr w:type="spellStart"/>
      <w:r w:rsidRPr="005634A5">
        <w:rPr>
          <w:rFonts w:ascii="Tahoma" w:eastAsia="Times New Roman" w:hAnsi="Tahoma" w:cs="Tahoma"/>
          <w:b/>
          <w:szCs w:val="20"/>
          <w:lang w:eastAsia="pl-PL"/>
        </w:rPr>
        <w:t>eIDAS</w:t>
      </w:r>
      <w:proofErr w:type="spellEnd"/>
      <w:r w:rsidRPr="005634A5">
        <w:rPr>
          <w:rFonts w:ascii="Tahoma" w:eastAsia="Times New Roman" w:hAnsi="Tahoma" w:cs="Tahoma"/>
          <w:b/>
          <w:szCs w:val="20"/>
          <w:lang w:eastAsia="pl-PL"/>
        </w:rPr>
        <w:t xml:space="preserve">, weryfikowany za pomocą certyfikatu podpisu osobistego, czyli poświadczenia elektronicznego, które przyporządkowuje dane służące do walidacji podpisu osobistego do posiadacza </w:t>
      </w:r>
      <w:r w:rsidRPr="005634A5">
        <w:rPr>
          <w:rFonts w:ascii="Tahoma" w:eastAsia="Times New Roman" w:hAnsi="Tahoma" w:cs="Tahoma"/>
          <w:b/>
          <w:i/>
          <w:iCs/>
          <w:szCs w:val="20"/>
          <w:lang w:eastAsia="pl-PL"/>
        </w:rPr>
        <w:t>dowodu osobistego</w:t>
      </w:r>
      <w:r w:rsidRPr="005634A5">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5DCE56E1" w14:textId="77777777" w:rsidR="001500AC" w:rsidRPr="005634A5" w:rsidRDefault="001500AC" w:rsidP="001500AC">
      <w:pPr>
        <w:suppressAutoHyphens/>
        <w:spacing w:after="0" w:line="240" w:lineRule="auto"/>
        <w:ind w:left="66"/>
        <w:jc w:val="both"/>
        <w:rPr>
          <w:rFonts w:ascii="Times New Roman" w:eastAsia="Times New Roman" w:hAnsi="Times New Roman" w:cs="Times New Roman"/>
          <w:szCs w:val="20"/>
          <w:lang w:eastAsia="pl-PL"/>
        </w:rPr>
      </w:pPr>
    </w:p>
    <w:p w14:paraId="0F68C085" w14:textId="23BAA5C6" w:rsidR="001500AC" w:rsidRDefault="001500AC" w:rsidP="005E5762">
      <w:pPr>
        <w:suppressAutoHyphens/>
        <w:spacing w:after="0" w:line="240" w:lineRule="auto"/>
        <w:jc w:val="both"/>
        <w:rPr>
          <w:rFonts w:ascii="Times New Roman" w:eastAsia="Times New Roman" w:hAnsi="Times New Roman" w:cs="Times New Roman"/>
          <w:szCs w:val="20"/>
          <w:lang w:eastAsia="pl-PL"/>
        </w:rPr>
      </w:pPr>
    </w:p>
    <w:p w14:paraId="40AE75E0" w14:textId="77777777" w:rsidR="001500AC" w:rsidRPr="005634A5" w:rsidRDefault="001500AC" w:rsidP="001500AC">
      <w:pPr>
        <w:suppressAutoHyphens/>
        <w:spacing w:after="0" w:line="240" w:lineRule="auto"/>
        <w:ind w:left="66"/>
        <w:jc w:val="both"/>
        <w:rPr>
          <w:rFonts w:ascii="Times New Roman" w:eastAsia="Times New Roman" w:hAnsi="Times New Roman" w:cs="Times New Roman"/>
          <w:szCs w:val="20"/>
          <w:lang w:eastAsia="pl-PL"/>
        </w:rPr>
      </w:pPr>
    </w:p>
    <w:p w14:paraId="7FECD7C1" w14:textId="77777777" w:rsidR="001500AC" w:rsidRPr="005634A5" w:rsidRDefault="001500AC" w:rsidP="001500AC">
      <w:pPr>
        <w:numPr>
          <w:ilvl w:val="0"/>
          <w:numId w:val="9"/>
        </w:numPr>
        <w:suppressAutoHyphens/>
        <w:spacing w:after="0" w:line="240" w:lineRule="auto"/>
        <w:contextualSpacing/>
        <w:jc w:val="center"/>
        <w:rPr>
          <w:rFonts w:ascii="Tahoma" w:eastAsia="Times New Roman" w:hAnsi="Tahoma" w:cs="Tahoma"/>
          <w:b/>
          <w:szCs w:val="20"/>
          <w:lang w:eastAsia="pl-PL"/>
        </w:rPr>
      </w:pPr>
      <w:r w:rsidRPr="005634A5">
        <w:rPr>
          <w:rFonts w:ascii="Tahoma" w:eastAsia="Times New Roman" w:hAnsi="Tahoma" w:cs="Tahoma"/>
          <w:b/>
          <w:szCs w:val="20"/>
          <w:lang w:eastAsia="pl-PL"/>
        </w:rPr>
        <w:t>MIEJSCE ORAZ TERMIN SKŁADANIA I OTWARCIA OFERT</w:t>
      </w:r>
    </w:p>
    <w:p w14:paraId="6830B2FB" w14:textId="4A766190" w:rsidR="001500AC" w:rsidRDefault="001500AC" w:rsidP="005E5762">
      <w:pPr>
        <w:suppressAutoHyphens/>
        <w:spacing w:after="0"/>
        <w:contextualSpacing/>
        <w:jc w:val="both"/>
        <w:rPr>
          <w:rFonts w:ascii="Tahoma" w:eastAsia="Times New Roman" w:hAnsi="Tahoma" w:cs="Tahoma"/>
          <w:szCs w:val="20"/>
          <w:lang w:eastAsia="pl-PL"/>
        </w:rPr>
      </w:pPr>
    </w:p>
    <w:p w14:paraId="2F4F2931" w14:textId="77777777" w:rsidR="001500AC" w:rsidRPr="005634A5" w:rsidRDefault="001500AC" w:rsidP="001500AC">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w:t>
      </w:r>
      <w:r>
        <w:rPr>
          <w:rFonts w:ascii="Tahoma" w:eastAsia="Times New Roman" w:hAnsi="Tahoma" w:cs="Tahoma"/>
          <w:szCs w:val="20"/>
          <w:lang w:eastAsia="pl-PL"/>
        </w:rPr>
        <w:t xml:space="preserve"> składa ofertę pod adresem </w:t>
      </w:r>
      <w:hyperlink r:id="rId13" w:history="1">
        <w:r w:rsidRPr="00DF031F">
          <w:rPr>
            <w:rStyle w:val="Hipercze"/>
            <w:rFonts w:ascii="Tahoma" w:eastAsia="Times New Roman" w:hAnsi="Tahoma" w:cs="Tahoma"/>
            <w:szCs w:val="20"/>
            <w:lang w:eastAsia="pl-PL"/>
          </w:rPr>
          <w:t>https://ugimszadek.ezamawiajacy.pl</w:t>
        </w:r>
      </w:hyperlink>
      <w:r>
        <w:rPr>
          <w:rFonts w:ascii="Tahoma" w:eastAsia="Times New Roman" w:hAnsi="Tahoma" w:cs="Tahoma"/>
          <w:szCs w:val="20"/>
          <w:lang w:eastAsia="pl-PL"/>
        </w:rPr>
        <w:t xml:space="preserve"> </w:t>
      </w:r>
      <w:r w:rsidRPr="00842C2E">
        <w:rPr>
          <w:rFonts w:ascii="Tahoma" w:eastAsia="Times New Roman" w:hAnsi="Tahoma" w:cs="Tahoma"/>
          <w:szCs w:val="20"/>
          <w:lang w:eastAsia="pl-PL"/>
        </w:rPr>
        <w:t>w zakładce „OFERTY".</w:t>
      </w:r>
      <w:r w:rsidRPr="005634A5">
        <w:rPr>
          <w:rFonts w:ascii="Tahoma" w:eastAsia="Times New Roman" w:hAnsi="Tahoma" w:cs="Tahoma"/>
          <w:szCs w:val="20"/>
          <w:lang w:eastAsia="pl-PL"/>
        </w:rPr>
        <w:t xml:space="preserve"> </w:t>
      </w:r>
    </w:p>
    <w:p w14:paraId="0AEC06C2" w14:textId="59E1DB72" w:rsidR="001500AC" w:rsidRPr="005634A5" w:rsidRDefault="001500AC" w:rsidP="001500AC">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bCs/>
          <w:szCs w:val="20"/>
          <w:lang w:eastAsia="pl-PL"/>
        </w:rPr>
        <w:t xml:space="preserve">Ofertę należy złożyć do dnia </w:t>
      </w:r>
      <w:r w:rsidR="005E5762">
        <w:rPr>
          <w:rFonts w:ascii="Tahoma" w:eastAsia="Times New Roman" w:hAnsi="Tahoma" w:cs="Tahoma"/>
          <w:bCs/>
          <w:szCs w:val="20"/>
          <w:lang w:eastAsia="pl-PL"/>
        </w:rPr>
        <w:t>13</w:t>
      </w:r>
      <w:r>
        <w:rPr>
          <w:rFonts w:ascii="Tahoma" w:eastAsia="Times New Roman" w:hAnsi="Tahoma" w:cs="Tahoma"/>
          <w:bCs/>
          <w:szCs w:val="20"/>
          <w:lang w:eastAsia="pl-PL"/>
        </w:rPr>
        <w:t>. 0</w:t>
      </w:r>
      <w:r w:rsidR="009A3C0D">
        <w:rPr>
          <w:rFonts w:ascii="Tahoma" w:eastAsia="Times New Roman" w:hAnsi="Tahoma" w:cs="Tahoma"/>
          <w:bCs/>
          <w:szCs w:val="20"/>
          <w:lang w:eastAsia="pl-PL"/>
        </w:rPr>
        <w:t>8</w:t>
      </w:r>
      <w:r w:rsidRPr="005634A5">
        <w:rPr>
          <w:rFonts w:ascii="Tahoma" w:eastAsia="Times New Roman" w:hAnsi="Tahoma" w:cs="Tahoma"/>
          <w:bCs/>
          <w:szCs w:val="20"/>
          <w:lang w:eastAsia="pl-PL"/>
        </w:rPr>
        <w:t xml:space="preserve">. 2021 r. do godziny </w:t>
      </w:r>
      <w:r w:rsidR="005E5762">
        <w:rPr>
          <w:rFonts w:ascii="Tahoma" w:eastAsia="Times New Roman" w:hAnsi="Tahoma" w:cs="Tahoma"/>
          <w:bCs/>
          <w:szCs w:val="20"/>
          <w:lang w:eastAsia="pl-PL"/>
        </w:rPr>
        <w:t>10</w:t>
      </w:r>
      <w:r w:rsidRPr="005634A5">
        <w:rPr>
          <w:rFonts w:ascii="Tahoma" w:eastAsia="Times New Roman" w:hAnsi="Tahoma" w:cs="Tahoma"/>
          <w:bCs/>
          <w:szCs w:val="20"/>
          <w:lang w:eastAsia="pl-PL"/>
        </w:rPr>
        <w:t>:00</w:t>
      </w:r>
    </w:p>
    <w:p w14:paraId="1BCBFEAB" w14:textId="77777777" w:rsidR="001500AC" w:rsidRPr="005634A5" w:rsidRDefault="001500AC" w:rsidP="001500AC">
      <w:pPr>
        <w:numPr>
          <w:ilvl w:val="3"/>
          <w:numId w:val="9"/>
        </w:numPr>
        <w:suppressAutoHyphens/>
        <w:spacing w:after="0"/>
        <w:ind w:left="426"/>
        <w:contextualSpacing/>
        <w:jc w:val="both"/>
        <w:rPr>
          <w:rFonts w:ascii="Tahoma" w:eastAsia="Times New Roman" w:hAnsi="Tahoma" w:cs="Tahoma"/>
          <w:bCs/>
          <w:szCs w:val="20"/>
          <w:lang w:eastAsia="pl-PL"/>
        </w:rPr>
      </w:pPr>
      <w:r w:rsidRPr="005634A5">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7BF5B6D1" w14:textId="69558137" w:rsidR="001500AC" w:rsidRPr="00842C2E" w:rsidRDefault="001500AC" w:rsidP="001500AC">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Otwarcie ofert nastąpi w dniu </w:t>
      </w:r>
      <w:r w:rsidR="005E5762">
        <w:rPr>
          <w:rFonts w:ascii="Tahoma" w:eastAsia="Times New Roman" w:hAnsi="Tahoma" w:cs="Tahoma"/>
          <w:szCs w:val="20"/>
          <w:lang w:eastAsia="pl-PL"/>
        </w:rPr>
        <w:t>13</w:t>
      </w:r>
      <w:r>
        <w:rPr>
          <w:rFonts w:ascii="Tahoma" w:eastAsia="Times New Roman" w:hAnsi="Tahoma" w:cs="Tahoma"/>
          <w:szCs w:val="20"/>
          <w:lang w:eastAsia="pl-PL"/>
        </w:rPr>
        <w:t>. 0</w:t>
      </w:r>
      <w:r w:rsidR="009A3C0D">
        <w:rPr>
          <w:rFonts w:ascii="Tahoma" w:eastAsia="Times New Roman" w:hAnsi="Tahoma" w:cs="Tahoma"/>
          <w:szCs w:val="20"/>
          <w:lang w:eastAsia="pl-PL"/>
        </w:rPr>
        <w:t>8</w:t>
      </w:r>
      <w:r w:rsidRPr="005634A5">
        <w:rPr>
          <w:rFonts w:ascii="Tahoma" w:eastAsia="Times New Roman" w:hAnsi="Tahoma" w:cs="Tahoma"/>
          <w:szCs w:val="20"/>
          <w:lang w:eastAsia="pl-PL"/>
        </w:rPr>
        <w:t xml:space="preserve">. 2021 r. o godzinie </w:t>
      </w:r>
      <w:r w:rsidR="005E5762">
        <w:rPr>
          <w:rFonts w:ascii="Tahoma" w:eastAsia="Times New Roman" w:hAnsi="Tahoma" w:cs="Tahoma"/>
          <w:szCs w:val="20"/>
          <w:lang w:eastAsia="pl-PL"/>
        </w:rPr>
        <w:t>10</w:t>
      </w:r>
      <w:r>
        <w:rPr>
          <w:rFonts w:ascii="Tahoma" w:eastAsia="Times New Roman" w:hAnsi="Tahoma" w:cs="Tahoma"/>
          <w:szCs w:val="20"/>
          <w:lang w:eastAsia="pl-PL"/>
        </w:rPr>
        <w:t>:</w:t>
      </w:r>
      <w:r w:rsidR="009A3C0D">
        <w:rPr>
          <w:rFonts w:ascii="Tahoma" w:eastAsia="Times New Roman" w:hAnsi="Tahoma" w:cs="Tahoma"/>
          <w:szCs w:val="20"/>
          <w:lang w:eastAsia="pl-PL"/>
        </w:rPr>
        <w:t>15</w:t>
      </w:r>
    </w:p>
    <w:p w14:paraId="1C7361D2" w14:textId="77777777" w:rsidR="001500AC" w:rsidRDefault="001500AC" w:rsidP="001500AC">
      <w:pPr>
        <w:numPr>
          <w:ilvl w:val="3"/>
          <w:numId w:val="9"/>
        </w:numPr>
        <w:suppressAutoHyphens/>
        <w:spacing w:after="0"/>
        <w:ind w:left="426"/>
        <w:contextualSpacing/>
        <w:jc w:val="both"/>
        <w:rPr>
          <w:rFonts w:ascii="Tahoma" w:eastAsia="Times New Roman" w:hAnsi="Tahoma" w:cs="Tahoma"/>
          <w:szCs w:val="20"/>
          <w:lang w:eastAsia="pl-PL"/>
        </w:rPr>
      </w:pPr>
      <w:r w:rsidRPr="00842C2E">
        <w:rPr>
          <w:rFonts w:ascii="Tahoma" w:eastAsia="Times New Roman" w:hAnsi="Tahoma" w:cs="Tahoma"/>
          <w:szCs w:val="20"/>
          <w:lang w:eastAsia="pl-PL"/>
        </w:rPr>
        <w:t>W przypadku awarii systemu teleinformatycznego przy użyciu którego następuję otwarcie, która powoduje brak możliwości otwarcia ofert w terminie określonym w pkt 4 , otwarcie ofert nastąpi niezwłocznie po usunięciu awarii.</w:t>
      </w:r>
    </w:p>
    <w:p w14:paraId="117C6C5D" w14:textId="77777777" w:rsidR="001500AC" w:rsidRPr="00842C2E" w:rsidRDefault="001500AC" w:rsidP="001500AC">
      <w:pPr>
        <w:pStyle w:val="Akapitzlist"/>
        <w:numPr>
          <w:ilvl w:val="3"/>
          <w:numId w:val="9"/>
        </w:numPr>
        <w:ind w:left="426"/>
        <w:jc w:val="both"/>
        <w:rPr>
          <w:rFonts w:ascii="Tahoma" w:eastAsia="Times New Roman" w:hAnsi="Tahoma" w:cs="Tahoma"/>
          <w:szCs w:val="20"/>
          <w:lang w:eastAsia="pl-PL"/>
        </w:rPr>
      </w:pPr>
      <w:r w:rsidRPr="00842C2E">
        <w:rPr>
          <w:rFonts w:ascii="Tahoma" w:eastAsia="Times New Roman" w:hAnsi="Tahoma" w:cs="Tahoma"/>
          <w:szCs w:val="20"/>
          <w:lang w:eastAsia="pl-PL"/>
        </w:rPr>
        <w:t>Informacja z otwarcia ofert opublikowana z</w:t>
      </w:r>
      <w:r>
        <w:rPr>
          <w:rFonts w:ascii="Tahoma" w:eastAsia="Times New Roman" w:hAnsi="Tahoma" w:cs="Tahoma"/>
          <w:szCs w:val="20"/>
          <w:lang w:eastAsia="pl-PL"/>
        </w:rPr>
        <w:t xml:space="preserve">ostanie na stronie internetowej </w:t>
      </w:r>
      <w:r w:rsidRPr="00842C2E">
        <w:rPr>
          <w:rFonts w:ascii="Tahoma" w:eastAsia="Times New Roman" w:hAnsi="Tahoma" w:cs="Tahoma"/>
          <w:szCs w:val="20"/>
          <w:lang w:eastAsia="pl-PL"/>
        </w:rPr>
        <w:t xml:space="preserve">Zamawiającego oraz na Platformie w zakładce „Dokumenty zamówienia” w folderze „Informacja z otwarcia ofert" i zawierać będzie dane określone w art. 222 ust. 5 </w:t>
      </w:r>
      <w:proofErr w:type="spellStart"/>
      <w:r w:rsidRPr="00842C2E">
        <w:rPr>
          <w:rFonts w:ascii="Tahoma" w:eastAsia="Times New Roman" w:hAnsi="Tahoma" w:cs="Tahoma"/>
          <w:szCs w:val="20"/>
          <w:lang w:eastAsia="pl-PL"/>
        </w:rPr>
        <w:t>Pzp</w:t>
      </w:r>
      <w:proofErr w:type="spellEnd"/>
      <w:r w:rsidRPr="00842C2E">
        <w:rPr>
          <w:rFonts w:ascii="Tahoma" w:eastAsia="Times New Roman" w:hAnsi="Tahoma" w:cs="Tahoma"/>
          <w:szCs w:val="20"/>
          <w:lang w:eastAsia="pl-PL"/>
        </w:rPr>
        <w:t>.</w:t>
      </w:r>
    </w:p>
    <w:p w14:paraId="43A7108F" w14:textId="2AEEBC4D" w:rsidR="009A3C0D" w:rsidRDefault="009A3C0D" w:rsidP="001500AC">
      <w:pPr>
        <w:suppressAutoHyphens/>
        <w:spacing w:after="0" w:line="240" w:lineRule="auto"/>
        <w:rPr>
          <w:rFonts w:ascii="Times New Roman" w:eastAsia="Times New Roman" w:hAnsi="Times New Roman" w:cs="Times New Roman"/>
          <w:szCs w:val="20"/>
          <w:lang w:eastAsia="pl-PL"/>
        </w:rPr>
      </w:pPr>
    </w:p>
    <w:p w14:paraId="074F713D" w14:textId="77777777" w:rsidR="001500AC" w:rsidRPr="005634A5" w:rsidRDefault="001500AC" w:rsidP="001500AC">
      <w:pPr>
        <w:suppressAutoHyphens/>
        <w:spacing w:after="0" w:line="240" w:lineRule="auto"/>
        <w:rPr>
          <w:rFonts w:ascii="Times New Roman" w:eastAsia="Times New Roman" w:hAnsi="Times New Roman" w:cs="Times New Roman"/>
          <w:szCs w:val="20"/>
          <w:lang w:eastAsia="pl-PL"/>
        </w:rPr>
      </w:pPr>
    </w:p>
    <w:p w14:paraId="0DB7F44D"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PODSTAWY WYKLUCZENIA</w:t>
      </w:r>
    </w:p>
    <w:p w14:paraId="6523D7DB" w14:textId="77777777" w:rsidR="001500AC" w:rsidRPr="005634A5" w:rsidRDefault="001500AC" w:rsidP="001500AC">
      <w:pPr>
        <w:widowControl w:val="0"/>
        <w:suppressAutoHyphens/>
        <w:spacing w:after="0" w:line="240" w:lineRule="auto"/>
        <w:ind w:left="720"/>
        <w:rPr>
          <w:rFonts w:ascii="Tahoma" w:eastAsia="Arial Unicode MS" w:hAnsi="Tahoma" w:cs="Times New Roman"/>
          <w:kern w:val="2"/>
          <w:szCs w:val="20"/>
          <w:lang w:eastAsia="pl-PL"/>
        </w:rPr>
      </w:pPr>
    </w:p>
    <w:p w14:paraId="2B1CDB01"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Zgodnie z art. 108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z postępowania o udzielenie zamówienia wyklucza się wykonawcę:</w:t>
      </w:r>
    </w:p>
    <w:p w14:paraId="0D0A852A"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będącego osobą fizyczną, którego prawomocnie skazano za przestępstwo:</w:t>
      </w:r>
    </w:p>
    <w:p w14:paraId="67A360E4"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4" w:anchor="/document/16798683?unitId=art(258)&amp;cm=DOCUMENT" w:history="1">
        <w:r w:rsidRPr="005634A5">
          <w:rPr>
            <w:rFonts w:ascii="Tahoma" w:eastAsia="Arial Unicode MS" w:hAnsi="Tahoma" w:cs="Times New Roman"/>
            <w:color w:val="0563C1" w:themeColor="hyperlink"/>
            <w:kern w:val="2"/>
            <w:szCs w:val="20"/>
            <w:u w:val="single"/>
            <w:lang w:eastAsia="pl-PL"/>
          </w:rPr>
          <w:t>art. 258</w:t>
        </w:r>
      </w:hyperlink>
      <w:r w:rsidRPr="005634A5">
        <w:rPr>
          <w:rFonts w:ascii="Tahoma" w:eastAsia="Arial Unicode MS" w:hAnsi="Tahoma" w:cs="Times New Roman"/>
          <w:kern w:val="2"/>
          <w:szCs w:val="20"/>
          <w:lang w:eastAsia="pl-PL"/>
        </w:rPr>
        <w:t xml:space="preserve"> Kodeksu karnego,</w:t>
      </w:r>
    </w:p>
    <w:p w14:paraId="01C8F35B"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handlu ludźmi, o którym mowa w </w:t>
      </w:r>
      <w:hyperlink r:id="rId15" w:anchor="/document/16798683?unitId=art(189(a))&amp;cm=DOCUMENT" w:history="1">
        <w:r w:rsidRPr="005634A5">
          <w:rPr>
            <w:rFonts w:ascii="Tahoma" w:eastAsia="Arial Unicode MS" w:hAnsi="Tahoma" w:cs="Times New Roman"/>
            <w:color w:val="0563C1" w:themeColor="hyperlink"/>
            <w:kern w:val="2"/>
            <w:szCs w:val="20"/>
            <w:u w:val="single"/>
            <w:lang w:eastAsia="pl-PL"/>
          </w:rPr>
          <w:t>art. 189a</w:t>
        </w:r>
      </w:hyperlink>
      <w:r w:rsidRPr="005634A5">
        <w:rPr>
          <w:rFonts w:ascii="Tahoma" w:eastAsia="Arial Unicode MS" w:hAnsi="Tahoma" w:cs="Times New Roman"/>
          <w:kern w:val="2"/>
          <w:szCs w:val="20"/>
          <w:lang w:eastAsia="pl-PL"/>
        </w:rPr>
        <w:t xml:space="preserve"> Kodeksu karnego,</w:t>
      </w:r>
    </w:p>
    <w:p w14:paraId="152CAC73"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w:t>
      </w:r>
      <w:hyperlink r:id="rId16" w:anchor="/document/16798683?unitId=art(228)&amp;cm=DOCUMENT" w:history="1">
        <w:r w:rsidRPr="005634A5">
          <w:rPr>
            <w:rFonts w:ascii="Tahoma" w:eastAsia="Arial Unicode MS" w:hAnsi="Tahoma" w:cs="Times New Roman"/>
            <w:color w:val="0563C1" w:themeColor="hyperlink"/>
            <w:kern w:val="2"/>
            <w:szCs w:val="20"/>
            <w:u w:val="single"/>
            <w:lang w:eastAsia="pl-PL"/>
          </w:rPr>
          <w:t>art. 228-230a</w:t>
        </w:r>
      </w:hyperlink>
      <w:r w:rsidRPr="005634A5">
        <w:rPr>
          <w:rFonts w:ascii="Tahoma" w:eastAsia="Arial Unicode MS" w:hAnsi="Tahoma" w:cs="Times New Roman"/>
          <w:kern w:val="2"/>
          <w:szCs w:val="20"/>
          <w:lang w:eastAsia="pl-PL"/>
        </w:rPr>
        <w:t xml:space="preserve">, </w:t>
      </w:r>
      <w:hyperlink r:id="rId17" w:anchor="/document/16798683?unitId=art(250(a))&amp;cm=DOCUMENT" w:history="1">
        <w:r w:rsidRPr="005634A5">
          <w:rPr>
            <w:rFonts w:ascii="Tahoma" w:eastAsia="Arial Unicode MS" w:hAnsi="Tahoma" w:cs="Times New Roman"/>
            <w:color w:val="0563C1" w:themeColor="hyperlink"/>
            <w:kern w:val="2"/>
            <w:szCs w:val="20"/>
            <w:u w:val="single"/>
            <w:lang w:eastAsia="pl-PL"/>
          </w:rPr>
          <w:t>art. 250a</w:t>
        </w:r>
      </w:hyperlink>
      <w:r w:rsidRPr="005634A5">
        <w:rPr>
          <w:rFonts w:ascii="Tahoma" w:eastAsia="Arial Unicode MS" w:hAnsi="Tahoma" w:cs="Times New Roman"/>
          <w:kern w:val="2"/>
          <w:szCs w:val="20"/>
          <w:lang w:eastAsia="pl-PL"/>
        </w:rPr>
        <w:t xml:space="preserve"> Kodeksu karnego lub w art. 46 lub art. 48 ustawy z dnia 25 czerwca 2010 r. o sporcie,</w:t>
      </w:r>
    </w:p>
    <w:p w14:paraId="6DE068B5"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finansowania przestępstwa o charakterze terrorystycznym, o którym mowa w </w:t>
      </w:r>
      <w:hyperlink r:id="rId18" w:anchor="/document/16798683?unitId=art(165(a))&amp;cm=DOCUMENT" w:history="1">
        <w:r w:rsidRPr="005634A5">
          <w:rPr>
            <w:rFonts w:ascii="Tahoma" w:eastAsia="Arial Unicode MS" w:hAnsi="Tahoma" w:cs="Times New Roman"/>
            <w:color w:val="0563C1" w:themeColor="hyperlink"/>
            <w:kern w:val="2"/>
            <w:szCs w:val="20"/>
            <w:u w:val="single"/>
            <w:lang w:eastAsia="pl-PL"/>
          </w:rPr>
          <w:t xml:space="preserve">art. </w:t>
        </w:r>
        <w:r w:rsidRPr="005634A5">
          <w:rPr>
            <w:rFonts w:ascii="Tahoma" w:eastAsia="Arial Unicode MS" w:hAnsi="Tahoma" w:cs="Times New Roman"/>
            <w:color w:val="0563C1" w:themeColor="hyperlink"/>
            <w:kern w:val="2"/>
            <w:szCs w:val="20"/>
            <w:u w:val="single"/>
            <w:lang w:eastAsia="pl-PL"/>
          </w:rPr>
          <w:lastRenderedPageBreak/>
          <w:t>165a</w:t>
        </w:r>
      </w:hyperlink>
      <w:r w:rsidRPr="005634A5">
        <w:rPr>
          <w:rFonts w:ascii="Tahoma" w:eastAsia="Arial Unicode MS" w:hAnsi="Tahoma" w:cs="Times New Roman"/>
          <w:kern w:val="2"/>
          <w:szCs w:val="20"/>
          <w:lang w:eastAsia="pl-PL"/>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5634A5">
          <w:rPr>
            <w:rFonts w:ascii="Tahoma" w:eastAsia="Arial Unicode MS" w:hAnsi="Tahoma" w:cs="Times New Roman"/>
            <w:color w:val="0563C1" w:themeColor="hyperlink"/>
            <w:kern w:val="2"/>
            <w:szCs w:val="20"/>
            <w:u w:val="single"/>
            <w:lang w:eastAsia="pl-PL"/>
          </w:rPr>
          <w:t>art. 299</w:t>
        </w:r>
      </w:hyperlink>
      <w:r w:rsidRPr="005634A5">
        <w:rPr>
          <w:rFonts w:ascii="Tahoma" w:eastAsia="Arial Unicode MS" w:hAnsi="Tahoma" w:cs="Times New Roman"/>
          <w:kern w:val="2"/>
          <w:szCs w:val="20"/>
          <w:lang w:eastAsia="pl-PL"/>
        </w:rPr>
        <w:t xml:space="preserve"> Kodeksu karnego,</w:t>
      </w:r>
    </w:p>
    <w:p w14:paraId="551DC9AF"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charakterze terrorystycznym, o którym mowa w </w:t>
      </w:r>
      <w:hyperlink r:id="rId20" w:anchor="/document/16798683?unitId=art(115)par(20)&amp;cm=DOCUMENT" w:history="1">
        <w:r w:rsidRPr="005634A5">
          <w:rPr>
            <w:rFonts w:ascii="Tahoma" w:eastAsia="Arial Unicode MS" w:hAnsi="Tahoma" w:cs="Times New Roman"/>
            <w:color w:val="0563C1" w:themeColor="hyperlink"/>
            <w:kern w:val="2"/>
            <w:szCs w:val="20"/>
            <w:u w:val="single"/>
            <w:lang w:eastAsia="pl-PL"/>
          </w:rPr>
          <w:t>art. 115 § 20</w:t>
        </w:r>
      </w:hyperlink>
      <w:r w:rsidRPr="005634A5">
        <w:rPr>
          <w:rFonts w:ascii="Tahoma" w:eastAsia="Arial Unicode MS" w:hAnsi="Tahoma" w:cs="Times New Roman"/>
          <w:kern w:val="2"/>
          <w:szCs w:val="20"/>
          <w:lang w:eastAsia="pl-PL"/>
        </w:rPr>
        <w:t xml:space="preserve"> Kodeksu karnego, lub mające na celu popełnienie tego przestępstwa,</w:t>
      </w:r>
    </w:p>
    <w:p w14:paraId="72CF27FF"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powierzenia wykonywania pracy małoletniemu cudzoziemcowi, o którym mowa w </w:t>
      </w:r>
      <w:hyperlink r:id="rId21" w:anchor="/document/17896506?unitId=art(9)ust(2)&amp;cm=DOCUMENT" w:history="1">
        <w:r w:rsidRPr="005634A5">
          <w:rPr>
            <w:rFonts w:ascii="Tahoma" w:eastAsia="Arial Unicode MS" w:hAnsi="Tahoma" w:cs="Times New Roman"/>
            <w:color w:val="0563C1" w:themeColor="hyperlink"/>
            <w:kern w:val="2"/>
            <w:szCs w:val="20"/>
            <w:u w:val="single"/>
            <w:lang w:eastAsia="pl-PL"/>
          </w:rPr>
          <w:t>art. 9 ust. 2</w:t>
        </w:r>
      </w:hyperlink>
      <w:r w:rsidRPr="005634A5">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103E5148"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przeciwko obrotowi gospodarczemu, o których mowa w </w:t>
      </w:r>
      <w:hyperlink r:id="rId22" w:anchor="/document/16798683?unitId=art(296)&amp;cm=DOCUMENT" w:history="1">
        <w:r w:rsidRPr="005634A5">
          <w:rPr>
            <w:rFonts w:ascii="Tahoma" w:eastAsia="Arial Unicode MS" w:hAnsi="Tahoma" w:cs="Times New Roman"/>
            <w:color w:val="0563C1" w:themeColor="hyperlink"/>
            <w:kern w:val="2"/>
            <w:szCs w:val="20"/>
            <w:u w:val="single"/>
            <w:lang w:eastAsia="pl-PL"/>
          </w:rPr>
          <w:t>art. 296-307</w:t>
        </w:r>
      </w:hyperlink>
      <w:r w:rsidRPr="005634A5">
        <w:rPr>
          <w:rFonts w:ascii="Tahoma" w:eastAsia="Arial Unicode MS" w:hAnsi="Tahoma" w:cs="Times New Roman"/>
          <w:kern w:val="2"/>
          <w:szCs w:val="20"/>
          <w:lang w:eastAsia="pl-PL"/>
        </w:rPr>
        <w:t xml:space="preserve"> Kodeksu karnego, przestępstwo oszustwa, o którym mowa w </w:t>
      </w:r>
      <w:hyperlink r:id="rId23" w:anchor="/document/16798683?unitId=art(286)&amp;cm=DOCUMENT" w:history="1">
        <w:r w:rsidRPr="005634A5">
          <w:rPr>
            <w:rFonts w:ascii="Tahoma" w:eastAsia="Arial Unicode MS" w:hAnsi="Tahoma" w:cs="Times New Roman"/>
            <w:color w:val="0563C1" w:themeColor="hyperlink"/>
            <w:kern w:val="2"/>
            <w:szCs w:val="20"/>
            <w:u w:val="single"/>
            <w:lang w:eastAsia="pl-PL"/>
          </w:rPr>
          <w:t>art. 286</w:t>
        </w:r>
      </w:hyperlink>
      <w:r w:rsidRPr="005634A5">
        <w:rPr>
          <w:rFonts w:ascii="Tahoma" w:eastAsia="Arial Unicode MS" w:hAnsi="Tahoma" w:cs="Times New Roman"/>
          <w:kern w:val="2"/>
          <w:szCs w:val="20"/>
          <w:lang w:eastAsia="pl-PL"/>
        </w:rPr>
        <w:t xml:space="preserve"> Kodeksu karnego, przestępstwo przeciwko wiarygodności dokumentów, o których mowa w </w:t>
      </w:r>
      <w:hyperlink r:id="rId24" w:anchor="/document/16798683?unitId=art(270)&amp;cm=DOCUMENT" w:history="1">
        <w:r w:rsidRPr="005634A5">
          <w:rPr>
            <w:rFonts w:ascii="Tahoma" w:eastAsia="Arial Unicode MS" w:hAnsi="Tahoma" w:cs="Times New Roman"/>
            <w:color w:val="0563C1" w:themeColor="hyperlink"/>
            <w:kern w:val="2"/>
            <w:szCs w:val="20"/>
            <w:u w:val="single"/>
            <w:lang w:eastAsia="pl-PL"/>
          </w:rPr>
          <w:t>art. 270-277d</w:t>
        </w:r>
      </w:hyperlink>
      <w:r w:rsidRPr="005634A5">
        <w:rPr>
          <w:rFonts w:ascii="Tahoma" w:eastAsia="Arial Unicode MS" w:hAnsi="Tahoma" w:cs="Times New Roman"/>
          <w:kern w:val="2"/>
          <w:szCs w:val="20"/>
          <w:lang w:eastAsia="pl-PL"/>
        </w:rPr>
        <w:t xml:space="preserve"> Kodeksu karnego, lub przestępstwo skarbowe,</w:t>
      </w:r>
    </w:p>
    <w:p w14:paraId="41C10382" w14:textId="77777777" w:rsidR="001500AC" w:rsidRPr="005634A5" w:rsidRDefault="001500AC" w:rsidP="001500AC">
      <w:pPr>
        <w:widowControl w:val="0"/>
        <w:numPr>
          <w:ilvl w:val="0"/>
          <w:numId w:val="24"/>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24B06F97"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FB5B3C6"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BE6416"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prawomocnie orzeczono zakaz ubiegania się o zamówienia publiczne;</w:t>
      </w:r>
    </w:p>
    <w:p w14:paraId="5B125976"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zamawiający może stwierdzić, na podstawie wiarygodnych przesłanek, </w:t>
      </w:r>
      <w:r w:rsidRPr="005634A5">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5634A5">
        <w:rPr>
          <w:rFonts w:ascii="Tahoma" w:eastAsia="Arial Unicode MS" w:hAnsi="Tahoma" w:cs="Times New Roman"/>
          <w:kern w:val="2"/>
          <w:szCs w:val="20"/>
          <w:lang w:eastAsia="pl-PL"/>
        </w:rPr>
        <w:br/>
        <w:t xml:space="preserve">w rozumieniu </w:t>
      </w:r>
      <w:hyperlink r:id="rId25"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5634A5">
        <w:rPr>
          <w:rFonts w:ascii="Tahoma" w:eastAsia="Arial Unicode MS" w:hAnsi="Tahoma" w:cs="Times New Roman"/>
          <w:kern w:val="2"/>
          <w:szCs w:val="20"/>
          <w:lang w:eastAsia="pl-PL"/>
        </w:rPr>
        <w:br/>
        <w:t>w postępowaniu, chyba że wykażą, że przygotowali te oferty lub wnioski niezależnie od siebie;</w:t>
      </w:r>
    </w:p>
    <w:p w14:paraId="69FEE9EB" w14:textId="77777777" w:rsidR="001500AC" w:rsidRPr="005634A5" w:rsidRDefault="001500AC" w:rsidP="001500AC">
      <w:pPr>
        <w:widowControl w:val="0"/>
        <w:numPr>
          <w:ilvl w:val="0"/>
          <w:numId w:val="23"/>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360C558"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7" w:anchor="/document/18708093?unitId=art(2)ust(2)pkt(1)&amp;cm=DOCUMENT" w:history="1">
        <w:r w:rsidRPr="005634A5">
          <w:rPr>
            <w:rFonts w:ascii="Tahoma" w:eastAsia="Arial Unicode MS" w:hAnsi="Tahoma" w:cs="Times New Roman"/>
            <w:color w:val="0563C1" w:themeColor="hyperlink"/>
            <w:kern w:val="2"/>
            <w:szCs w:val="20"/>
            <w:u w:val="single"/>
            <w:lang w:eastAsia="pl-PL"/>
          </w:rPr>
          <w:t>art. 2 ust. 2 pkt 1</w:t>
        </w:r>
      </w:hyperlink>
      <w:r w:rsidRPr="005634A5">
        <w:rPr>
          <w:rFonts w:ascii="Tahoma" w:eastAsia="Arial Unicode MS" w:hAnsi="Tahoma" w:cs="Times New Roman"/>
          <w:kern w:val="2"/>
          <w:szCs w:val="20"/>
          <w:lang w:eastAsia="pl-PL"/>
        </w:rPr>
        <w:t xml:space="preserve"> ustawy z dnia 1 marca 2018 r. o przeciwdziałaniu praniu pieniędzy oraz finansowaniu terroryzmu (Dz. U. z 2019 r. poz. 1115, 1520, 1655 i 1798).</w:t>
      </w:r>
    </w:p>
    <w:p w14:paraId="627FAD2A"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lastRenderedPageBreak/>
        <w:t xml:space="preserve">Zamawiający nie przewiduje wykluczenia Wykonawców na podstawie art. 109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5723092F"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Wykluczenie Wykonawcy następuje zgodnie z art. 111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xml:space="preserve">, z zastrzeżeniem art. 110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7624439C" w14:textId="77777777" w:rsidR="001500AC" w:rsidRPr="005634A5" w:rsidRDefault="001500AC" w:rsidP="001500AC">
      <w:pPr>
        <w:widowControl w:val="0"/>
        <w:numPr>
          <w:ilvl w:val="0"/>
          <w:numId w:val="22"/>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może zostać wykluczony przez Zamawiającego na każdym etapie postępowania o udzielenie zamówienia.</w:t>
      </w:r>
    </w:p>
    <w:p w14:paraId="6842BB52" w14:textId="77777777" w:rsidR="001500AC"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6319182C" w14:textId="77777777" w:rsidR="001500AC"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54C13297" w14:textId="77777777" w:rsidR="001500AC"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12BEA632"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36FA8FC0"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INFORMACJA O WARUNKACH UDZIAŁU W POSTĘPOWANIU O UDZIELENIE ZAMÓWIENIA PUBLICZNEGO</w:t>
      </w:r>
    </w:p>
    <w:p w14:paraId="45698C72" w14:textId="77777777" w:rsidR="001500AC" w:rsidRPr="005634A5" w:rsidRDefault="001500AC" w:rsidP="001500AC">
      <w:pPr>
        <w:suppressAutoHyphens/>
        <w:spacing w:after="0" w:line="240" w:lineRule="auto"/>
        <w:ind w:left="540"/>
        <w:rPr>
          <w:rFonts w:ascii="Times New Roman" w:eastAsia="Times New Roman" w:hAnsi="Times New Roman" w:cs="Times New Roman"/>
          <w:szCs w:val="20"/>
          <w:lang w:eastAsia="pl-PL"/>
        </w:rPr>
      </w:pPr>
    </w:p>
    <w:p w14:paraId="7D3DC721" w14:textId="77777777" w:rsidR="001500AC" w:rsidRPr="005634A5" w:rsidRDefault="001500AC" w:rsidP="001500AC">
      <w:pPr>
        <w:suppressAutoHyphens/>
        <w:spacing w:after="0" w:line="240" w:lineRule="auto"/>
        <w:ind w:left="540"/>
        <w:rPr>
          <w:rFonts w:ascii="Times New Roman" w:eastAsia="Times New Roman" w:hAnsi="Times New Roman" w:cs="Times New Roman"/>
          <w:szCs w:val="20"/>
          <w:lang w:eastAsia="pl-PL"/>
        </w:rPr>
      </w:pPr>
    </w:p>
    <w:p w14:paraId="460D3566" w14:textId="77777777" w:rsidR="001500AC" w:rsidRPr="005634A5" w:rsidRDefault="001500AC" w:rsidP="001500AC">
      <w:pPr>
        <w:numPr>
          <w:ilvl w:val="0"/>
          <w:numId w:val="2"/>
        </w:numPr>
        <w:suppressAutoHyphens/>
        <w:spacing w:after="0" w:line="240" w:lineRule="auto"/>
        <w:ind w:left="426" w:hanging="426"/>
        <w:jc w:val="both"/>
        <w:rPr>
          <w:rFonts w:ascii="Tahoma" w:eastAsia="Times New Roman" w:hAnsi="Tahoma" w:cs="Times New Roman"/>
          <w:szCs w:val="20"/>
          <w:lang w:eastAsia="pl-PL"/>
        </w:rPr>
      </w:pPr>
      <w:r w:rsidRPr="005634A5">
        <w:rPr>
          <w:rFonts w:ascii="Tahoma" w:eastAsia="Times New Roman" w:hAnsi="Tahoma" w:cs="Times New Roman"/>
          <w:szCs w:val="20"/>
          <w:u w:val="single"/>
          <w:lang w:eastAsia="pl-PL"/>
        </w:rPr>
        <w:t>O udzielenie zamówienia mogą ubiegać się wykonawcy, który spełniają warunki dotyczące:</w:t>
      </w:r>
    </w:p>
    <w:p w14:paraId="03C66000" w14:textId="77777777" w:rsidR="001500AC" w:rsidRPr="005634A5" w:rsidRDefault="001500AC" w:rsidP="001500AC">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występowania w obrocie gospodarczym</w:t>
      </w:r>
    </w:p>
    <w:p w14:paraId="6C5DA096"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5EE68A5C"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p>
    <w:p w14:paraId="4D56CC9A" w14:textId="77777777" w:rsidR="001500AC" w:rsidRPr="005634A5" w:rsidRDefault="001500AC" w:rsidP="001500AC">
      <w:pPr>
        <w:numPr>
          <w:ilvl w:val="0"/>
          <w:numId w:val="25"/>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b/>
          <w:szCs w:val="20"/>
          <w:lang w:eastAsia="pl-PL"/>
        </w:rPr>
        <w:t>Uprawnień</w:t>
      </w:r>
      <w:r w:rsidRPr="005634A5">
        <w:rPr>
          <w:rFonts w:ascii="Tahoma" w:eastAsia="Times New Roman" w:hAnsi="Tahoma" w:cs="Times New Roman"/>
          <w:szCs w:val="20"/>
          <w:lang w:eastAsia="pl-PL"/>
        </w:rPr>
        <w:t xml:space="preserve"> </w:t>
      </w:r>
      <w:r w:rsidRPr="005634A5">
        <w:rPr>
          <w:rFonts w:ascii="Tahoma" w:eastAsia="Times New Roman" w:hAnsi="Tahoma" w:cs="Times New Roman"/>
          <w:b/>
          <w:szCs w:val="20"/>
          <w:lang w:eastAsia="pl-PL"/>
        </w:rPr>
        <w:t>do prowadzenia określonej działalności gospodarczej lub zawodowej</w:t>
      </w:r>
    </w:p>
    <w:p w14:paraId="15F42057"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51896EC3"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p>
    <w:p w14:paraId="206B21C8" w14:textId="77777777" w:rsidR="001500AC" w:rsidRPr="005634A5" w:rsidRDefault="001500AC" w:rsidP="001500AC">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Sytuacji ekonomicznej lub finansowej</w:t>
      </w:r>
    </w:p>
    <w:p w14:paraId="48FBC18F"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7D3D64DC"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p>
    <w:p w14:paraId="7C352F1E" w14:textId="7C06C959" w:rsidR="001500AC" w:rsidRDefault="001500AC" w:rsidP="009A3C0D">
      <w:pPr>
        <w:numPr>
          <w:ilvl w:val="0"/>
          <w:numId w:val="25"/>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technicznej lub zawodowej</w:t>
      </w:r>
    </w:p>
    <w:p w14:paraId="2B6762BB" w14:textId="129F2587" w:rsidR="009A3C0D" w:rsidRPr="009A3C0D" w:rsidRDefault="009A3C0D" w:rsidP="009A3C0D">
      <w:pPr>
        <w:suppressAutoHyphens/>
        <w:spacing w:after="0" w:line="240" w:lineRule="auto"/>
        <w:ind w:left="851"/>
        <w:contextualSpacing/>
        <w:jc w:val="both"/>
        <w:rPr>
          <w:rFonts w:ascii="Tahoma" w:eastAsia="Times New Roman" w:hAnsi="Tahoma" w:cs="Times New Roman"/>
          <w:bCs/>
          <w:szCs w:val="20"/>
          <w:lang w:eastAsia="pl-PL"/>
        </w:rPr>
      </w:pPr>
      <w:r w:rsidRPr="009A3C0D">
        <w:rPr>
          <w:rFonts w:ascii="Tahoma" w:eastAsia="Times New Roman" w:hAnsi="Tahoma" w:cs="Times New Roman"/>
          <w:bCs/>
          <w:szCs w:val="20"/>
          <w:lang w:eastAsia="pl-PL"/>
        </w:rPr>
        <w:t>Zamawiający nie stawia szczegółowego warunku w tym zakresie</w:t>
      </w:r>
    </w:p>
    <w:p w14:paraId="1F5D977F" w14:textId="77777777" w:rsidR="001500AC" w:rsidRPr="005634A5" w:rsidRDefault="001500AC" w:rsidP="001500AC">
      <w:pPr>
        <w:suppressAutoHyphens/>
        <w:spacing w:after="0" w:line="240" w:lineRule="auto"/>
        <w:ind w:left="851"/>
        <w:contextualSpacing/>
        <w:jc w:val="both"/>
        <w:rPr>
          <w:rFonts w:ascii="Tahoma" w:eastAsia="Times New Roman" w:hAnsi="Tahoma" w:cs="Times New Roman"/>
          <w:szCs w:val="20"/>
          <w:lang w:eastAsia="pl-PL"/>
        </w:rPr>
      </w:pPr>
    </w:p>
    <w:p w14:paraId="6489B7E1" w14:textId="77777777" w:rsidR="001500AC" w:rsidRPr="005634A5" w:rsidRDefault="001500AC" w:rsidP="001500AC">
      <w:pPr>
        <w:numPr>
          <w:ilvl w:val="0"/>
          <w:numId w:val="42"/>
        </w:numPr>
        <w:suppressAutoHyphens/>
        <w:spacing w:after="0" w:line="240" w:lineRule="auto"/>
        <w:ind w:left="426"/>
        <w:contextualSpacing/>
        <w:jc w:val="both"/>
        <w:rPr>
          <w:rFonts w:ascii="Tahoma" w:eastAsia="Times New Roman" w:hAnsi="Tahoma" w:cs="Times New Roman"/>
          <w:szCs w:val="20"/>
          <w:u w:val="single"/>
          <w:lang w:eastAsia="pl-PL"/>
        </w:rPr>
      </w:pPr>
      <w:r w:rsidRPr="005634A5">
        <w:rPr>
          <w:rFonts w:ascii="Tahoma" w:eastAsia="Times New Roman" w:hAnsi="Tahoma" w:cs="Times New Roman"/>
          <w:szCs w:val="20"/>
          <w:u w:val="single"/>
          <w:lang w:eastAsia="pl-PL"/>
        </w:rPr>
        <w:t>Udostępnienie zasobów</w:t>
      </w:r>
    </w:p>
    <w:p w14:paraId="12601D4A" w14:textId="77777777" w:rsidR="001500AC" w:rsidRPr="005634A5" w:rsidRDefault="001500AC" w:rsidP="001500AC">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505E9A" w14:textId="77777777" w:rsidR="001500AC" w:rsidRPr="005634A5" w:rsidRDefault="001500AC" w:rsidP="001500AC">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249EEB3" w14:textId="77777777" w:rsidR="001500AC" w:rsidRPr="005634A5" w:rsidRDefault="001500AC" w:rsidP="001500AC">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956F7B5" w14:textId="77777777" w:rsidR="001500AC" w:rsidRPr="005634A5" w:rsidRDefault="001500AC" w:rsidP="001500AC">
      <w:pPr>
        <w:numPr>
          <w:ilvl w:val="0"/>
          <w:numId w:val="43"/>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4869BAD0" w14:textId="77777777" w:rsidR="001500AC" w:rsidRPr="005634A5" w:rsidRDefault="001500AC" w:rsidP="001500AC">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zakres dostępnych wykonawcy zasobów podmiotu udostępniającego zasoby;</w:t>
      </w:r>
    </w:p>
    <w:p w14:paraId="1B30A929" w14:textId="77777777" w:rsidR="001500AC" w:rsidRPr="005634A5" w:rsidRDefault="001500AC" w:rsidP="001500AC">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34D65D71" w14:textId="77777777" w:rsidR="001500AC" w:rsidRPr="005634A5" w:rsidRDefault="001500AC" w:rsidP="001500AC">
      <w:pPr>
        <w:numPr>
          <w:ilvl w:val="0"/>
          <w:numId w:val="44"/>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5F4C44A" w14:textId="77777777" w:rsidR="009A3C0D" w:rsidRPr="009A3C0D" w:rsidRDefault="009A3C0D" w:rsidP="0005785E">
      <w:pPr>
        <w:numPr>
          <w:ilvl w:val="0"/>
          <w:numId w:val="66"/>
        </w:numPr>
        <w:suppressAutoHyphens/>
        <w:spacing w:after="0" w:line="240" w:lineRule="auto"/>
        <w:ind w:left="426"/>
        <w:contextualSpacing/>
        <w:jc w:val="both"/>
        <w:rPr>
          <w:rFonts w:ascii="Tahoma" w:eastAsia="Times New Roman" w:hAnsi="Tahoma" w:cs="Times New Roman"/>
          <w:szCs w:val="20"/>
          <w:u w:val="single"/>
          <w:lang w:eastAsia="pl-PL"/>
        </w:rPr>
      </w:pPr>
      <w:bookmarkStart w:id="4" w:name="_Hlk74577469"/>
      <w:r w:rsidRPr="009A3C0D">
        <w:rPr>
          <w:rFonts w:ascii="Tahoma" w:eastAsia="Times New Roman" w:hAnsi="Tahoma" w:cs="Times New Roman"/>
          <w:szCs w:val="20"/>
          <w:u w:val="single"/>
          <w:lang w:eastAsia="pl-PL"/>
        </w:rPr>
        <w:t>Sposób spełniania warunków udziału w postępowaniu przez wykonawców wspólnie ubiegających się o udzielenie zamówienia:</w:t>
      </w:r>
    </w:p>
    <w:p w14:paraId="3A1B1FDA" w14:textId="77777777" w:rsidR="009A3C0D" w:rsidRPr="009A3C0D" w:rsidRDefault="009A3C0D" w:rsidP="0005785E">
      <w:pPr>
        <w:numPr>
          <w:ilvl w:val="0"/>
          <w:numId w:val="67"/>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3DA1C749" w14:textId="77777777" w:rsidR="009A3C0D" w:rsidRPr="009A3C0D" w:rsidRDefault="009A3C0D" w:rsidP="0005785E">
      <w:pPr>
        <w:numPr>
          <w:ilvl w:val="0"/>
          <w:numId w:val="67"/>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 xml:space="preserve">W odniesieniu do warunków dotyczących wykształcenia, kwalifikacji zawodowych lub doświadczenia wykonawcy wspólnie ubiegający się </w:t>
      </w:r>
      <w:r w:rsidRPr="009A3C0D">
        <w:rPr>
          <w:rFonts w:ascii="Tahoma" w:eastAsia="Times New Roman" w:hAnsi="Tahoma" w:cs="Times New Roman"/>
          <w:szCs w:val="20"/>
          <w:lang w:eastAsia="pl-PL"/>
        </w:rPr>
        <w:br/>
        <w:t>o udzielenie zamówienia mogą polegać na zdolnościach tych z wykonawców, którzy wykonają roboty budowlane lub usługi, do realizacji których te zdolności są wymagane;</w:t>
      </w:r>
    </w:p>
    <w:p w14:paraId="0267143D" w14:textId="03891C54" w:rsidR="009A3C0D" w:rsidRPr="009A3C0D" w:rsidRDefault="009A3C0D" w:rsidP="0005785E">
      <w:pPr>
        <w:numPr>
          <w:ilvl w:val="0"/>
          <w:numId w:val="67"/>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W przypadku, o którym mowa w pkt 1) i 2) wykonawcy wspólnie ubiegający się o udzielenie</w:t>
      </w:r>
      <w:r>
        <w:rPr>
          <w:rFonts w:ascii="Tahoma" w:eastAsia="Times New Roman" w:hAnsi="Tahoma" w:cs="Times New Roman"/>
          <w:szCs w:val="20"/>
          <w:lang w:eastAsia="pl-PL"/>
        </w:rPr>
        <w:t xml:space="preserve"> </w:t>
      </w:r>
      <w:r w:rsidRPr="009A3C0D">
        <w:rPr>
          <w:rFonts w:ascii="Tahoma" w:eastAsia="Times New Roman" w:hAnsi="Tahoma" w:cs="Times New Roman"/>
          <w:szCs w:val="20"/>
          <w:lang w:eastAsia="pl-PL"/>
        </w:rPr>
        <w:t xml:space="preserve">zamówienia dołączają odpowiednio do wniosku </w:t>
      </w:r>
      <w:r w:rsidRPr="009A3C0D">
        <w:rPr>
          <w:rFonts w:ascii="Tahoma" w:eastAsia="Times New Roman" w:hAnsi="Tahoma" w:cs="Times New Roman"/>
          <w:szCs w:val="20"/>
          <w:lang w:eastAsia="pl-PL"/>
        </w:rPr>
        <w:br/>
        <w:t xml:space="preserve">o dopuszczenie do udziału w postępowaniu albo do oferty oświadczenie, </w:t>
      </w:r>
      <w:r w:rsidRPr="009A3C0D">
        <w:rPr>
          <w:rFonts w:ascii="Tahoma" w:eastAsia="Times New Roman" w:hAnsi="Tahoma" w:cs="Times New Roman"/>
          <w:szCs w:val="20"/>
          <w:lang w:eastAsia="pl-PL"/>
        </w:rPr>
        <w:br/>
        <w:t>z którego wynika, które roboty budowlane, dostawy lub usługi wykonają poszczególni wykonawcy.</w:t>
      </w:r>
    </w:p>
    <w:bookmarkEnd w:id="4"/>
    <w:p w14:paraId="1ECB7FD6" w14:textId="77777777" w:rsidR="001500AC" w:rsidRPr="005634A5" w:rsidRDefault="001500AC" w:rsidP="009A3C0D">
      <w:pPr>
        <w:suppressAutoHyphens/>
        <w:spacing w:after="0" w:line="240" w:lineRule="auto"/>
        <w:ind w:left="851"/>
        <w:contextualSpacing/>
        <w:jc w:val="both"/>
        <w:rPr>
          <w:rFonts w:ascii="Tahoma" w:eastAsia="Times New Roman" w:hAnsi="Tahoma" w:cs="Times New Roman"/>
          <w:szCs w:val="20"/>
          <w:lang w:eastAsia="pl-PL"/>
        </w:rPr>
      </w:pPr>
    </w:p>
    <w:p w14:paraId="7FF3E8AA" w14:textId="77777777" w:rsidR="001500AC" w:rsidRDefault="001500AC" w:rsidP="009A3C0D">
      <w:pPr>
        <w:suppressAutoHyphens/>
        <w:spacing w:after="0" w:line="240" w:lineRule="auto"/>
        <w:ind w:left="851"/>
        <w:contextualSpacing/>
        <w:jc w:val="both"/>
        <w:rPr>
          <w:rFonts w:ascii="Tahoma" w:eastAsia="Times New Roman" w:hAnsi="Tahoma" w:cs="Times New Roman"/>
          <w:szCs w:val="20"/>
          <w:lang w:eastAsia="pl-PL"/>
        </w:rPr>
      </w:pPr>
    </w:p>
    <w:p w14:paraId="4B31BD3D" w14:textId="77777777" w:rsidR="001500AC" w:rsidRDefault="001500AC" w:rsidP="009A3C0D">
      <w:pPr>
        <w:suppressAutoHyphens/>
        <w:spacing w:after="0" w:line="240" w:lineRule="auto"/>
        <w:ind w:left="851"/>
        <w:contextualSpacing/>
        <w:jc w:val="both"/>
        <w:rPr>
          <w:rFonts w:ascii="Tahoma" w:eastAsia="Times New Roman" w:hAnsi="Tahoma" w:cs="Times New Roman"/>
          <w:szCs w:val="20"/>
          <w:lang w:eastAsia="pl-PL"/>
        </w:rPr>
      </w:pPr>
    </w:p>
    <w:p w14:paraId="4E35B430" w14:textId="77777777" w:rsidR="001500AC" w:rsidRPr="005634A5" w:rsidRDefault="001500AC" w:rsidP="009A3C0D">
      <w:pPr>
        <w:suppressAutoHyphens/>
        <w:spacing w:after="0" w:line="240" w:lineRule="auto"/>
        <w:ind w:left="851"/>
        <w:contextualSpacing/>
        <w:jc w:val="both"/>
        <w:rPr>
          <w:rFonts w:ascii="Tahoma" w:eastAsia="Times New Roman" w:hAnsi="Tahoma" w:cs="Times New Roman"/>
          <w:szCs w:val="20"/>
          <w:lang w:eastAsia="pl-PL"/>
        </w:rPr>
      </w:pPr>
    </w:p>
    <w:p w14:paraId="7D4E65E8" w14:textId="77777777" w:rsidR="001500AC" w:rsidRPr="005634A5" w:rsidRDefault="001500AC" w:rsidP="009A3C0D">
      <w:pPr>
        <w:widowControl w:val="0"/>
        <w:numPr>
          <w:ilvl w:val="0"/>
          <w:numId w:val="9"/>
        </w:numPr>
        <w:suppressAutoHyphens/>
        <w:spacing w:after="0" w:line="240" w:lineRule="auto"/>
        <w:ind w:left="851"/>
        <w:contextualSpacing/>
        <w:jc w:val="center"/>
        <w:rPr>
          <w:rFonts w:ascii="Tahoma" w:eastAsia="Times New Roman" w:hAnsi="Tahoma" w:cs="Tahoma"/>
          <w:kern w:val="2"/>
          <w:lang w:eastAsia="pl-PL"/>
        </w:rPr>
      </w:pPr>
      <w:r w:rsidRPr="005634A5">
        <w:rPr>
          <w:rFonts w:ascii="Tahoma" w:hAnsi="Tahoma" w:cs="Tahoma"/>
          <w:b/>
          <w:bCs/>
        </w:rPr>
        <w:t>INFORMACJA O PODMIOTOWYCH ŚRODKACH DOWODOWYCH ŻĄDANYCH W CELU POTWIERDZENIA SPEŁNIANIA WARUNKÓW UDZIAŁU W POSTĘPOWANIU ORAZ WYKAZANIA PODSTAW WYKLUCZENIA</w:t>
      </w:r>
    </w:p>
    <w:p w14:paraId="43A878A1" w14:textId="77777777" w:rsidR="001500AC" w:rsidRPr="005634A5" w:rsidRDefault="001500AC" w:rsidP="001500AC">
      <w:pPr>
        <w:widowControl w:val="0"/>
        <w:suppressAutoHyphens/>
        <w:spacing w:after="0" w:line="240" w:lineRule="auto"/>
        <w:ind w:left="720"/>
        <w:contextualSpacing/>
        <w:jc w:val="both"/>
        <w:rPr>
          <w:rFonts w:ascii="Tahoma" w:hAnsi="Tahoma" w:cs="Tahoma"/>
          <w:b/>
          <w:bCs/>
        </w:rPr>
      </w:pPr>
    </w:p>
    <w:p w14:paraId="3128A25D"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7EE99682" w14:textId="77777777" w:rsidR="001500AC" w:rsidRPr="005634A5" w:rsidRDefault="001500AC" w:rsidP="001500AC">
      <w:pPr>
        <w:numPr>
          <w:ilvl w:val="0"/>
          <w:numId w:val="26"/>
        </w:numPr>
        <w:autoSpaceDE w:val="0"/>
        <w:autoSpaceDN w:val="0"/>
        <w:adjustRightInd w:val="0"/>
        <w:spacing w:after="0" w:line="240" w:lineRule="auto"/>
        <w:ind w:left="426"/>
        <w:jc w:val="both"/>
        <w:rPr>
          <w:rFonts w:ascii="Tahoma" w:hAnsi="Tahoma" w:cs="Tahoma"/>
          <w:color w:val="000000"/>
        </w:rPr>
      </w:pPr>
      <w:r w:rsidRPr="005634A5">
        <w:rPr>
          <w:rFonts w:ascii="Arial" w:hAnsi="Arial" w:cs="Arial"/>
          <w:color w:val="000000"/>
          <w:sz w:val="23"/>
          <w:szCs w:val="23"/>
        </w:rPr>
        <w:t xml:space="preserve">Do </w:t>
      </w:r>
      <w:r w:rsidRPr="005634A5">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5634A5">
        <w:rPr>
          <w:rFonts w:ascii="Tahoma" w:hAnsi="Tahoma" w:cs="Tahoma"/>
          <w:color w:val="000000"/>
        </w:rPr>
        <w:br/>
        <w:t xml:space="preserve">z Załącznikiem nr 4 do SWZ. W przypadku wspólnego ubiegania się o zamówienie przez Wykonawców (dotyczy również wspólników spółki cywilnej) oświadczenia, o którym mowa w pkt 1 SWZ składa każdy z Wykonawców wspólnie ubiegających się o zamówienie. </w:t>
      </w:r>
    </w:p>
    <w:p w14:paraId="623FF96D" w14:textId="77777777" w:rsidR="001500AC" w:rsidRPr="005634A5" w:rsidRDefault="001500AC" w:rsidP="001500AC">
      <w:pPr>
        <w:numPr>
          <w:ilvl w:val="0"/>
          <w:numId w:val="26"/>
        </w:numPr>
        <w:autoSpaceDE w:val="0"/>
        <w:autoSpaceDN w:val="0"/>
        <w:adjustRightInd w:val="0"/>
        <w:spacing w:after="0" w:line="240" w:lineRule="auto"/>
        <w:ind w:left="426"/>
        <w:jc w:val="both"/>
        <w:rPr>
          <w:rFonts w:ascii="Tahoma" w:hAnsi="Tahoma" w:cs="Tahoma"/>
          <w:color w:val="000000"/>
        </w:rPr>
      </w:pPr>
      <w:r w:rsidRPr="005634A5">
        <w:rPr>
          <w:rFonts w:ascii="Tahoma" w:hAnsi="Tahoma" w:cs="Tahoma"/>
          <w:color w:val="000000"/>
        </w:rPr>
        <w:t xml:space="preserve">Informacje zawarte w oświadczeniach, o których mowa w pkt 1 stanowią wstępne potwierdzenie, że Wykonawca nie podlega wykluczeniu oraz spełnia warunki udziału w postępowaniu. </w:t>
      </w:r>
    </w:p>
    <w:p w14:paraId="4B50C2B5" w14:textId="77777777" w:rsidR="001500AC" w:rsidRPr="005634A5" w:rsidRDefault="001500AC" w:rsidP="001500AC">
      <w:pPr>
        <w:numPr>
          <w:ilvl w:val="0"/>
          <w:numId w:val="26"/>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p>
    <w:p w14:paraId="744A7A1C" w14:textId="77777777" w:rsidR="001500AC" w:rsidRPr="005634A5" w:rsidRDefault="001500AC" w:rsidP="001500AC">
      <w:pPr>
        <w:numPr>
          <w:ilvl w:val="0"/>
          <w:numId w:val="26"/>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Podmiotowe środki dowodowe wymagane od wykonawcy:</w:t>
      </w:r>
    </w:p>
    <w:p w14:paraId="683B74A3" w14:textId="11EAF397" w:rsidR="001500AC" w:rsidRPr="005634A5" w:rsidRDefault="008950AA" w:rsidP="001500AC">
      <w:pPr>
        <w:widowControl w:val="0"/>
        <w:numPr>
          <w:ilvl w:val="0"/>
          <w:numId w:val="48"/>
        </w:numPr>
        <w:suppressAutoHyphens/>
        <w:spacing w:after="0" w:line="240" w:lineRule="auto"/>
        <w:ind w:left="851"/>
        <w:contextualSpacing/>
        <w:jc w:val="both"/>
        <w:rPr>
          <w:rFonts w:ascii="Tahoma" w:eastAsia="Times New Roman" w:hAnsi="Tahoma" w:cs="Tahoma"/>
          <w:kern w:val="2"/>
          <w:lang w:eastAsia="pl-PL"/>
        </w:rPr>
      </w:pPr>
      <w:r>
        <w:rPr>
          <w:rFonts w:ascii="Tahoma" w:eastAsia="Times New Roman" w:hAnsi="Tahoma" w:cs="Tahoma"/>
          <w:kern w:val="2"/>
          <w:lang w:eastAsia="pl-PL"/>
        </w:rPr>
        <w:t>Zamawiający nie żąda podmiotowych środków dowodowych</w:t>
      </w:r>
      <w:r w:rsidR="001500AC" w:rsidRPr="005634A5">
        <w:rPr>
          <w:rFonts w:ascii="Tahoma" w:eastAsia="Times New Roman" w:hAnsi="Tahoma" w:cs="Tahoma"/>
          <w:kern w:val="2"/>
          <w:lang w:eastAsia="pl-PL"/>
        </w:rPr>
        <w:t>.</w:t>
      </w:r>
    </w:p>
    <w:p w14:paraId="338E70C9" w14:textId="77777777" w:rsidR="001500AC" w:rsidRPr="005634A5" w:rsidRDefault="001500AC" w:rsidP="00F1293D">
      <w:pPr>
        <w:widowControl w:val="0"/>
        <w:suppressAutoHyphens/>
        <w:spacing w:after="0" w:line="240" w:lineRule="auto"/>
        <w:jc w:val="both"/>
        <w:rPr>
          <w:rFonts w:ascii="Tahoma" w:eastAsia="Times New Roman" w:hAnsi="Tahoma" w:cs="Tahoma"/>
          <w:kern w:val="2"/>
          <w:lang w:eastAsia="pl-PL"/>
        </w:rPr>
      </w:pPr>
    </w:p>
    <w:p w14:paraId="7A89A5C9" w14:textId="77777777" w:rsidR="001500AC" w:rsidRPr="005634A5" w:rsidRDefault="001500AC" w:rsidP="001500AC">
      <w:pPr>
        <w:widowControl w:val="0"/>
        <w:suppressAutoHyphens/>
        <w:spacing w:after="0" w:line="240" w:lineRule="auto"/>
        <w:ind w:left="426"/>
        <w:jc w:val="both"/>
        <w:rPr>
          <w:rFonts w:ascii="Tahoma" w:eastAsia="Times New Roman" w:hAnsi="Tahoma" w:cs="Tahoma"/>
          <w:kern w:val="2"/>
          <w:lang w:eastAsia="pl-PL"/>
        </w:rPr>
      </w:pPr>
    </w:p>
    <w:p w14:paraId="0DA9F6E6"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INFORMACJA O PRZEDMIOTOWYCH ŚRODKACH DOWODOWYCH</w:t>
      </w:r>
    </w:p>
    <w:p w14:paraId="4C71982A" w14:textId="77777777" w:rsidR="001500AC" w:rsidRPr="005634A5" w:rsidRDefault="001500AC" w:rsidP="001500AC">
      <w:pPr>
        <w:widowControl w:val="0"/>
        <w:suppressAutoHyphens/>
        <w:spacing w:after="0" w:line="240" w:lineRule="auto"/>
        <w:ind w:left="360"/>
        <w:rPr>
          <w:rFonts w:ascii="Tahoma" w:eastAsia="Times New Roman" w:hAnsi="Tahoma" w:cs="Tahoma"/>
          <w:b/>
          <w:kern w:val="2"/>
          <w:lang w:eastAsia="pl-PL"/>
        </w:rPr>
      </w:pPr>
    </w:p>
    <w:p w14:paraId="3CE76F74"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r w:rsidRPr="005634A5">
        <w:rPr>
          <w:rFonts w:ascii="Tahoma" w:eastAsia="Times New Roman" w:hAnsi="Tahoma" w:cs="Tahoma"/>
          <w:kern w:val="2"/>
          <w:lang w:eastAsia="pl-PL"/>
        </w:rPr>
        <w:lastRenderedPageBreak/>
        <w:t>Zamawiający nie określił przedmiotowych środków dowodowych.</w:t>
      </w:r>
    </w:p>
    <w:p w14:paraId="15AB9A12"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734271B6"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571156C4"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INFORMACJA DLA WYKONAWCÓW WSPÓLNIE UBIEGAJĄCYCH SIĘ O UDZIELENIE ZAMÓWIENIA (SPÓŁKI CYWILNE/ KONSORCJA)</w:t>
      </w:r>
    </w:p>
    <w:p w14:paraId="4F3A7C96"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11CA691A"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1D2EBF6C" w14:textId="77777777" w:rsidR="001500AC" w:rsidRPr="005634A5" w:rsidRDefault="001500AC" w:rsidP="001500AC">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57255D2" w14:textId="77777777" w:rsidR="001500AC" w:rsidRPr="005634A5" w:rsidRDefault="001500AC" w:rsidP="001500AC">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W przypadku Wykonawców wspólnie ubiegających się o udzielenie zamówienia, oświadczenia potwierdzają</w:t>
      </w:r>
      <w:r>
        <w:rPr>
          <w:rFonts w:ascii="Tahoma" w:eastAsia="Times New Roman" w:hAnsi="Tahoma" w:cs="Tahoma"/>
          <w:kern w:val="2"/>
          <w:lang w:eastAsia="pl-PL"/>
        </w:rPr>
        <w:t>ce</w:t>
      </w:r>
      <w:r w:rsidRPr="005634A5">
        <w:rPr>
          <w:rFonts w:ascii="Tahoma" w:eastAsia="Times New Roman" w:hAnsi="Tahoma" w:cs="Tahoma"/>
          <w:kern w:val="2"/>
          <w:lang w:eastAsia="pl-PL"/>
        </w:rPr>
        <w:t xml:space="preserve"> brak podstaw wykluczenia oraz spełnianie warunków udziału w zakresie, w jakim każdy z wykonawców wykazuje spełnianie warunków udziału w postępowaniu</w:t>
      </w:r>
      <w:r>
        <w:rPr>
          <w:rFonts w:ascii="Tahoma" w:eastAsia="Times New Roman" w:hAnsi="Tahoma" w:cs="Tahoma"/>
          <w:kern w:val="2"/>
          <w:lang w:eastAsia="pl-PL"/>
        </w:rPr>
        <w:t xml:space="preserve"> każdy z Wykonawców składa osobno</w:t>
      </w:r>
      <w:r w:rsidRPr="005634A5">
        <w:rPr>
          <w:rFonts w:ascii="Tahoma" w:eastAsia="Times New Roman" w:hAnsi="Tahoma" w:cs="Tahoma"/>
          <w:kern w:val="2"/>
          <w:lang w:eastAsia="pl-PL"/>
        </w:rPr>
        <w:t xml:space="preserve">. </w:t>
      </w:r>
    </w:p>
    <w:p w14:paraId="2E532CFC"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47F19544"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INFORMACJE DOTYCZĄCE SKŁADANIA PEŁNOMOCNICTWA LUB INNEGO DOKUMENTU POTWIERDZAJĄCEGO UMOCOWANIE DO REPREZENTOWANIA WYKONAWCY</w:t>
      </w:r>
    </w:p>
    <w:p w14:paraId="19F823C1"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5F80529E"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58EE5761" w14:textId="77777777" w:rsidR="001500AC" w:rsidRPr="005634A5" w:rsidRDefault="001500AC" w:rsidP="001500AC">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4A9B183A" w14:textId="77777777" w:rsidR="001500AC" w:rsidRPr="005634A5" w:rsidRDefault="001500AC" w:rsidP="001500AC">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3AFD49CE"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22052A6C"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3B3928C2"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FORMA I POSTAĆ SKŁADANYCH OŚWIADCZEŃ I DOKUMENTÓW ORAZ OFERTY</w:t>
      </w:r>
    </w:p>
    <w:p w14:paraId="1ADD64CF" w14:textId="77777777" w:rsidR="001500AC" w:rsidRPr="005634A5" w:rsidRDefault="001500AC" w:rsidP="001500AC">
      <w:pPr>
        <w:widowControl w:val="0"/>
        <w:suppressAutoHyphens/>
        <w:spacing w:after="0" w:line="240" w:lineRule="auto"/>
        <w:rPr>
          <w:rFonts w:ascii="Tahoma" w:eastAsia="Times New Roman" w:hAnsi="Tahoma" w:cs="Tahoma"/>
          <w:kern w:val="2"/>
          <w:lang w:eastAsia="pl-PL"/>
        </w:rPr>
      </w:pPr>
    </w:p>
    <w:p w14:paraId="3A7113DE"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1F140E1B"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Oferty, oświadczenia, o których mowa w art. 125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podmiotowe środki dowodowe, w tym oświadczenie,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oraz zobowiązanie podmiotu udostępniającego zasoby, o którym mowa w art. 118 ust. 3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zwane dalej </w:t>
      </w:r>
      <w:r w:rsidRPr="005634A5">
        <w:rPr>
          <w:rFonts w:ascii="Tahoma" w:hAnsi="Tahoma" w:cs="Tahoma"/>
          <w:b/>
          <w:bCs/>
          <w:color w:val="000000"/>
        </w:rPr>
        <w:t>„zobowiązaniem podmiotu udostępniającego zasoby”</w:t>
      </w:r>
      <w:r w:rsidRPr="005634A5">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 uwzględnieniem rodzaju przekazywanych danych. </w:t>
      </w:r>
    </w:p>
    <w:p w14:paraId="5F6DEF35"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Informacje, oświadczenia lub dokumenty, inne niż określone w pkt 1, przekazywane </w:t>
      </w:r>
      <w:r w:rsidRPr="005634A5">
        <w:rPr>
          <w:rFonts w:ascii="Tahoma" w:hAnsi="Tahoma" w:cs="Tahoma"/>
          <w:color w:val="000000"/>
        </w:rPr>
        <w:br/>
        <w:t xml:space="preserve">w postępowaniu, sporządza się w postaci elektronicznej, w formatach danych określonych w przepisach wydanych na podstawie art. 18 ustawy z dnia 17 lutego 2005 r. </w:t>
      </w:r>
      <w:r w:rsidRPr="005634A5">
        <w:rPr>
          <w:rFonts w:ascii="Tahoma" w:hAnsi="Tahoma" w:cs="Tahoma"/>
          <w:color w:val="000000"/>
        </w:rPr>
        <w:br/>
        <w:t xml:space="preserve">o informatyzacji działalności podmiotów realizujących zadania publiczne lub jako tekst </w:t>
      </w:r>
      <w:r w:rsidRPr="005634A5">
        <w:rPr>
          <w:rFonts w:ascii="Tahoma" w:hAnsi="Tahoma" w:cs="Tahoma"/>
          <w:color w:val="000000"/>
        </w:rPr>
        <w:lastRenderedPageBreak/>
        <w:t xml:space="preserve">wpisany bezpośrednio do wiadomości przekazywanej przy użyciu środków komunikacji elektronicznej, wskazanych przez zamawiającego zgodnie z art. 67 ustawy </w:t>
      </w:r>
      <w:proofErr w:type="spellStart"/>
      <w:r w:rsidRPr="005634A5">
        <w:rPr>
          <w:rFonts w:ascii="Tahoma" w:hAnsi="Tahoma" w:cs="Tahoma"/>
          <w:color w:val="000000"/>
        </w:rPr>
        <w:t>pzp</w:t>
      </w:r>
      <w:proofErr w:type="spellEnd"/>
      <w:r w:rsidRPr="005634A5">
        <w:rPr>
          <w:rFonts w:ascii="Tahoma" w:hAnsi="Tahoma" w:cs="Tahoma"/>
          <w:color w:val="000000"/>
        </w:rPr>
        <w:t>.</w:t>
      </w:r>
    </w:p>
    <w:p w14:paraId="177EB673"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32A065B"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Podmiotowe środki dowodowe, przedmiotowe środki dowodowe oraz inne dokumenty lub oświadczenia, sporządzone w języku obcym przekazuje się wraz z tłumaczeniem na język polski. </w:t>
      </w:r>
    </w:p>
    <w:p w14:paraId="2E42D42F"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634A5">
        <w:rPr>
          <w:rFonts w:ascii="Tahoma" w:hAnsi="Tahoma" w:cs="Tahoma"/>
          <w:color w:val="000000"/>
        </w:rPr>
        <w:t>Pzp</w:t>
      </w:r>
      <w:proofErr w:type="spellEnd"/>
      <w:r w:rsidRPr="005634A5">
        <w:rPr>
          <w:rFonts w:ascii="Tahoma" w:hAnsi="Tahoma" w:cs="Tahoma"/>
          <w:color w:val="000000"/>
        </w:rPr>
        <w:t xml:space="preserve"> lub podwykonawcy niebędącego podmiotem udostępniającym zasoby na takich zasadach, zwane dalej </w:t>
      </w:r>
      <w:r w:rsidRPr="005634A5">
        <w:rPr>
          <w:rFonts w:ascii="Tahoma" w:hAnsi="Tahoma" w:cs="Tahoma"/>
          <w:b/>
          <w:bCs/>
          <w:color w:val="000000"/>
        </w:rPr>
        <w:t>„dokumentami potwierdzającymi umocowanie do reprezentowania”</w:t>
      </w:r>
      <w:r w:rsidRPr="005634A5">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5634A5">
        <w:rPr>
          <w:rFonts w:ascii="Tahoma" w:hAnsi="Tahoma" w:cs="Tahoma"/>
          <w:b/>
          <w:bCs/>
          <w:color w:val="000000"/>
        </w:rPr>
        <w:t>„upoważnionymi podmiotami”</w:t>
      </w:r>
      <w:r w:rsidRPr="005634A5">
        <w:rPr>
          <w:rFonts w:ascii="Tahoma" w:hAnsi="Tahoma" w:cs="Tahoma"/>
          <w:color w:val="000000"/>
        </w:rPr>
        <w:t>, jako dokument elektroniczny, przekazuje się ten dokument</w:t>
      </w:r>
      <w:r w:rsidRPr="005634A5">
        <w:rPr>
          <w:rFonts w:ascii="Tahoma" w:hAnsi="Tahoma" w:cs="Tahoma"/>
          <w:b/>
          <w:bCs/>
          <w:color w:val="000000"/>
        </w:rPr>
        <w:t>.</w:t>
      </w:r>
    </w:p>
    <w:p w14:paraId="54D2E41E"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398632F5" w14:textId="77777777" w:rsidR="001500AC" w:rsidRPr="005634A5" w:rsidRDefault="001500AC" w:rsidP="001500AC">
      <w:pPr>
        <w:numPr>
          <w:ilvl w:val="0"/>
          <w:numId w:val="29"/>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Poświadczenia zgodności cyfrowego odwzorowania z dokumentem w postaci papierowej, o którym mowa w pkt 6, dokonuje w przypadku: </w:t>
      </w:r>
    </w:p>
    <w:p w14:paraId="6C5DB598" w14:textId="77777777" w:rsidR="001500AC" w:rsidRPr="005634A5" w:rsidRDefault="001500AC" w:rsidP="001500AC">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20C8B31" w14:textId="77777777" w:rsidR="001500AC" w:rsidRPr="005634A5" w:rsidRDefault="001500AC" w:rsidP="001500AC">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przedmiotowych środków dowodowych - odpowiednio wykonawca lub wykonawca wspólnie ubiegający się o udzielenie zamówienia;</w:t>
      </w:r>
    </w:p>
    <w:p w14:paraId="1644C420" w14:textId="77777777" w:rsidR="001500AC" w:rsidRPr="005634A5" w:rsidRDefault="001500AC" w:rsidP="001500AC">
      <w:pPr>
        <w:widowControl w:val="0"/>
        <w:numPr>
          <w:ilvl w:val="0"/>
          <w:numId w:val="3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6724B3A0" w14:textId="77777777" w:rsidR="001500AC" w:rsidRPr="005634A5" w:rsidRDefault="001500AC" w:rsidP="001500AC">
      <w:pPr>
        <w:widowControl w:val="0"/>
        <w:suppressAutoHyphens/>
        <w:spacing w:after="0" w:line="240" w:lineRule="auto"/>
        <w:ind w:left="851"/>
        <w:contextualSpacing/>
        <w:jc w:val="both"/>
        <w:rPr>
          <w:rFonts w:ascii="Tahoma" w:eastAsia="Times New Roman" w:hAnsi="Tahoma" w:cs="Tahoma"/>
          <w:kern w:val="2"/>
          <w:lang w:eastAsia="pl-PL"/>
        </w:rPr>
      </w:pPr>
    </w:p>
    <w:p w14:paraId="060BDD37"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5634A5">
        <w:rPr>
          <w:rFonts w:ascii="Tahoma" w:eastAsia="Times New Roman" w:hAnsi="Tahoma" w:cs="Tahoma"/>
          <w:b/>
          <w:bCs/>
          <w:kern w:val="2"/>
          <w:szCs w:val="20"/>
          <w:lang w:eastAsia="pl-PL"/>
        </w:rPr>
        <w:t xml:space="preserve">. </w:t>
      </w:r>
    </w:p>
    <w:p w14:paraId="10324387" w14:textId="77777777" w:rsidR="001500AC" w:rsidRPr="005634A5" w:rsidRDefault="001500AC" w:rsidP="001500AC">
      <w:pPr>
        <w:widowControl w:val="0"/>
        <w:suppressAutoHyphens/>
        <w:spacing w:after="0" w:line="240" w:lineRule="auto"/>
        <w:ind w:left="426"/>
        <w:contextualSpacing/>
        <w:jc w:val="both"/>
        <w:rPr>
          <w:rFonts w:ascii="Tahoma" w:eastAsia="Times New Roman" w:hAnsi="Tahoma" w:cs="Tahoma"/>
          <w:kern w:val="2"/>
          <w:lang w:eastAsia="pl-PL"/>
        </w:rPr>
      </w:pPr>
    </w:p>
    <w:p w14:paraId="73553C86"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5634A5">
        <w:rPr>
          <w:rFonts w:ascii="Tahoma" w:eastAsia="Times New Roman" w:hAnsi="Tahoma" w:cs="Tahoma"/>
          <w:b/>
          <w:bCs/>
          <w:kern w:val="2"/>
          <w:szCs w:val="20"/>
          <w:lang w:eastAsia="pl-PL"/>
        </w:rPr>
        <w:t xml:space="preserve">. </w:t>
      </w:r>
    </w:p>
    <w:p w14:paraId="27FFE082" w14:textId="77777777" w:rsidR="001500AC" w:rsidRPr="005634A5" w:rsidRDefault="001500AC" w:rsidP="001500AC">
      <w:pPr>
        <w:ind w:left="720"/>
        <w:contextualSpacing/>
        <w:rPr>
          <w:rFonts w:ascii="Tahoma" w:eastAsia="Times New Roman" w:hAnsi="Tahoma" w:cs="Tahoma"/>
          <w:kern w:val="2"/>
          <w:lang w:eastAsia="pl-PL"/>
        </w:rPr>
      </w:pPr>
    </w:p>
    <w:p w14:paraId="1E54B093"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634A5">
        <w:rPr>
          <w:rFonts w:ascii="Tahoma" w:hAnsi="Tahoma" w:cs="Tahoma"/>
          <w:b/>
          <w:bCs/>
        </w:rPr>
        <w:t xml:space="preserve">. </w:t>
      </w:r>
    </w:p>
    <w:p w14:paraId="3206A69C" w14:textId="77777777" w:rsidR="001500AC" w:rsidRPr="005634A5" w:rsidRDefault="001500AC" w:rsidP="001500AC">
      <w:pPr>
        <w:ind w:left="720"/>
        <w:contextualSpacing/>
        <w:rPr>
          <w:rFonts w:ascii="Tahoma" w:eastAsia="Times New Roman" w:hAnsi="Tahoma" w:cs="Tahoma"/>
          <w:kern w:val="2"/>
          <w:lang w:eastAsia="pl-PL"/>
        </w:rPr>
      </w:pPr>
    </w:p>
    <w:p w14:paraId="443272C8"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W przypadku gdy 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5634A5">
        <w:rPr>
          <w:rFonts w:ascii="Tahoma" w:hAnsi="Tahoma" w:cs="Tahoma"/>
          <w:b/>
          <w:bCs/>
        </w:rPr>
        <w:t xml:space="preserve">. </w:t>
      </w:r>
    </w:p>
    <w:p w14:paraId="5E6A40C4" w14:textId="77777777" w:rsidR="001500AC" w:rsidRPr="005634A5" w:rsidRDefault="001500AC" w:rsidP="001500AC">
      <w:pPr>
        <w:ind w:left="720"/>
        <w:contextualSpacing/>
        <w:rPr>
          <w:rFonts w:ascii="Tahoma" w:eastAsia="Times New Roman" w:hAnsi="Tahoma" w:cs="Tahoma"/>
          <w:kern w:val="2"/>
          <w:lang w:eastAsia="pl-PL"/>
        </w:rPr>
      </w:pPr>
    </w:p>
    <w:p w14:paraId="2D437E70" w14:textId="77777777" w:rsidR="001500AC" w:rsidRPr="005634A5" w:rsidRDefault="001500AC" w:rsidP="001500AC">
      <w:pPr>
        <w:widowControl w:val="0"/>
        <w:numPr>
          <w:ilvl w:val="0"/>
          <w:numId w:val="29"/>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Poświadczenia zgodności cyfrowego odwzorowania z dokumentem w postaci papierowej, o którym mowa w pkt 11, dokonuje w przypadku: </w:t>
      </w:r>
    </w:p>
    <w:p w14:paraId="1156635C" w14:textId="77777777" w:rsidR="001500AC" w:rsidRPr="005634A5" w:rsidRDefault="001500AC" w:rsidP="001500AC">
      <w:pPr>
        <w:widowControl w:val="0"/>
        <w:suppressAutoHyphens/>
        <w:spacing w:after="0" w:line="240" w:lineRule="auto"/>
        <w:jc w:val="both"/>
        <w:rPr>
          <w:rFonts w:ascii="Tahoma" w:eastAsia="Times New Roman" w:hAnsi="Tahoma" w:cs="Tahoma"/>
          <w:kern w:val="2"/>
          <w:lang w:eastAsia="pl-PL"/>
        </w:rPr>
      </w:pPr>
    </w:p>
    <w:p w14:paraId="3A2E7DA4" w14:textId="77777777" w:rsidR="001500AC" w:rsidRPr="005634A5" w:rsidRDefault="001500AC" w:rsidP="001500AC">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496BF6B" w14:textId="77777777" w:rsidR="001500AC" w:rsidRPr="005634A5" w:rsidRDefault="001500AC" w:rsidP="001500AC">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przedmiotowego środka dowodowego, oświadczenia,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lub zobowiązania podmiotu udostępniającego zasoby - odpowiednio wykonawca lub wykonawca wspólnie ubiegający się o udzielenie zamówienia; </w:t>
      </w:r>
    </w:p>
    <w:p w14:paraId="463A203F" w14:textId="77777777" w:rsidR="001500AC" w:rsidRPr="005634A5" w:rsidRDefault="001500AC" w:rsidP="001500AC">
      <w:pPr>
        <w:numPr>
          <w:ilvl w:val="0"/>
          <w:numId w:val="31"/>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pełnomocnictwa - mocodawca. </w:t>
      </w:r>
    </w:p>
    <w:p w14:paraId="3EF3E974" w14:textId="77777777" w:rsidR="001500AC" w:rsidRPr="005634A5" w:rsidRDefault="001500AC" w:rsidP="001500AC">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Poświadczenia zgodności cyfrowego odwzorowania z dokumentem w postaci papierowej, o którym mowa w pkt 11, może dokonać również notariusz</w:t>
      </w:r>
      <w:r w:rsidRPr="005634A5">
        <w:rPr>
          <w:rFonts w:ascii="Tahoma" w:hAnsi="Tahoma" w:cs="Tahoma"/>
          <w:b/>
          <w:bCs/>
          <w:color w:val="000000" w:themeColor="text1"/>
        </w:rPr>
        <w:t xml:space="preserve">. </w:t>
      </w:r>
    </w:p>
    <w:p w14:paraId="2E4FD571" w14:textId="77777777" w:rsidR="001500AC" w:rsidRPr="005634A5" w:rsidRDefault="001500AC" w:rsidP="001500AC">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634A5">
        <w:rPr>
          <w:rFonts w:ascii="Tahoma" w:hAnsi="Tahoma" w:cs="Tahoma"/>
          <w:b/>
          <w:bCs/>
          <w:color w:val="000000" w:themeColor="text1"/>
        </w:rPr>
        <w:t xml:space="preserve">. </w:t>
      </w:r>
    </w:p>
    <w:p w14:paraId="47BC22C5" w14:textId="77777777" w:rsidR="001500AC" w:rsidRPr="005634A5" w:rsidRDefault="001500AC" w:rsidP="001500AC">
      <w:pPr>
        <w:numPr>
          <w:ilvl w:val="0"/>
          <w:numId w:val="32"/>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Dokumenty elektroniczne muszą spełniać łącznie następujące wymagania: </w:t>
      </w:r>
    </w:p>
    <w:p w14:paraId="178ECDCA" w14:textId="5334FC53" w:rsidR="001500AC" w:rsidRPr="005634A5" w:rsidRDefault="001500AC" w:rsidP="00F1293D">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być utrwalone w sposób umożliwiający ich wielokrotne odczytanie, zapisanie </w:t>
      </w:r>
      <w:r w:rsidR="00F1293D">
        <w:rPr>
          <w:rFonts w:ascii="Tahoma" w:hAnsi="Tahoma" w:cs="Tahoma"/>
          <w:color w:val="000000"/>
        </w:rPr>
        <w:br/>
      </w:r>
      <w:r w:rsidRPr="005634A5">
        <w:rPr>
          <w:rFonts w:ascii="Tahoma" w:hAnsi="Tahoma" w:cs="Tahoma"/>
          <w:color w:val="000000"/>
        </w:rPr>
        <w:t xml:space="preserve">i powielenie, a także przekazanie przy użyciu środków komunikacji elektronicznej lub na informatycznym nośniku danych; </w:t>
      </w:r>
    </w:p>
    <w:p w14:paraId="5C797946" w14:textId="77777777" w:rsidR="001500AC" w:rsidRPr="005634A5" w:rsidRDefault="001500AC" w:rsidP="00F1293D">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muszą umożliwiać prezentację treści w postaci elektronicznej, w szczególności przez wyświetlenie tej treści na monitorze ekranowym;</w:t>
      </w:r>
    </w:p>
    <w:p w14:paraId="3B2E69CB" w14:textId="77777777" w:rsidR="001500AC" w:rsidRPr="005634A5" w:rsidRDefault="001500AC" w:rsidP="00F1293D">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umożliwiać prezentację treści w postaci papierowej, w szczególności za pomocą wydruku; </w:t>
      </w:r>
    </w:p>
    <w:p w14:paraId="7E9D51C8" w14:textId="32C0D026" w:rsidR="001500AC" w:rsidRPr="005634A5" w:rsidRDefault="001500AC" w:rsidP="00F1293D">
      <w:pPr>
        <w:numPr>
          <w:ilvl w:val="0"/>
          <w:numId w:val="33"/>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lastRenderedPageBreak/>
        <w:t xml:space="preserve">muszą zawierać dane w układzie niepozostawiającym wątpliwości co do treści </w:t>
      </w:r>
      <w:r w:rsidR="00F1293D">
        <w:rPr>
          <w:rFonts w:ascii="Tahoma" w:hAnsi="Tahoma" w:cs="Tahoma"/>
          <w:color w:val="000000"/>
        </w:rPr>
        <w:br/>
      </w:r>
      <w:r w:rsidRPr="005634A5">
        <w:rPr>
          <w:rFonts w:ascii="Tahoma" w:hAnsi="Tahoma" w:cs="Tahoma"/>
          <w:color w:val="000000"/>
        </w:rPr>
        <w:t xml:space="preserve">i kontekstu zapisanych informacji. </w:t>
      </w:r>
    </w:p>
    <w:p w14:paraId="745758F8" w14:textId="77777777" w:rsidR="001500AC" w:rsidRPr="005634A5" w:rsidRDefault="001500AC" w:rsidP="001500AC">
      <w:pPr>
        <w:autoSpaceDE w:val="0"/>
        <w:autoSpaceDN w:val="0"/>
        <w:adjustRightInd w:val="0"/>
        <w:spacing w:after="181" w:line="240" w:lineRule="auto"/>
        <w:rPr>
          <w:rFonts w:ascii="Arial" w:hAnsi="Arial" w:cs="Arial"/>
          <w:color w:val="000000"/>
          <w:sz w:val="23"/>
          <w:szCs w:val="23"/>
        </w:rPr>
      </w:pPr>
    </w:p>
    <w:p w14:paraId="55FD10E9"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kern w:val="2"/>
          <w:sz w:val="24"/>
          <w:szCs w:val="24"/>
          <w:lang w:eastAsia="pl-PL"/>
        </w:rPr>
      </w:pPr>
      <w:r w:rsidRPr="005634A5">
        <w:rPr>
          <w:rFonts w:ascii="Tahoma" w:hAnsi="Tahoma" w:cs="Tahoma"/>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87EAD5C" w14:textId="77777777" w:rsidR="001500AC" w:rsidRPr="007E427A" w:rsidRDefault="001500AC" w:rsidP="001500AC">
      <w:pPr>
        <w:widowControl w:val="0"/>
        <w:suppressAutoHyphens/>
        <w:spacing w:after="0" w:line="240" w:lineRule="auto"/>
        <w:jc w:val="center"/>
        <w:rPr>
          <w:rFonts w:ascii="Tahoma" w:eastAsia="Times New Roman" w:hAnsi="Tahoma" w:cs="Tahoma"/>
          <w:color w:val="000000" w:themeColor="text1"/>
          <w:kern w:val="2"/>
          <w:sz w:val="24"/>
          <w:szCs w:val="24"/>
          <w:lang w:eastAsia="pl-PL"/>
        </w:rPr>
      </w:pPr>
    </w:p>
    <w:p w14:paraId="5ECD7FC8"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przedmiotowym postępowaniu Zamawiający dopuszcza możliwość przekazywania sobie przez strony postępowania oświadczeń, wniosków, zawiadomień oraz informacji:</w:t>
      </w:r>
    </w:p>
    <w:p w14:paraId="0CAC01F0" w14:textId="77777777" w:rsidR="001500AC" w:rsidRPr="004E2D57" w:rsidRDefault="001500AC" w:rsidP="001500AC">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Elektronicznie na adres e-mail: </w:t>
      </w:r>
      <w:hyperlink r:id="rId28" w:history="1">
        <w:r w:rsidRPr="007E427A">
          <w:rPr>
            <w:rStyle w:val="Hipercze"/>
            <w:rFonts w:ascii="Arial" w:hAnsi="Arial" w:cs="Arial"/>
            <w:color w:val="000000" w:themeColor="text1"/>
            <w:sz w:val="23"/>
            <w:szCs w:val="23"/>
          </w:rPr>
          <w:t>urzad</w:t>
        </w:r>
        <w:r w:rsidRPr="004E2D57">
          <w:rPr>
            <w:rStyle w:val="Hipercze"/>
            <w:rFonts w:ascii="Arial" w:hAnsi="Arial" w:cs="Arial"/>
            <w:color w:val="000000" w:themeColor="text1"/>
            <w:sz w:val="23"/>
            <w:szCs w:val="23"/>
          </w:rPr>
          <w:t>@</w:t>
        </w:r>
        <w:r w:rsidRPr="007E427A">
          <w:rPr>
            <w:rStyle w:val="Hipercze"/>
            <w:rFonts w:ascii="Arial" w:hAnsi="Arial" w:cs="Arial"/>
            <w:color w:val="000000" w:themeColor="text1"/>
            <w:sz w:val="23"/>
            <w:szCs w:val="23"/>
          </w:rPr>
          <w:t>ugimszadek.pl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lub za pośrednictwem Platformy znajdującej się pod adresem: </w:t>
      </w:r>
      <w:hyperlink r:id="rId29" w:history="1">
        <w:r w:rsidRPr="004E2D57">
          <w:rPr>
            <w:rStyle w:val="Hipercze"/>
            <w:rFonts w:ascii="Arial" w:hAnsi="Arial" w:cs="Arial"/>
            <w:color w:val="000000" w:themeColor="text1"/>
            <w:sz w:val="23"/>
            <w:szCs w:val="23"/>
          </w:rPr>
          <w:t>https:/</w:t>
        </w:r>
        <w:r w:rsidRPr="007E427A">
          <w:rPr>
            <w:rStyle w:val="Hipercze"/>
            <w:rFonts w:ascii="Arial" w:hAnsi="Arial" w:cs="Arial"/>
            <w:color w:val="000000" w:themeColor="text1"/>
            <w:sz w:val="23"/>
            <w:szCs w:val="23"/>
          </w:rPr>
          <w:t>/ugimszadek</w:t>
        </w:r>
        <w:r w:rsidRPr="004E2D57">
          <w:rPr>
            <w:rStyle w:val="Hipercze"/>
            <w:rFonts w:ascii="Arial" w:hAnsi="Arial" w:cs="Arial"/>
            <w:color w:val="000000" w:themeColor="text1"/>
            <w:sz w:val="23"/>
            <w:szCs w:val="23"/>
          </w:rPr>
          <w:t>.ezamawiajacy.pl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w:t>
      </w:r>
      <w:r w:rsidRPr="007E427A">
        <w:rPr>
          <w:rFonts w:ascii="Arial" w:hAnsi="Arial" w:cs="Arial"/>
          <w:color w:val="000000" w:themeColor="text1"/>
          <w:sz w:val="23"/>
          <w:szCs w:val="23"/>
        </w:rPr>
        <w:br/>
      </w:r>
      <w:r w:rsidRPr="004E2D57">
        <w:rPr>
          <w:rFonts w:ascii="Arial" w:hAnsi="Arial" w:cs="Arial"/>
          <w:color w:val="000000" w:themeColor="text1"/>
          <w:sz w:val="23"/>
          <w:szCs w:val="23"/>
        </w:rPr>
        <w:t>w zakładce „Korespondencja”.</w:t>
      </w:r>
    </w:p>
    <w:p w14:paraId="3DD30557"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Za  datę wpływu oświadczeń, wniosków, zawiadomień oraz informacji przyjmuje się datę ich złożenia/wysłania na Platformie.</w:t>
      </w:r>
    </w:p>
    <w:p w14:paraId="6380BA70"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Ogólne zasady korzystania z Platformy, z zastrzeżeniem pkt 7 niniejszego Rozdziału;</w:t>
      </w:r>
    </w:p>
    <w:p w14:paraId="5C7D40BD" w14:textId="77777777" w:rsidR="001500AC" w:rsidRPr="007E427A" w:rsidRDefault="001500AC" w:rsidP="001500AC">
      <w:pPr>
        <w:pStyle w:val="Akapitzlist"/>
        <w:widowControl w:val="0"/>
        <w:numPr>
          <w:ilvl w:val="0"/>
          <w:numId w:val="60"/>
        </w:numPr>
        <w:suppressAutoHyphens/>
        <w:spacing w:after="0" w:line="240" w:lineRule="auto"/>
        <w:ind w:left="993"/>
        <w:jc w:val="both"/>
        <w:rPr>
          <w:rFonts w:ascii="Arial" w:hAnsi="Arial" w:cs="Arial"/>
          <w:color w:val="000000" w:themeColor="text1"/>
          <w:sz w:val="23"/>
          <w:szCs w:val="23"/>
        </w:rPr>
      </w:pPr>
      <w:r w:rsidRPr="007E427A">
        <w:rPr>
          <w:rFonts w:ascii="Arial" w:hAnsi="Arial" w:cs="Arial"/>
          <w:color w:val="000000" w:themeColor="text1"/>
          <w:sz w:val="23"/>
          <w:szCs w:val="23"/>
        </w:rPr>
        <w:t xml:space="preserve">zgłoszenie do postępowania wymaga zalogowania Wykonawcy do Systemu na subdomenie Nazwa Jednostki; </w:t>
      </w:r>
      <w:hyperlink r:id="rId30" w:history="1">
        <w:r w:rsidRPr="007E427A">
          <w:rPr>
            <w:rStyle w:val="Hipercze"/>
            <w:rFonts w:ascii="Arial" w:hAnsi="Arial" w:cs="Arial"/>
            <w:color w:val="000000" w:themeColor="text1"/>
            <w:sz w:val="23"/>
            <w:szCs w:val="23"/>
          </w:rPr>
          <w:t>https://ugimszadek.ezamawiajacy.pl</w:t>
        </w:r>
      </w:hyperlink>
      <w:r w:rsidRPr="007E427A">
        <w:rPr>
          <w:rFonts w:ascii="Arial" w:hAnsi="Arial" w:cs="Arial"/>
          <w:color w:val="000000" w:themeColor="text1"/>
          <w:sz w:val="23"/>
          <w:szCs w:val="23"/>
        </w:rPr>
        <w:t>, lub https://oneplace.marketplanet.pl.</w:t>
      </w:r>
    </w:p>
    <w:p w14:paraId="4C297BA2" w14:textId="77777777" w:rsidR="001500AC" w:rsidRPr="004E2D57" w:rsidRDefault="001500AC" w:rsidP="001500AC">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E78E20C" w14:textId="77777777" w:rsidR="001500AC" w:rsidRPr="004E2D57" w:rsidRDefault="001500AC" w:rsidP="001500AC">
      <w:pPr>
        <w:widowControl w:val="0"/>
        <w:numPr>
          <w:ilvl w:val="0"/>
          <w:numId w:val="34"/>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Rejestracja Wykonawcy trwa maksymalnie do 2 dni roboczych. W związku z tym Zamawiający zaleca Wykonawcom uwzględnienie czasu niezbędnego na rejestrację w procesie złożenia Oferty w postaci elektronicznej. </w:t>
      </w:r>
      <w:r w:rsidRPr="004E2D57">
        <w:rPr>
          <w:rFonts w:ascii="Arial" w:hAnsi="Arial" w:cs="Arial"/>
          <w:color w:val="000000" w:themeColor="text1"/>
          <w:sz w:val="23"/>
          <w:szCs w:val="23"/>
        </w:rPr>
        <w:br/>
        <w:t xml:space="preserve">Wykonawca wraz z potwierdzeniem złożenia wniosku rejestracyjnego otrzyma informacje, o możliwości przyspieszenia procedury założenia konta, wówczas należy skontaktować się pod numerem telefonu podanym w ww. potwierdzeniu. </w:t>
      </w:r>
    </w:p>
    <w:p w14:paraId="2E84CB4A" w14:textId="77777777" w:rsidR="001500AC" w:rsidRPr="004E2D57" w:rsidRDefault="001500AC" w:rsidP="001500AC">
      <w:pPr>
        <w:widowControl w:val="0"/>
        <w:numPr>
          <w:ilvl w:val="0"/>
          <w:numId w:val="34"/>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3777A322"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Wykonawca może zwrócić się do Zamawiającego o wyjaśnienie treści SWZ. Wniosek należy przesłać za pośrednictwem Platformy Zakupowej przez opcję „Zadaj pytanie” lub przy użyciu zakładki „Korespondencja”:  w celu zadania pytania </w:t>
      </w:r>
      <w:r w:rsidRPr="007E427A">
        <w:rPr>
          <w:rFonts w:ascii="Arial" w:hAnsi="Arial" w:cs="Arial"/>
          <w:color w:val="000000" w:themeColor="text1"/>
          <w:sz w:val="23"/>
          <w:szCs w:val="23"/>
        </w:rPr>
        <w:lastRenderedPageBreak/>
        <w:t>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03BA339C"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Treść pytań (bez ujawniania źródła zapytania) wraz z wyjaśnieniami bądź informacje o dokonaniu modyfikacji SWZ, Zamawiający opublikuje na stronie internetowej prowadzonego postępowania.</w:t>
      </w:r>
    </w:p>
    <w:p w14:paraId="195A9C80"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31" w:history="1">
        <w:r w:rsidRPr="007E427A">
          <w:rPr>
            <w:rStyle w:val="Hipercze"/>
            <w:rFonts w:ascii="Arial" w:hAnsi="Arial" w:cs="Arial"/>
            <w:color w:val="000000" w:themeColor="text1"/>
            <w:sz w:val="23"/>
            <w:szCs w:val="23"/>
          </w:rPr>
          <w:t>oneplace@marketplanet.pl</w:t>
        </w:r>
      </w:hyperlink>
    </w:p>
    <w:p w14:paraId="44329026" w14:textId="77777777" w:rsidR="001500AC" w:rsidRPr="007E427A" w:rsidRDefault="001500AC" w:rsidP="001500AC">
      <w:pPr>
        <w:pStyle w:val="Akapitzlist"/>
        <w:widowControl w:val="0"/>
        <w:numPr>
          <w:ilvl w:val="0"/>
          <w:numId w:val="59"/>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 aplikacyjne umożliwiające pracę na Platformie Zakupowej tj.:</w:t>
      </w:r>
    </w:p>
    <w:p w14:paraId="62D0DDBD" w14:textId="77777777" w:rsidR="001500AC" w:rsidRPr="004E2D57" w:rsidRDefault="001500AC" w:rsidP="001500AC">
      <w:pPr>
        <w:widowControl w:val="0"/>
        <w:numPr>
          <w:ilvl w:val="0"/>
          <w:numId w:val="61"/>
        </w:numPr>
        <w:suppressAutoHyphens/>
        <w:spacing w:after="0" w:line="240" w:lineRule="auto"/>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Stały dostęp do sieci Internet o gwarantowanej przepustowości nie mniejszej niż 512 </w:t>
      </w:r>
      <w:proofErr w:type="spellStart"/>
      <w:r w:rsidRPr="004E2D57">
        <w:rPr>
          <w:rFonts w:ascii="Arial" w:hAnsi="Arial" w:cs="Arial"/>
          <w:color w:val="000000" w:themeColor="text1"/>
          <w:sz w:val="23"/>
          <w:szCs w:val="23"/>
        </w:rPr>
        <w:t>kb</w:t>
      </w:r>
      <w:proofErr w:type="spellEnd"/>
      <w:r w:rsidRPr="004E2D57">
        <w:rPr>
          <w:rFonts w:ascii="Arial" w:hAnsi="Arial" w:cs="Arial"/>
          <w:color w:val="000000" w:themeColor="text1"/>
          <w:sz w:val="23"/>
          <w:szCs w:val="23"/>
        </w:rPr>
        <w:t>/s;</w:t>
      </w:r>
    </w:p>
    <w:p w14:paraId="01D796FF" w14:textId="77777777" w:rsidR="001500AC" w:rsidRPr="004E2D57" w:rsidRDefault="001500AC" w:rsidP="001500AC">
      <w:pPr>
        <w:widowControl w:val="0"/>
        <w:numPr>
          <w:ilvl w:val="0"/>
          <w:numId w:val="61"/>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Komputer klasy PC lub MAC, o następującej konfiguracji: pamięć min 2GB Ram, procesor Intel IV 2GHZ, jeden z systemów operacyjnych - MS Windows 7 , Mac Os x 10.4, Linux, lub ich nowsze wersje;</w:t>
      </w:r>
    </w:p>
    <w:p w14:paraId="46C8675D" w14:textId="77777777" w:rsidR="001500AC" w:rsidRPr="004E2D57" w:rsidRDefault="001500AC" w:rsidP="001500AC">
      <w:pPr>
        <w:widowControl w:val="0"/>
        <w:numPr>
          <w:ilvl w:val="0"/>
          <w:numId w:val="61"/>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Zainstalowana dowolna przeglądarka internetowa obsługująca TLS 1.2, najlepiej w najnowszej wersji w przypadku Internet Explorer minimalnie wersja 10.0;</w:t>
      </w:r>
    </w:p>
    <w:p w14:paraId="11323381" w14:textId="77777777" w:rsidR="001500AC" w:rsidRPr="004E2D57" w:rsidRDefault="001500AC" w:rsidP="001500AC">
      <w:pPr>
        <w:widowControl w:val="0"/>
        <w:numPr>
          <w:ilvl w:val="0"/>
          <w:numId w:val="61"/>
        </w:numPr>
        <w:suppressAutoHyphens/>
        <w:spacing w:after="0" w:line="240" w:lineRule="auto"/>
        <w:ind w:left="1134"/>
        <w:contextualSpacing/>
        <w:jc w:val="both"/>
        <w:rPr>
          <w:rFonts w:ascii="Arial" w:hAnsi="Arial" w:cs="Arial"/>
          <w:color w:val="000000" w:themeColor="text1"/>
          <w:sz w:val="23"/>
          <w:szCs w:val="23"/>
          <w:lang w:val="en-US"/>
        </w:rPr>
      </w:pPr>
      <w:proofErr w:type="spellStart"/>
      <w:r w:rsidRPr="004E2D57">
        <w:rPr>
          <w:rFonts w:ascii="Arial" w:hAnsi="Arial" w:cs="Arial"/>
          <w:color w:val="000000" w:themeColor="text1"/>
          <w:sz w:val="23"/>
          <w:szCs w:val="23"/>
          <w:lang w:val="en-US"/>
        </w:rPr>
        <w:t>Włączona</w:t>
      </w:r>
      <w:proofErr w:type="spellEnd"/>
      <w:r w:rsidRPr="004E2D57">
        <w:rPr>
          <w:rFonts w:ascii="Arial" w:hAnsi="Arial" w:cs="Arial"/>
          <w:color w:val="000000" w:themeColor="text1"/>
          <w:sz w:val="23"/>
          <w:szCs w:val="23"/>
          <w:lang w:val="en-US"/>
        </w:rPr>
        <w:t xml:space="preserve"> </w:t>
      </w:r>
      <w:proofErr w:type="spellStart"/>
      <w:r w:rsidRPr="004E2D57">
        <w:rPr>
          <w:rFonts w:ascii="Arial" w:hAnsi="Arial" w:cs="Arial"/>
          <w:color w:val="000000" w:themeColor="text1"/>
          <w:sz w:val="23"/>
          <w:szCs w:val="23"/>
          <w:lang w:val="en-US"/>
        </w:rPr>
        <w:t>obsługa</w:t>
      </w:r>
      <w:proofErr w:type="spellEnd"/>
      <w:r w:rsidRPr="004E2D57">
        <w:rPr>
          <w:rFonts w:ascii="Arial" w:hAnsi="Arial" w:cs="Arial"/>
          <w:color w:val="000000" w:themeColor="text1"/>
          <w:sz w:val="23"/>
          <w:szCs w:val="23"/>
          <w:lang w:val="en-US"/>
        </w:rPr>
        <w:t xml:space="preserve"> JavaScript;</w:t>
      </w:r>
    </w:p>
    <w:p w14:paraId="4DEEA8BD" w14:textId="77777777" w:rsidR="001500AC" w:rsidRPr="007E427A" w:rsidRDefault="001500AC" w:rsidP="001500AC">
      <w:pPr>
        <w:pStyle w:val="Akapitzlist"/>
        <w:widowControl w:val="0"/>
        <w:numPr>
          <w:ilvl w:val="0"/>
          <w:numId w:val="62"/>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sprzętowo-aplikacyjne umożliwiające prawidłowe złożenie  podpisu elektronicznego:</w:t>
      </w:r>
    </w:p>
    <w:p w14:paraId="57CC426F" w14:textId="77777777" w:rsidR="001500AC" w:rsidRPr="007E427A" w:rsidRDefault="001500AC" w:rsidP="001500AC">
      <w:pPr>
        <w:pStyle w:val="Akapitzlist"/>
        <w:widowControl w:val="0"/>
        <w:numPr>
          <w:ilvl w:val="0"/>
          <w:numId w:val="63"/>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Rekomendowaną przeglądarką do złożenia oferty jest MS Internet Explorer lub </w:t>
      </w:r>
      <w:proofErr w:type="spellStart"/>
      <w:r w:rsidRPr="007E427A">
        <w:rPr>
          <w:rFonts w:ascii="Arial" w:hAnsi="Arial" w:cs="Arial"/>
          <w:color w:val="000000" w:themeColor="text1"/>
          <w:sz w:val="23"/>
          <w:szCs w:val="23"/>
        </w:rPr>
        <w:t>Firefox</w:t>
      </w:r>
      <w:proofErr w:type="spellEnd"/>
      <w:r w:rsidRPr="007E427A">
        <w:rPr>
          <w:rFonts w:ascii="Arial" w:hAnsi="Arial" w:cs="Arial"/>
          <w:color w:val="000000" w:themeColor="text1"/>
          <w:sz w:val="23"/>
          <w:szCs w:val="23"/>
        </w:rPr>
        <w:t> w wersji wpieranej przez producenta.</w:t>
      </w:r>
    </w:p>
    <w:p w14:paraId="521D8C1E" w14:textId="77777777" w:rsidR="001500AC" w:rsidRPr="007E427A" w:rsidRDefault="001500AC" w:rsidP="001500AC">
      <w:pPr>
        <w:pStyle w:val="Akapitzlist"/>
        <w:widowControl w:val="0"/>
        <w:numPr>
          <w:ilvl w:val="0"/>
          <w:numId w:val="63"/>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Uruchomienie oprogramowania do składania podpisu wymaga również zainstalowania </w:t>
      </w:r>
      <w:hyperlink r:id="rId32" w:tgtFrame="_blank" w:history="1">
        <w:r w:rsidRPr="007E427A">
          <w:rPr>
            <w:rStyle w:val="Hipercze"/>
            <w:rFonts w:ascii="Arial" w:hAnsi="Arial" w:cs="Arial"/>
            <w:color w:val="000000" w:themeColor="text1"/>
            <w:sz w:val="23"/>
            <w:szCs w:val="23"/>
          </w:rPr>
          <w:t>Java w wersji 1.8.0_65 lub nowszej, koniecznie w wersji 32-bitowej</w:t>
        </w:r>
      </w:hyperlink>
      <w:r w:rsidRPr="007E427A">
        <w:rPr>
          <w:rFonts w:ascii="Arial" w:hAnsi="Arial" w:cs="Arial"/>
          <w:color w:val="000000" w:themeColor="text1"/>
          <w:sz w:val="23"/>
          <w:szCs w:val="23"/>
        </w:rPr>
        <w:t xml:space="preserve">, pozwalające na przyjmowanie przez użytkownika sesyjnych plików cookie oraz obsługującej szyfrowanie. Konieczne jest również dodanie adresu witryny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xml:space="preserve"> (ezamawiający.pl) do wyjątków (</w:t>
      </w:r>
      <w:proofErr w:type="spellStart"/>
      <w:r w:rsidRPr="007E427A">
        <w:rPr>
          <w:rFonts w:ascii="Arial" w:hAnsi="Arial" w:cs="Arial"/>
          <w:color w:val="000000" w:themeColor="text1"/>
          <w:sz w:val="23"/>
          <w:szCs w:val="23"/>
        </w:rPr>
        <w:t>exception</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site</w:t>
      </w:r>
      <w:proofErr w:type="spellEnd"/>
      <w:r w:rsidRPr="007E427A">
        <w:rPr>
          <w:rFonts w:ascii="Arial" w:hAnsi="Arial" w:cs="Arial"/>
          <w:color w:val="000000" w:themeColor="text1"/>
          <w:sz w:val="23"/>
          <w:szCs w:val="23"/>
        </w:rPr>
        <w:t xml:space="preserve"> list) w Javie. </w:t>
      </w:r>
      <w:proofErr w:type="spellStart"/>
      <w:r w:rsidRPr="007E427A">
        <w:rPr>
          <w:rFonts w:ascii="Arial" w:hAnsi="Arial" w:cs="Arial"/>
          <w:color w:val="000000" w:themeColor="text1"/>
          <w:sz w:val="23"/>
          <w:szCs w:val="23"/>
          <w:lang w:val="en-US"/>
        </w:rPr>
        <w:t>Uwaga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wymaga</w:t>
      </w:r>
      <w:proofErr w:type="spellEnd"/>
      <w:r w:rsidRPr="007E427A">
        <w:rPr>
          <w:rFonts w:ascii="Arial" w:hAnsi="Arial" w:cs="Arial"/>
          <w:color w:val="000000" w:themeColor="text1"/>
          <w:sz w:val="23"/>
          <w:szCs w:val="23"/>
          <w:lang w:val="en-US"/>
        </w:rPr>
        <w:t xml:space="preserve"> to </w:t>
      </w:r>
      <w:proofErr w:type="spellStart"/>
      <w:r w:rsidRPr="007E427A">
        <w:rPr>
          <w:rFonts w:ascii="Arial" w:hAnsi="Arial" w:cs="Arial"/>
          <w:color w:val="000000" w:themeColor="text1"/>
          <w:sz w:val="23"/>
          <w:szCs w:val="23"/>
          <w:lang w:val="en-US"/>
        </w:rPr>
        <w:t>uprawnień</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administracyjnych</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na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komputerze</w:t>
      </w:r>
      <w:proofErr w:type="spellEnd"/>
      <w:r w:rsidRPr="007E427A">
        <w:rPr>
          <w:rFonts w:ascii="Arial" w:hAnsi="Arial" w:cs="Arial"/>
          <w:color w:val="000000" w:themeColor="text1"/>
          <w:sz w:val="23"/>
          <w:szCs w:val="23"/>
          <w:lang w:val="en-US"/>
        </w:rPr>
        <w:t>.</w:t>
      </w:r>
    </w:p>
    <w:p w14:paraId="52953509" w14:textId="77777777" w:rsidR="001500AC" w:rsidRPr="007E427A" w:rsidRDefault="001500AC" w:rsidP="001500AC">
      <w:pPr>
        <w:pStyle w:val="Akapitzlist"/>
        <w:widowControl w:val="0"/>
        <w:numPr>
          <w:ilvl w:val="0"/>
          <w:numId w:val="63"/>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Zainstaluj dedykowany komponent Szafir SDK oraz aplikację Szafir Host, który odpowiada za obsługę funkcjonalności podpisu elektronicznego w platformie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Rozszerzenie Szafir SDK można pobrać </w:t>
      </w:r>
      <w:hyperlink r:id="rId33" w:tgtFrame="_blank" w:history="1">
        <w:r w:rsidRPr="007E427A">
          <w:rPr>
            <w:rStyle w:val="Hipercze"/>
            <w:rFonts w:ascii="Arial" w:hAnsi="Arial" w:cs="Arial"/>
            <w:color w:val="000000" w:themeColor="text1"/>
            <w:sz w:val="23"/>
            <w:szCs w:val="23"/>
          </w:rPr>
          <w:t>tutaj</w:t>
        </w:r>
      </w:hyperlink>
      <w:r w:rsidRPr="007E427A">
        <w:rPr>
          <w:rFonts w:ascii="Arial" w:hAnsi="Arial" w:cs="Arial"/>
          <w:color w:val="000000" w:themeColor="text1"/>
          <w:sz w:val="23"/>
          <w:szCs w:val="23"/>
        </w:rPr>
        <w:t>. Po zainstalowaniu rozszerzenia Szafir SDK oraz aplikacji Szafir Host należy przeładować bieżącą stronę.</w:t>
      </w:r>
    </w:p>
    <w:p w14:paraId="412087D1" w14:textId="77777777" w:rsidR="001500AC" w:rsidRPr="007E427A" w:rsidRDefault="001500AC" w:rsidP="001500AC">
      <w:pPr>
        <w:pStyle w:val="Akapitzlist"/>
        <w:widowControl w:val="0"/>
        <w:numPr>
          <w:ilvl w:val="0"/>
          <w:numId w:val="63"/>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Przed uruchomieniem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w pierwszej kolejności podłącz czytnik z kartą kryptograficzną do komputera.</w:t>
      </w:r>
    </w:p>
    <w:p w14:paraId="180725D5"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lastRenderedPageBreak/>
        <w:t xml:space="preserve">Informacje dotyczące odpowiedniego przygotowania stanowiska znajdą Państwa na stronie: </w:t>
      </w:r>
      <w:hyperlink r:id="rId34" w:history="1">
        <w:r w:rsidRPr="007E427A">
          <w:rPr>
            <w:rStyle w:val="Hipercze"/>
            <w:rFonts w:ascii="Arial" w:hAnsi="Arial" w:cs="Arial"/>
            <w:color w:val="000000" w:themeColor="text1"/>
            <w:sz w:val="23"/>
            <w:szCs w:val="23"/>
          </w:rPr>
          <w:t>https://oneplace.marketplanet.pl/przygotuj-stanowisko-pc-wykonujac-ponizsze-kroki</w:t>
        </w:r>
      </w:hyperlink>
      <w:r w:rsidRPr="007E427A">
        <w:rPr>
          <w:rFonts w:ascii="Arial" w:hAnsi="Arial" w:cs="Arial"/>
          <w:color w:val="000000" w:themeColor="text1"/>
          <w:sz w:val="23"/>
          <w:szCs w:val="23"/>
        </w:rPr>
        <w:t xml:space="preserve"> </w:t>
      </w:r>
    </w:p>
    <w:p w14:paraId="65432C1A"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dopuszczalne formaty przesyłanych danych tj. plików o wielkości do 100 MB w txt, rtf, pdf ,</w:t>
      </w:r>
      <w:proofErr w:type="spellStart"/>
      <w:r w:rsidRPr="007E427A">
        <w:rPr>
          <w:rFonts w:ascii="Arial" w:hAnsi="Arial" w:cs="Arial"/>
          <w:color w:val="000000" w:themeColor="text1"/>
          <w:sz w:val="23"/>
          <w:szCs w:val="23"/>
        </w:rPr>
        <w:t>xps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odp</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w:t>
      </w:r>
      <w:proofErr w:type="spellEnd"/>
      <w:r w:rsidRPr="007E427A">
        <w:rPr>
          <w:rFonts w:ascii="Arial" w:hAnsi="Arial" w:cs="Arial"/>
          <w:color w:val="000000" w:themeColor="text1"/>
          <w:sz w:val="23"/>
          <w:szCs w:val="23"/>
        </w:rPr>
        <w:t xml:space="preserve">, xls, </w:t>
      </w:r>
      <w:proofErr w:type="spellStart"/>
      <w:r w:rsidRPr="007E427A">
        <w:rPr>
          <w:rFonts w:ascii="Arial" w:hAnsi="Arial" w:cs="Arial"/>
          <w:color w:val="000000" w:themeColor="text1"/>
          <w:sz w:val="23"/>
          <w:szCs w:val="23"/>
        </w:rPr>
        <w:t>ppt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xlsx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pptx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csv</w:t>
      </w:r>
      <w:proofErr w:type="spellEnd"/>
      <w:r w:rsidRPr="007E427A">
        <w:rPr>
          <w:rFonts w:ascii="Arial" w:hAnsi="Arial" w:cs="Arial"/>
          <w:color w:val="000000" w:themeColor="text1"/>
          <w:sz w:val="23"/>
          <w:szCs w:val="23"/>
        </w:rPr>
        <w:t xml:space="preserve">, jpg, </w:t>
      </w:r>
      <w:proofErr w:type="spellStart"/>
      <w:r w:rsidRPr="007E427A">
        <w:rPr>
          <w:rFonts w:ascii="Arial" w:hAnsi="Arial" w:cs="Arial"/>
          <w:color w:val="000000" w:themeColor="text1"/>
          <w:sz w:val="23"/>
          <w:szCs w:val="23"/>
        </w:rPr>
        <w:t>jpeg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geotiff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svg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wav</w:t>
      </w:r>
      <w:proofErr w:type="spellEnd"/>
      <w:r w:rsidRPr="007E427A">
        <w:rPr>
          <w:rFonts w:ascii="Arial" w:hAnsi="Arial" w:cs="Arial"/>
          <w:color w:val="000000" w:themeColor="text1"/>
          <w:sz w:val="23"/>
          <w:szCs w:val="23"/>
        </w:rPr>
        <w:t xml:space="preserve">, mp3, </w:t>
      </w:r>
      <w:proofErr w:type="spellStart"/>
      <w:r w:rsidRPr="007E427A">
        <w:rPr>
          <w:rFonts w:ascii="Arial" w:hAnsi="Arial" w:cs="Arial"/>
          <w:color w:val="000000" w:themeColor="text1"/>
          <w:sz w:val="23"/>
          <w:szCs w:val="23"/>
        </w:rPr>
        <w:t>avi</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mpeg</w:t>
      </w:r>
      <w:proofErr w:type="spellEnd"/>
      <w:r w:rsidRPr="007E427A">
        <w:rPr>
          <w:rFonts w:ascii="Arial" w:hAnsi="Arial" w:cs="Arial"/>
          <w:color w:val="000000" w:themeColor="text1"/>
          <w:sz w:val="23"/>
          <w:szCs w:val="23"/>
        </w:rPr>
        <w:t xml:space="preserve">, mp4, m4a, mpeg4, </w:t>
      </w:r>
      <w:proofErr w:type="spellStart"/>
      <w:r w:rsidRPr="007E427A">
        <w:rPr>
          <w:rFonts w:ascii="Arial" w:hAnsi="Arial" w:cs="Arial"/>
          <w:color w:val="000000" w:themeColor="text1"/>
          <w:sz w:val="23"/>
          <w:szCs w:val="23"/>
        </w:rPr>
        <w:t>ogg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ogv</w:t>
      </w:r>
      <w:proofErr w:type="spellEnd"/>
      <w:r w:rsidRPr="007E427A">
        <w:rPr>
          <w:rFonts w:ascii="Arial" w:hAnsi="Arial" w:cs="Arial"/>
          <w:color w:val="000000" w:themeColor="text1"/>
          <w:sz w:val="23"/>
          <w:szCs w:val="23"/>
        </w:rPr>
        <w:t xml:space="preserve">, zip, tar, </w:t>
      </w:r>
      <w:proofErr w:type="spellStart"/>
      <w:r w:rsidRPr="007E427A">
        <w:rPr>
          <w:rFonts w:ascii="Arial" w:hAnsi="Arial" w:cs="Arial"/>
          <w:color w:val="000000" w:themeColor="text1"/>
          <w:sz w:val="23"/>
          <w:szCs w:val="23"/>
        </w:rPr>
        <w:t>gz</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gzip</w:t>
      </w:r>
      <w:proofErr w:type="spellEnd"/>
      <w:r w:rsidRPr="007E427A">
        <w:rPr>
          <w:rFonts w:ascii="Arial" w:hAnsi="Arial" w:cs="Arial"/>
          <w:color w:val="000000" w:themeColor="text1"/>
          <w:sz w:val="23"/>
          <w:szCs w:val="23"/>
        </w:rPr>
        <w:t xml:space="preserve">, 7z, </w:t>
      </w:r>
      <w:proofErr w:type="spellStart"/>
      <w:r w:rsidRPr="007E427A">
        <w:rPr>
          <w:rFonts w:ascii="Arial" w:hAnsi="Arial" w:cs="Arial"/>
          <w:color w:val="000000" w:themeColor="text1"/>
          <w:sz w:val="23"/>
          <w:szCs w:val="23"/>
        </w:rPr>
        <w:t>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xsd</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rng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xslt</w:t>
      </w:r>
      <w:proofErr w:type="spellEnd"/>
      <w:r w:rsidRPr="007E427A">
        <w:rPr>
          <w:rFonts w:ascii="Arial" w:hAnsi="Arial" w:cs="Arial"/>
          <w:color w:val="000000" w:themeColor="text1"/>
          <w:sz w:val="23"/>
          <w:szCs w:val="23"/>
        </w:rPr>
        <w:t xml:space="preserve">, TSL, </w:t>
      </w:r>
      <w:proofErr w:type="spellStart"/>
      <w:r w:rsidRPr="007E427A">
        <w:rPr>
          <w:rFonts w:ascii="Arial" w:hAnsi="Arial" w:cs="Arial"/>
          <w:color w:val="000000" w:themeColor="text1"/>
          <w:sz w:val="23"/>
          <w:szCs w:val="23"/>
        </w:rPr>
        <w:t>XMLsig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XAdES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CAdES</w:t>
      </w:r>
      <w:proofErr w:type="spellEnd"/>
      <w:r w:rsidRPr="007E427A">
        <w:rPr>
          <w:rFonts w:ascii="Arial" w:hAnsi="Arial" w:cs="Arial"/>
          <w:color w:val="000000" w:themeColor="text1"/>
          <w:sz w:val="23"/>
          <w:szCs w:val="23"/>
        </w:rPr>
        <w:t xml:space="preserve">, ASIC, </w:t>
      </w:r>
      <w:proofErr w:type="spellStart"/>
      <w:r w:rsidRPr="007E427A">
        <w:rPr>
          <w:rFonts w:ascii="Arial" w:hAnsi="Arial" w:cs="Arial"/>
          <w:color w:val="000000" w:themeColor="text1"/>
          <w:sz w:val="23"/>
          <w:szCs w:val="23"/>
        </w:rPr>
        <w:t>XMLenc</w:t>
      </w:r>
      <w:proofErr w:type="spellEnd"/>
      <w:r w:rsidRPr="007E427A">
        <w:rPr>
          <w:rFonts w:ascii="Arial" w:hAnsi="Arial" w:cs="Arial"/>
          <w:color w:val="000000" w:themeColor="text1"/>
          <w:sz w:val="23"/>
          <w:szCs w:val="23"/>
        </w:rPr>
        <w:t>.</w:t>
      </w:r>
    </w:p>
    <w:p w14:paraId="5CFFC579"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B479F9A"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Oznaczenie czasu odbioru danych przez Platformę stanowi datę oraz dokładny czas (</w:t>
      </w:r>
      <w:proofErr w:type="spellStart"/>
      <w:r w:rsidRPr="007E427A">
        <w:rPr>
          <w:rFonts w:ascii="Arial" w:hAnsi="Arial" w:cs="Arial"/>
          <w:color w:val="000000" w:themeColor="text1"/>
          <w:sz w:val="23"/>
          <w:szCs w:val="23"/>
        </w:rPr>
        <w:t>hh:mm:ss</w:t>
      </w:r>
      <w:proofErr w:type="spellEnd"/>
      <w:r w:rsidRPr="007E427A">
        <w:rPr>
          <w:rFonts w:ascii="Arial" w:hAnsi="Arial" w:cs="Arial"/>
          <w:color w:val="000000" w:themeColor="text1"/>
          <w:sz w:val="23"/>
          <w:szCs w:val="23"/>
        </w:rPr>
        <w:t>) generowany wg. czasu lokalnego serwera synchronizowanego odpowiednim źródłem czasu.</w:t>
      </w:r>
    </w:p>
    <w:p w14:paraId="65C2BF52" w14:textId="77777777" w:rsidR="001500AC" w:rsidRPr="007E427A" w:rsidRDefault="001500AC" w:rsidP="001500AC">
      <w:pPr>
        <w:pStyle w:val="Akapitzlist"/>
        <w:widowControl w:val="0"/>
        <w:numPr>
          <w:ilvl w:val="0"/>
          <w:numId w:val="64"/>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przypadku wnoszenia wadium w formie poręczenia lub gwarancji:</w:t>
      </w:r>
    </w:p>
    <w:p w14:paraId="7B328799" w14:textId="77777777" w:rsidR="001500AC" w:rsidRPr="004E2D57" w:rsidRDefault="001500AC" w:rsidP="001500AC">
      <w:pPr>
        <w:widowControl w:val="0"/>
        <w:suppressAutoHyphens/>
        <w:spacing w:after="0" w:line="240" w:lineRule="auto"/>
        <w:ind w:left="851"/>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Składając ofertę w postaci elektronicznej oryginał dokumentu wadium (poręczenia lub gwarancji) opatrzonego podpisem elektronicznym osób upoważnionych do jego wystawienia, Wykonawca składa załączając na Platformie w zakładce „OFERTY” – poprzez wybranie polecenia „Dodaj dokument".</w:t>
      </w:r>
    </w:p>
    <w:p w14:paraId="5C88FE7A" w14:textId="77777777" w:rsidR="001500AC" w:rsidRPr="00C05602" w:rsidRDefault="001500AC" w:rsidP="001500AC">
      <w:pPr>
        <w:widowControl w:val="0"/>
        <w:suppressAutoHyphens/>
        <w:spacing w:after="0" w:line="240" w:lineRule="auto"/>
        <w:ind w:left="851"/>
        <w:contextualSpacing/>
        <w:jc w:val="both"/>
        <w:rPr>
          <w:rFonts w:ascii="Tahoma" w:eastAsia="Times New Roman" w:hAnsi="Tahoma" w:cs="Tahoma"/>
          <w:color w:val="FF0000"/>
          <w:kern w:val="2"/>
          <w:lang w:eastAsia="pl-PL"/>
        </w:rPr>
      </w:pPr>
    </w:p>
    <w:p w14:paraId="0E977EF1" w14:textId="77777777" w:rsidR="001500AC" w:rsidRPr="005634A5" w:rsidRDefault="001500AC" w:rsidP="001500AC">
      <w:pPr>
        <w:suppressAutoHyphens/>
        <w:spacing w:after="0" w:line="240" w:lineRule="auto"/>
        <w:ind w:right="72"/>
        <w:jc w:val="both"/>
        <w:rPr>
          <w:rFonts w:ascii="Tahoma" w:eastAsia="Times New Roman" w:hAnsi="Tahoma" w:cs="Tahoma"/>
          <w:kern w:val="2"/>
          <w:szCs w:val="20"/>
          <w:lang w:eastAsia="pl-PL"/>
        </w:rPr>
      </w:pPr>
    </w:p>
    <w:p w14:paraId="64ED9740" w14:textId="77777777" w:rsidR="001500AC" w:rsidRPr="005634A5" w:rsidRDefault="001500AC" w:rsidP="001500AC">
      <w:pPr>
        <w:suppressAutoHyphens/>
        <w:spacing w:after="0" w:line="240" w:lineRule="auto"/>
        <w:ind w:right="72"/>
        <w:jc w:val="both"/>
        <w:rPr>
          <w:rFonts w:ascii="Times New Roman" w:eastAsia="Times New Roman" w:hAnsi="Times New Roman" w:cs="Times New Roman"/>
          <w:kern w:val="2"/>
          <w:szCs w:val="20"/>
          <w:lang w:eastAsia="pl-PL"/>
        </w:rPr>
      </w:pPr>
    </w:p>
    <w:p w14:paraId="09D058D5" w14:textId="77777777" w:rsidR="001500AC" w:rsidRPr="005634A5" w:rsidRDefault="001500AC" w:rsidP="001500AC">
      <w:pPr>
        <w:numPr>
          <w:ilvl w:val="0"/>
          <w:numId w:val="9"/>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WARUNKI WPŁATY I ZWROTU WADIUM</w:t>
      </w:r>
    </w:p>
    <w:p w14:paraId="18EC8A0B" w14:textId="77777777" w:rsidR="001500AC" w:rsidRPr="005634A5" w:rsidRDefault="001500AC" w:rsidP="001500AC">
      <w:pPr>
        <w:suppressAutoHyphens/>
        <w:spacing w:after="0" w:line="240" w:lineRule="auto"/>
        <w:ind w:left="360"/>
        <w:rPr>
          <w:rFonts w:ascii="Times New Roman" w:eastAsia="Times New Roman" w:hAnsi="Times New Roman" w:cs="Times New Roman"/>
          <w:szCs w:val="20"/>
          <w:lang w:eastAsia="pl-PL"/>
        </w:rPr>
      </w:pPr>
    </w:p>
    <w:p w14:paraId="45789758" w14:textId="77777777" w:rsidR="001500AC" w:rsidRPr="005634A5" w:rsidRDefault="001500AC" w:rsidP="001500AC">
      <w:pPr>
        <w:suppressAutoHyphens/>
        <w:autoSpaceDN w:val="0"/>
        <w:spacing w:after="0" w:line="240" w:lineRule="auto"/>
        <w:jc w:val="both"/>
        <w:textAlignment w:val="baseline"/>
        <w:rPr>
          <w:rFonts w:ascii="Calibri" w:eastAsia="Times New Roman" w:hAnsi="Calibri" w:cs="Times New Roman"/>
        </w:rPr>
      </w:pPr>
      <w:r w:rsidRPr="005634A5">
        <w:rPr>
          <w:rFonts w:ascii="Tahoma" w:eastAsia="Times New Roman" w:hAnsi="Tahoma" w:cs="Times New Roman"/>
          <w:lang w:eastAsia="pl-PL"/>
        </w:rPr>
        <w:t>Zamawiający nie żąda wadium</w:t>
      </w:r>
    </w:p>
    <w:p w14:paraId="3E52F285" w14:textId="77777777" w:rsidR="001500AC" w:rsidRPr="005634A5" w:rsidRDefault="001500AC" w:rsidP="001500AC">
      <w:pPr>
        <w:tabs>
          <w:tab w:val="left" w:pos="680"/>
        </w:tabs>
        <w:suppressAutoHyphens/>
        <w:spacing w:after="0" w:line="240" w:lineRule="auto"/>
        <w:ind w:right="72"/>
        <w:jc w:val="both"/>
        <w:rPr>
          <w:rFonts w:ascii="Tahoma" w:eastAsia="Times New Roman" w:hAnsi="Tahoma" w:cs="Tahoma"/>
          <w:lang w:eastAsia="pl-PL"/>
        </w:rPr>
      </w:pPr>
    </w:p>
    <w:p w14:paraId="0F2EB335" w14:textId="29FE0D09" w:rsidR="001500AC" w:rsidRDefault="001500AC" w:rsidP="001500AC">
      <w:pPr>
        <w:tabs>
          <w:tab w:val="left" w:pos="680"/>
        </w:tabs>
        <w:suppressAutoHyphens/>
        <w:spacing w:after="0" w:line="240" w:lineRule="auto"/>
        <w:ind w:right="72"/>
        <w:jc w:val="both"/>
        <w:rPr>
          <w:rFonts w:ascii="Tahoma" w:eastAsia="Times New Roman" w:hAnsi="Tahoma" w:cs="Tahoma"/>
          <w:lang w:eastAsia="pl-PL"/>
        </w:rPr>
      </w:pPr>
    </w:p>
    <w:p w14:paraId="1246D3D6" w14:textId="77777777" w:rsidR="00F1293D" w:rsidRPr="005634A5" w:rsidRDefault="00F1293D" w:rsidP="001500AC">
      <w:pPr>
        <w:tabs>
          <w:tab w:val="left" w:pos="680"/>
        </w:tabs>
        <w:suppressAutoHyphens/>
        <w:spacing w:after="0" w:line="240" w:lineRule="auto"/>
        <w:ind w:right="72"/>
        <w:jc w:val="both"/>
        <w:rPr>
          <w:rFonts w:ascii="Tahoma" w:eastAsia="Times New Roman" w:hAnsi="Tahoma" w:cs="Tahoma"/>
          <w:lang w:eastAsia="pl-PL"/>
        </w:rPr>
      </w:pPr>
    </w:p>
    <w:p w14:paraId="0D9DB865" w14:textId="77777777" w:rsidR="001500AC" w:rsidRPr="005634A5" w:rsidRDefault="001500AC" w:rsidP="001500AC">
      <w:pPr>
        <w:widowControl w:val="0"/>
        <w:numPr>
          <w:ilvl w:val="0"/>
          <w:numId w:val="9"/>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WYMAGANIA DOTYCZĄCE ZABEZPIECZENIA NALEŻYTEGO  WYKONANIA ZOBOWIĄZANIA</w:t>
      </w:r>
    </w:p>
    <w:p w14:paraId="76B7C0BF" w14:textId="77777777" w:rsidR="001500AC" w:rsidRPr="005634A5" w:rsidRDefault="001500AC" w:rsidP="001500AC">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Przed podpisaniem umowy Zamawiający będzie wymagał  od Wykonawcy wniesienia    zabezpieczenia należytego wykonania umowy.</w:t>
      </w:r>
    </w:p>
    <w:p w14:paraId="026A5939" w14:textId="77777777" w:rsidR="001500AC" w:rsidRPr="005634A5" w:rsidRDefault="001500AC" w:rsidP="001500AC">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Zamawiający  ustala wysokość zabezpieczenia należytego wykonania umowy w wysokości </w:t>
      </w:r>
      <w:r w:rsidRPr="005634A5">
        <w:rPr>
          <w:rFonts w:ascii="Tahoma" w:eastAsia="Arial Unicode MS" w:hAnsi="Tahoma" w:cs="Times New Roman"/>
          <w:kern w:val="2"/>
          <w:szCs w:val="20"/>
          <w:lang w:eastAsia="pl-PL"/>
        </w:rPr>
        <w:br/>
        <w:t>5 % ceny  oferowanej wraz z podatkiem VAT (ceny brutto)</w:t>
      </w:r>
    </w:p>
    <w:p w14:paraId="44EDA0AB" w14:textId="77777777" w:rsidR="001500AC" w:rsidRPr="005634A5" w:rsidRDefault="001500AC" w:rsidP="001500AC">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Zabezpieczenie może być wnoszone wg wybranej n/w formy:</w:t>
      </w:r>
    </w:p>
    <w:p w14:paraId="6B39AC78"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pieniądzu,</w:t>
      </w:r>
    </w:p>
    <w:p w14:paraId="1E9A5B1A"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poręczeniach bankowych, lub poręczeniach spółdzielczej kasy oszczędnościowo-kredytowej, z tym że zobowiązanie kasy jest zawsze zobowiązaniem pieniężnym;</w:t>
      </w:r>
    </w:p>
    <w:p w14:paraId="22A5B051"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bankowych,</w:t>
      </w:r>
    </w:p>
    <w:p w14:paraId="4969CBEC"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ubezpieczeniowych,</w:t>
      </w:r>
    </w:p>
    <w:p w14:paraId="7AC0F4EC" w14:textId="77777777" w:rsidR="001500AC" w:rsidRPr="005634A5" w:rsidRDefault="001500AC" w:rsidP="001500AC">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poręczeniach udzielanych przez podmioty, o których mowa w art. 6b ust. 5 pkt. 2 ustawy z dnia 9 listopada 2000 r.  o utworzeniu Polskiej Agencji Rozwoju Przedsiębiorczości.</w:t>
      </w:r>
    </w:p>
    <w:p w14:paraId="5780F9EB" w14:textId="77777777" w:rsidR="001500AC" w:rsidRPr="005634A5" w:rsidRDefault="001500AC" w:rsidP="001500AC">
      <w:pPr>
        <w:suppressAutoHyphens/>
        <w:spacing w:after="0" w:line="240" w:lineRule="auto"/>
        <w:jc w:val="both"/>
        <w:rPr>
          <w:rFonts w:ascii="Times New Roman" w:eastAsia="Times New Roman" w:hAnsi="Times New Roman" w:cs="Times New Roman"/>
          <w:szCs w:val="20"/>
          <w:lang w:eastAsia="pl-PL"/>
        </w:rPr>
      </w:pPr>
    </w:p>
    <w:p w14:paraId="0A0093B3" w14:textId="77777777" w:rsidR="001500AC" w:rsidRPr="005634A5" w:rsidRDefault="001500AC" w:rsidP="001500AC">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należycie wykonane.</w:t>
      </w:r>
    </w:p>
    <w:p w14:paraId="532F0002" w14:textId="77777777" w:rsidR="001500AC" w:rsidRPr="005634A5" w:rsidRDefault="001500AC" w:rsidP="001500AC">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4D203F97" w14:textId="77777777" w:rsidR="001500AC" w:rsidRPr="005634A5" w:rsidRDefault="001500AC" w:rsidP="001500AC">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69346F27"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1B990935" w14:textId="77777777" w:rsidR="001500AC" w:rsidRPr="005634A5" w:rsidRDefault="001500AC" w:rsidP="001500AC">
      <w:pPr>
        <w:numPr>
          <w:ilvl w:val="0"/>
          <w:numId w:val="9"/>
        </w:numPr>
        <w:suppressAutoHyphens/>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OPIS KRYTERIÓW I SPOSOBU DOKONYWANIA OCENY OFERT</w:t>
      </w:r>
    </w:p>
    <w:p w14:paraId="5902E828" w14:textId="77777777" w:rsidR="001500AC" w:rsidRPr="005634A5" w:rsidRDefault="001500AC" w:rsidP="001500AC">
      <w:pPr>
        <w:suppressAutoHyphens/>
        <w:spacing w:after="0" w:line="240" w:lineRule="auto"/>
        <w:jc w:val="center"/>
        <w:rPr>
          <w:rFonts w:ascii="Times New Roman" w:eastAsia="Times New Roman" w:hAnsi="Times New Roman" w:cs="Times New Roman"/>
          <w:szCs w:val="20"/>
          <w:lang w:eastAsia="pl-PL"/>
        </w:rPr>
      </w:pPr>
    </w:p>
    <w:p w14:paraId="5F911F52" w14:textId="77777777" w:rsidR="001500AC" w:rsidRPr="005634A5" w:rsidRDefault="001500AC" w:rsidP="001500AC">
      <w:pPr>
        <w:numPr>
          <w:ilvl w:val="3"/>
          <w:numId w:val="13"/>
        </w:numPr>
        <w:suppressAutoHyphens/>
        <w:spacing w:after="0" w:line="240" w:lineRule="auto"/>
        <w:ind w:left="426" w:hanging="426"/>
        <w:rPr>
          <w:rFonts w:ascii="Calibri" w:eastAsia="Times New Roman" w:hAnsi="Calibri" w:cs="Times New Roman"/>
        </w:rPr>
      </w:pPr>
      <w:r w:rsidRPr="005634A5">
        <w:rPr>
          <w:rFonts w:ascii="Tahoma" w:eastAsia="Arial Unicode MS" w:hAnsi="Tahoma" w:cs="Times New Roman"/>
          <w:b/>
          <w:kern w:val="2"/>
          <w:szCs w:val="20"/>
          <w:lang w:eastAsia="pl-PL"/>
        </w:rPr>
        <w:t>Zamawiający będzie oceniał każdą z ofert na podstawie następujących kryteriów</w:t>
      </w:r>
      <w:r w:rsidRPr="005634A5">
        <w:rPr>
          <w:rFonts w:ascii="Tahoma" w:eastAsia="Arial Unicode MS" w:hAnsi="Tahoma" w:cs="Times New Roman"/>
          <w:kern w:val="2"/>
          <w:szCs w:val="20"/>
          <w:lang w:eastAsia="pl-PL"/>
        </w:rPr>
        <w:t>:</w:t>
      </w:r>
    </w:p>
    <w:p w14:paraId="5D6B6FFE" w14:textId="77777777" w:rsidR="001500AC" w:rsidRPr="005634A5" w:rsidRDefault="001500AC" w:rsidP="001500AC">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1500AC" w:rsidRPr="005634A5" w14:paraId="147CC802" w14:textId="77777777" w:rsidTr="005E5762">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7DB44FFE" w14:textId="77777777" w:rsidR="001500AC" w:rsidRPr="005634A5" w:rsidRDefault="001500AC" w:rsidP="005E5762">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096DB29F" w14:textId="77777777" w:rsidR="001500AC" w:rsidRPr="005634A5" w:rsidRDefault="001500AC" w:rsidP="005E5762">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A2E3D" w14:textId="77777777" w:rsidR="001500AC" w:rsidRPr="005634A5" w:rsidRDefault="001500AC" w:rsidP="005E5762">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Ranga</w:t>
            </w:r>
          </w:p>
        </w:tc>
      </w:tr>
      <w:tr w:rsidR="001500AC" w:rsidRPr="005634A5" w14:paraId="704FE238" w14:textId="77777777" w:rsidTr="005E5762">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1211B325" w14:textId="77777777" w:rsidR="001500AC" w:rsidRPr="005634A5" w:rsidRDefault="001500AC" w:rsidP="005E5762">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4C1251AE" w14:textId="77777777" w:rsidR="001500AC" w:rsidRPr="005634A5" w:rsidRDefault="001500AC" w:rsidP="005E5762">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65BC" w14:textId="77777777" w:rsidR="001500AC" w:rsidRPr="005634A5" w:rsidRDefault="001500AC" w:rsidP="005E5762">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60</w:t>
            </w:r>
          </w:p>
        </w:tc>
      </w:tr>
      <w:tr w:rsidR="001500AC" w:rsidRPr="005634A5" w14:paraId="7A1AAEBD" w14:textId="77777777" w:rsidTr="005E5762">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43A6612D" w14:textId="77777777" w:rsidR="001500AC" w:rsidRPr="005634A5" w:rsidRDefault="001500AC" w:rsidP="005E5762">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60EAC54D" w14:textId="77777777" w:rsidR="001500AC" w:rsidRPr="005634A5" w:rsidRDefault="001500AC" w:rsidP="005E5762">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FFF87" w14:textId="77777777" w:rsidR="001500AC" w:rsidRPr="005634A5" w:rsidRDefault="001500AC" w:rsidP="005E5762">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4</w:t>
            </w:r>
            <w:r w:rsidRPr="005634A5">
              <w:rPr>
                <w:rFonts w:ascii="Tahoma" w:eastAsia="Times New Roman" w:hAnsi="Tahoma" w:cs="Times New Roman"/>
                <w:szCs w:val="20"/>
                <w:lang w:eastAsia="pl-PL"/>
              </w:rPr>
              <w:t>0</w:t>
            </w:r>
          </w:p>
        </w:tc>
      </w:tr>
      <w:tr w:rsidR="001500AC" w:rsidRPr="005634A5" w14:paraId="2D432A5A" w14:textId="77777777" w:rsidTr="005E5762">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6CAE7A8C" w14:textId="77777777" w:rsidR="001500AC" w:rsidRPr="005634A5" w:rsidRDefault="001500AC" w:rsidP="005E5762">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050A8" w14:textId="77777777" w:rsidR="001500AC" w:rsidRPr="005634A5" w:rsidRDefault="001500AC" w:rsidP="005E5762">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100</w:t>
            </w:r>
          </w:p>
        </w:tc>
      </w:tr>
    </w:tbl>
    <w:p w14:paraId="04BC9923" w14:textId="77777777" w:rsidR="001500AC" w:rsidRPr="005634A5" w:rsidRDefault="001500AC" w:rsidP="001500AC">
      <w:pPr>
        <w:suppressAutoHyphens/>
        <w:spacing w:after="0" w:line="240" w:lineRule="auto"/>
        <w:rPr>
          <w:rFonts w:ascii="Times New Roman" w:eastAsia="Times New Roman" w:hAnsi="Times New Roman" w:cs="Times New Roman"/>
          <w:sz w:val="20"/>
          <w:szCs w:val="20"/>
          <w:lang w:eastAsia="pl-PL"/>
        </w:rPr>
      </w:pPr>
    </w:p>
    <w:p w14:paraId="524B9068" w14:textId="77777777" w:rsidR="001500AC" w:rsidRPr="005634A5" w:rsidRDefault="001500AC" w:rsidP="001500AC">
      <w:pPr>
        <w:suppressAutoHyphens/>
        <w:spacing w:after="0" w:line="240" w:lineRule="auto"/>
        <w:rPr>
          <w:rFonts w:ascii="Times New Roman" w:eastAsia="Times New Roman" w:hAnsi="Times New Roman" w:cs="Times New Roman"/>
          <w:sz w:val="20"/>
          <w:szCs w:val="20"/>
          <w:lang w:eastAsia="pl-PL"/>
        </w:rPr>
      </w:pPr>
    </w:p>
    <w:p w14:paraId="37EFC491" w14:textId="77777777" w:rsidR="001500AC" w:rsidRPr="005634A5" w:rsidRDefault="001500AC" w:rsidP="001500AC">
      <w:pPr>
        <w:numPr>
          <w:ilvl w:val="0"/>
          <w:numId w:val="13"/>
        </w:numPr>
        <w:suppressAutoHyphens/>
        <w:spacing w:after="12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ceny  oferty:</w:t>
      </w:r>
    </w:p>
    <w:p w14:paraId="0454BFE7" w14:textId="77777777" w:rsidR="001500AC" w:rsidRPr="005634A5" w:rsidRDefault="001500AC" w:rsidP="001500AC">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4252B07F" w14:textId="77777777" w:rsidR="001500AC" w:rsidRPr="005634A5" w:rsidRDefault="001500AC" w:rsidP="001500AC">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b/>
          <w:szCs w:val="20"/>
          <w:lang w:eastAsia="pl-PL"/>
        </w:rPr>
        <w:t xml:space="preserve">Wszystkie ceny mają być zaokrąglone </w:t>
      </w:r>
      <w:r w:rsidRPr="005634A5">
        <w:rPr>
          <w:rFonts w:ascii="Tahoma" w:eastAsia="Arial Unicode MS" w:hAnsi="Tahoma" w:cs="Times New Roman"/>
          <w:b/>
          <w:szCs w:val="20"/>
          <w:u w:val="single"/>
          <w:lang w:eastAsia="pl-PL"/>
        </w:rPr>
        <w:t>do dwóch miejsc</w:t>
      </w:r>
      <w:r w:rsidRPr="005634A5">
        <w:rPr>
          <w:rFonts w:ascii="Tahoma" w:eastAsia="Arial Unicode MS" w:hAnsi="Tahoma" w:cs="Times New Roman"/>
          <w:b/>
          <w:szCs w:val="20"/>
          <w:lang w:eastAsia="pl-PL"/>
        </w:rPr>
        <w:t xml:space="preserve"> po przecinku</w:t>
      </w:r>
      <w:r w:rsidRPr="005634A5">
        <w:rPr>
          <w:rFonts w:ascii="Tahoma" w:eastAsia="Arial Unicode MS" w:hAnsi="Tahoma" w:cs="Times New Roman"/>
          <w:szCs w:val="20"/>
          <w:lang w:eastAsia="pl-PL"/>
        </w:rPr>
        <w:t>,</w:t>
      </w:r>
      <w:r w:rsidRPr="005634A5">
        <w:rPr>
          <w:rFonts w:ascii="Tahoma" w:eastAsia="Arial Unicode MS" w:hAnsi="Tahoma" w:cs="Times New Roman"/>
          <w:szCs w:val="20"/>
          <w:lang w:eastAsia="pl-PL"/>
        </w:rPr>
        <w:br/>
        <w:t xml:space="preserve">z uwzględnieniem zasad zaokrąglania liczb ( tj. 5 i powyżej w górę, poniżej </w:t>
      </w:r>
      <w:r w:rsidRPr="005634A5">
        <w:rPr>
          <w:rFonts w:ascii="Tahoma" w:eastAsia="Arial Unicode MS" w:hAnsi="Tahoma" w:cs="Times New Roman"/>
          <w:szCs w:val="20"/>
          <w:lang w:eastAsia="pl-PL"/>
        </w:rPr>
        <w:br/>
        <w:t>w dół) – dotyczy to w szczególności wartości określonych w Załączniku nr 2 do SIWZ.</w:t>
      </w:r>
    </w:p>
    <w:p w14:paraId="7949DF16" w14:textId="77777777" w:rsidR="001500AC" w:rsidRPr="005634A5" w:rsidRDefault="001500AC" w:rsidP="001500AC">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Wykonawca  poda  wartości  netto  i  brutto  w  złotych  polskich.</w:t>
      </w:r>
    </w:p>
    <w:p w14:paraId="22003EDD" w14:textId="77777777" w:rsidR="001500AC" w:rsidRPr="005634A5" w:rsidRDefault="001500AC" w:rsidP="001500AC">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Oferowana cena, która będzie brana pod uwagę przy ocenie ofert to </w:t>
      </w:r>
      <w:r w:rsidRPr="005634A5">
        <w:rPr>
          <w:rFonts w:ascii="Tahoma" w:eastAsia="Arial Unicode MS" w:hAnsi="Tahoma" w:cs="Times New Roman"/>
          <w:b/>
          <w:szCs w:val="20"/>
          <w:lang w:eastAsia="pl-PL"/>
        </w:rPr>
        <w:t>cena ryczałtowa</w:t>
      </w:r>
      <w:r w:rsidRPr="005634A5">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7E785F1A" w14:textId="77777777" w:rsidR="001500AC" w:rsidRPr="005634A5" w:rsidRDefault="001500AC" w:rsidP="001500AC">
      <w:pPr>
        <w:suppressAutoHyphens/>
        <w:spacing w:after="0" w:line="240" w:lineRule="auto"/>
        <w:rPr>
          <w:rFonts w:ascii="Times New Roman" w:eastAsia="Times New Roman" w:hAnsi="Times New Roman" w:cs="Times New Roman"/>
          <w:b/>
          <w:szCs w:val="20"/>
          <w:lang w:eastAsia="pl-PL"/>
        </w:rPr>
      </w:pPr>
    </w:p>
    <w:p w14:paraId="6AE558D6" w14:textId="77777777" w:rsidR="001500AC" w:rsidRPr="005634A5" w:rsidRDefault="001500AC" w:rsidP="001500AC">
      <w:pPr>
        <w:numPr>
          <w:ilvl w:val="0"/>
          <w:numId w:val="13"/>
        </w:numPr>
        <w:suppressAutoHyphens/>
        <w:spacing w:after="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wartości punktowej poszczególnych kryteriów:</w:t>
      </w:r>
    </w:p>
    <w:p w14:paraId="7B8DF543" w14:textId="77777777" w:rsidR="001500AC" w:rsidRPr="005634A5" w:rsidRDefault="001500AC" w:rsidP="001500AC">
      <w:pPr>
        <w:suppressAutoHyphens/>
        <w:spacing w:after="0" w:line="240" w:lineRule="auto"/>
        <w:rPr>
          <w:rFonts w:ascii="Times New Roman" w:eastAsia="Times New Roman" w:hAnsi="Times New Roman" w:cs="Times New Roman"/>
          <w:b/>
          <w:szCs w:val="20"/>
          <w:lang w:eastAsia="pl-PL"/>
        </w:rPr>
      </w:pPr>
    </w:p>
    <w:p w14:paraId="1006FE5C" w14:textId="77777777" w:rsidR="001500AC" w:rsidRPr="005634A5" w:rsidRDefault="001500AC" w:rsidP="001500AC">
      <w:pPr>
        <w:suppressAutoHyphens/>
        <w:spacing w:after="0" w:line="240" w:lineRule="auto"/>
        <w:rPr>
          <w:rFonts w:ascii="Tahoma" w:eastAsia="Times New Roman" w:hAnsi="Tahoma" w:cs="Times New Roman"/>
          <w:szCs w:val="20"/>
          <w:lang w:eastAsia="pl-PL"/>
        </w:rPr>
      </w:pPr>
      <w:r w:rsidRPr="005634A5">
        <w:rPr>
          <w:rFonts w:ascii="Tahoma" w:eastAsia="Times New Roman" w:hAnsi="Tahoma" w:cs="Times New Roman"/>
          <w:szCs w:val="20"/>
          <w:lang w:eastAsia="pl-PL"/>
        </w:rPr>
        <w:t>SPOSÓB OBLICZENIA CENY (C):</w:t>
      </w:r>
    </w:p>
    <w:p w14:paraId="7758BC00" w14:textId="77777777" w:rsidR="001500AC" w:rsidRPr="005634A5" w:rsidRDefault="001500AC" w:rsidP="001500AC">
      <w:pPr>
        <w:suppressAutoHyphens/>
        <w:spacing w:after="0" w:line="240" w:lineRule="auto"/>
        <w:rPr>
          <w:rFonts w:ascii="Tahoma" w:eastAsia="Times New Roman" w:hAnsi="Tahoma" w:cs="Times New Roman"/>
          <w:szCs w:val="20"/>
          <w:lang w:eastAsia="pl-PL"/>
        </w:rPr>
      </w:pPr>
    </w:p>
    <w:p w14:paraId="22314F20" w14:textId="77777777" w:rsidR="001500AC" w:rsidRPr="005634A5" w:rsidRDefault="001500AC" w:rsidP="001500AC">
      <w:pPr>
        <w:suppressAutoHyphens/>
        <w:spacing w:after="0" w:line="240" w:lineRule="auto"/>
        <w:jc w:val="center"/>
        <w:rPr>
          <w:rFonts w:ascii="Calibri" w:eastAsia="Times New Roman" w:hAnsi="Calibri" w:cs="Times New Roman"/>
        </w:rPr>
      </w:pPr>
      <w:r w:rsidRPr="005634A5">
        <w:rPr>
          <w:rFonts w:ascii="Times New Roman" w:eastAsia="Calibri" w:hAnsi="Times New Roman" w:cs="Times New Roman"/>
          <w:noProof/>
          <w:sz w:val="20"/>
          <w:szCs w:val="20"/>
          <w:lang w:eastAsia="pl-PL"/>
        </w:rPr>
        <w:drawing>
          <wp:inline distT="0" distB="101600" distL="0" distR="0" wp14:anchorId="0FD1A390" wp14:editId="787C7651">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35"/>
                    <a:stretch>
                      <a:fillRect/>
                    </a:stretch>
                  </pic:blipFill>
                  <pic:spPr bwMode="auto">
                    <a:xfrm>
                      <a:off x="0" y="0"/>
                      <a:ext cx="981075" cy="447675"/>
                    </a:xfrm>
                    <a:prstGeom prst="rect">
                      <a:avLst/>
                    </a:prstGeom>
                  </pic:spPr>
                </pic:pic>
              </a:graphicData>
            </a:graphic>
          </wp:inline>
        </w:drawing>
      </w:r>
    </w:p>
    <w:p w14:paraId="58B553AB" w14:textId="77777777" w:rsidR="001500AC" w:rsidRPr="005634A5" w:rsidRDefault="001500AC" w:rsidP="001500AC">
      <w:pPr>
        <w:suppressAutoHyphens/>
        <w:spacing w:after="0" w:line="240" w:lineRule="auto"/>
        <w:rPr>
          <w:rFonts w:ascii="Times New Roman" w:eastAsia="Times New Roman" w:hAnsi="Times New Roman" w:cs="Times New Roman"/>
          <w:szCs w:val="20"/>
          <w:lang w:eastAsia="pl-PL"/>
        </w:rPr>
      </w:pPr>
    </w:p>
    <w:p w14:paraId="3F57A72E" w14:textId="77777777" w:rsidR="001500AC" w:rsidRPr="005634A5" w:rsidRDefault="001500AC" w:rsidP="001500AC">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gdzie:</w:t>
      </w:r>
    </w:p>
    <w:p w14:paraId="20B5644F" w14:textId="77777777" w:rsidR="001500AC" w:rsidRPr="005634A5" w:rsidRDefault="001500AC" w:rsidP="001500AC">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C - wartość punktowa ceny,</w:t>
      </w:r>
    </w:p>
    <w:p w14:paraId="69D5E0F2" w14:textId="77777777" w:rsidR="001500AC" w:rsidRPr="005634A5" w:rsidRDefault="001500AC" w:rsidP="001500AC">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 xml:space="preserve">MIN </w:t>
      </w:r>
      <w:r w:rsidRPr="005634A5">
        <w:rPr>
          <w:rFonts w:ascii="Tahoma" w:eastAsia="Arial Unicode MS" w:hAnsi="Tahoma" w:cs="Times New Roman"/>
          <w:szCs w:val="20"/>
          <w:lang w:eastAsia="pl-PL"/>
        </w:rPr>
        <w:t>- cena najniższa spośród wszystkich ofert,</w:t>
      </w:r>
    </w:p>
    <w:p w14:paraId="4D23913C" w14:textId="77777777" w:rsidR="001500AC" w:rsidRPr="005634A5" w:rsidRDefault="001500AC" w:rsidP="001500AC">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B</w:t>
      </w:r>
      <w:r w:rsidRPr="005634A5">
        <w:rPr>
          <w:rFonts w:ascii="Tahoma" w:eastAsia="Arial Unicode MS" w:hAnsi="Tahoma" w:cs="Times New Roman"/>
          <w:szCs w:val="20"/>
          <w:lang w:eastAsia="pl-PL"/>
        </w:rPr>
        <w:t xml:space="preserve"> - cena badanej oferty.</w:t>
      </w:r>
    </w:p>
    <w:p w14:paraId="68878529" w14:textId="77777777" w:rsidR="001500AC" w:rsidRPr="005634A5" w:rsidRDefault="001500AC" w:rsidP="001500AC">
      <w:pPr>
        <w:suppressAutoHyphens/>
        <w:spacing w:after="0" w:line="240" w:lineRule="auto"/>
        <w:rPr>
          <w:rFonts w:ascii="Times New Roman" w:eastAsia="Times New Roman" w:hAnsi="Times New Roman" w:cs="Times New Roman"/>
          <w:sz w:val="20"/>
          <w:szCs w:val="20"/>
          <w:lang w:eastAsia="pl-PL"/>
        </w:rPr>
      </w:pPr>
    </w:p>
    <w:p w14:paraId="320C51FC" w14:textId="77777777" w:rsidR="001500AC" w:rsidRPr="005634A5" w:rsidRDefault="001500AC" w:rsidP="001500AC">
      <w:pPr>
        <w:suppressAutoHyphens/>
        <w:spacing w:after="0" w:line="240" w:lineRule="auto"/>
        <w:rPr>
          <w:rFonts w:ascii="Tahoma" w:eastAsia="Times New Roman" w:hAnsi="Tahoma" w:cs="Tahoma"/>
          <w:lang w:eastAsia="pl-PL"/>
        </w:rPr>
      </w:pPr>
      <w:r w:rsidRPr="005634A5">
        <w:rPr>
          <w:rFonts w:ascii="Tahoma" w:eastAsia="Times New Roman" w:hAnsi="Tahoma" w:cs="Tahoma"/>
          <w:lang w:eastAsia="pl-PL"/>
        </w:rPr>
        <w:t>SPOSÓB OBLICZENIA PUNKTACJI DLA KRYTERIUM: GWARANCJA (G):</w:t>
      </w:r>
    </w:p>
    <w:p w14:paraId="1DB1ED17" w14:textId="77777777" w:rsidR="001500AC" w:rsidRPr="005634A5" w:rsidRDefault="001500AC" w:rsidP="001500AC">
      <w:pPr>
        <w:suppressAutoHyphens/>
        <w:spacing w:after="0" w:line="240" w:lineRule="auto"/>
        <w:rPr>
          <w:rFonts w:ascii="Tahoma" w:eastAsia="Times New Roman" w:hAnsi="Tahoma" w:cs="Tahoma"/>
          <w:lang w:eastAsia="pl-PL"/>
        </w:rPr>
      </w:pPr>
    </w:p>
    <w:p w14:paraId="4DE15C34" w14:textId="77777777" w:rsidR="001500AC" w:rsidRPr="005634A5" w:rsidRDefault="001500AC" w:rsidP="001500AC">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jeżeli Wykonawca udzieli gwarancji na okres 36 miesięcy licząc od podpisania protokołu odbioru robót bez uwag otrzyma- 0 pkt</w:t>
      </w:r>
    </w:p>
    <w:p w14:paraId="599B105B" w14:textId="77777777" w:rsidR="001500AC" w:rsidRPr="005634A5" w:rsidRDefault="001500AC" w:rsidP="001500AC">
      <w:pPr>
        <w:widowControl w:val="0"/>
        <w:suppressAutoHyphens/>
        <w:spacing w:after="0" w:line="240" w:lineRule="auto"/>
        <w:ind w:left="786"/>
        <w:jc w:val="both"/>
        <w:rPr>
          <w:rFonts w:ascii="Tahoma" w:eastAsia="Times New Roman" w:hAnsi="Tahoma" w:cs="Tahoma"/>
          <w:kern w:val="2"/>
          <w:lang w:eastAsia="pl-PL"/>
        </w:rPr>
      </w:pPr>
    </w:p>
    <w:p w14:paraId="2CCF4841" w14:textId="77777777" w:rsidR="001500AC" w:rsidRPr="005634A5" w:rsidRDefault="001500AC" w:rsidP="001500AC">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48 miesięcy licząc od podpisania </w:t>
      </w:r>
      <w:r w:rsidRPr="005634A5">
        <w:rPr>
          <w:rFonts w:ascii="Tahoma" w:eastAsia="Times New Roman" w:hAnsi="Tahoma" w:cs="Tahoma"/>
          <w:kern w:val="2"/>
          <w:lang w:eastAsia="pl-PL"/>
        </w:rPr>
        <w:lastRenderedPageBreak/>
        <w:t xml:space="preserve">protokołu odbioru robót bez uwag otrzyma- </w:t>
      </w:r>
      <w:r>
        <w:rPr>
          <w:rFonts w:ascii="Tahoma" w:eastAsia="Times New Roman" w:hAnsi="Tahoma" w:cs="Tahoma"/>
          <w:kern w:val="2"/>
          <w:lang w:eastAsia="pl-PL"/>
        </w:rPr>
        <w:t>20</w:t>
      </w:r>
      <w:r w:rsidRPr="005634A5">
        <w:rPr>
          <w:rFonts w:ascii="Tahoma" w:eastAsia="Times New Roman" w:hAnsi="Tahoma" w:cs="Tahoma"/>
          <w:kern w:val="2"/>
          <w:lang w:eastAsia="pl-PL"/>
        </w:rPr>
        <w:t xml:space="preserve"> pkt</w:t>
      </w:r>
    </w:p>
    <w:p w14:paraId="2713AD3F" w14:textId="77777777" w:rsidR="001500AC" w:rsidRPr="005634A5" w:rsidRDefault="001500AC" w:rsidP="001500AC">
      <w:pPr>
        <w:widowControl w:val="0"/>
        <w:suppressAutoHyphens/>
        <w:spacing w:after="0" w:line="240" w:lineRule="auto"/>
        <w:ind w:left="786"/>
        <w:jc w:val="both"/>
        <w:rPr>
          <w:rFonts w:ascii="Tahoma" w:eastAsia="Times New Roman" w:hAnsi="Tahoma" w:cs="Tahoma"/>
          <w:kern w:val="2"/>
          <w:lang w:eastAsia="pl-PL"/>
        </w:rPr>
      </w:pPr>
    </w:p>
    <w:p w14:paraId="38EA163D" w14:textId="77777777" w:rsidR="001500AC" w:rsidRPr="005634A5" w:rsidRDefault="001500AC" w:rsidP="001500AC">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60 miesięcy licząc od podpisania protokołu odbioru robót bez uwag otrzyma </w:t>
      </w:r>
      <w:r>
        <w:rPr>
          <w:rFonts w:ascii="Tahoma" w:eastAsia="Times New Roman" w:hAnsi="Tahoma" w:cs="Tahoma"/>
          <w:kern w:val="2"/>
          <w:lang w:eastAsia="pl-PL"/>
        </w:rPr>
        <w:t>4</w:t>
      </w:r>
      <w:r w:rsidRPr="005634A5">
        <w:rPr>
          <w:rFonts w:ascii="Tahoma" w:eastAsia="Times New Roman" w:hAnsi="Tahoma" w:cs="Tahoma"/>
          <w:kern w:val="2"/>
          <w:lang w:eastAsia="pl-PL"/>
        </w:rPr>
        <w:t>0- pkt</w:t>
      </w:r>
    </w:p>
    <w:p w14:paraId="0763FF86" w14:textId="77777777" w:rsidR="001500AC" w:rsidRPr="005634A5" w:rsidRDefault="001500AC" w:rsidP="001500AC">
      <w:pPr>
        <w:widowControl w:val="0"/>
        <w:suppressAutoHyphens/>
        <w:spacing w:after="0" w:line="240" w:lineRule="auto"/>
        <w:ind w:left="786"/>
        <w:rPr>
          <w:rFonts w:ascii="Tahoma" w:eastAsia="Times New Roman" w:hAnsi="Tahoma" w:cs="Tahoma"/>
          <w:kern w:val="2"/>
          <w:lang w:eastAsia="pl-PL"/>
        </w:rPr>
      </w:pPr>
    </w:p>
    <w:p w14:paraId="224E7798" w14:textId="77777777" w:rsidR="001500AC" w:rsidRPr="005634A5" w:rsidRDefault="001500AC" w:rsidP="001500AC">
      <w:pPr>
        <w:widowControl w:val="0"/>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Wymaga się, aby okres gwarancji był równy okresowi rękojmi. W przypadku udzielenia gwarancji na okres krótszy niż 36 miesięcy, oferta Wykonawcy będzie odrzucona.</w:t>
      </w:r>
    </w:p>
    <w:p w14:paraId="374ED9BC" w14:textId="77777777" w:rsidR="001500AC" w:rsidRPr="005634A5" w:rsidRDefault="001500AC" w:rsidP="001500AC">
      <w:pPr>
        <w:suppressAutoHyphens/>
        <w:spacing w:after="0" w:line="240" w:lineRule="auto"/>
        <w:rPr>
          <w:rFonts w:ascii="Tahoma" w:eastAsia="Times New Roman" w:hAnsi="Tahoma" w:cs="Tahoma"/>
          <w:lang w:eastAsia="pl-PL"/>
        </w:rPr>
      </w:pPr>
    </w:p>
    <w:p w14:paraId="6703E121" w14:textId="77777777" w:rsidR="001500AC" w:rsidRPr="005634A5" w:rsidRDefault="001500AC" w:rsidP="001500AC">
      <w:pPr>
        <w:spacing w:after="0" w:line="240" w:lineRule="auto"/>
        <w:rPr>
          <w:rFonts w:ascii="Tahoma" w:eastAsia="Arial Unicode MS" w:hAnsi="Tahoma"/>
          <w:b/>
          <w:color w:val="FF0000"/>
          <w:szCs w:val="20"/>
          <w:lang w:eastAsia="pl-PL"/>
        </w:rPr>
      </w:pPr>
    </w:p>
    <w:p w14:paraId="1AE0950B" w14:textId="77777777" w:rsidR="001500AC" w:rsidRPr="005634A5" w:rsidRDefault="001500AC" w:rsidP="001500AC">
      <w:pPr>
        <w:spacing w:after="0" w:line="240" w:lineRule="auto"/>
        <w:rPr>
          <w:rFonts w:ascii="Times New Roman" w:hAnsi="Times New Roman"/>
          <w:sz w:val="20"/>
          <w:szCs w:val="20"/>
          <w:lang w:eastAsia="pl-PL"/>
        </w:rPr>
      </w:pPr>
      <w:r w:rsidRPr="005634A5">
        <w:rPr>
          <w:rFonts w:ascii="Tahoma" w:eastAsia="Arial Unicode MS" w:hAnsi="Tahoma"/>
          <w:b/>
          <w:szCs w:val="20"/>
          <w:lang w:eastAsia="pl-PL"/>
        </w:rPr>
        <w:t>Ocena końcowa oferty:</w:t>
      </w:r>
    </w:p>
    <w:p w14:paraId="34C2899C" w14:textId="77777777" w:rsidR="001500AC" w:rsidRPr="005634A5" w:rsidRDefault="001500AC" w:rsidP="001500AC">
      <w:pPr>
        <w:spacing w:after="0" w:line="240" w:lineRule="auto"/>
        <w:jc w:val="center"/>
        <w:rPr>
          <w:rFonts w:ascii="Times New Roman" w:hAnsi="Times New Roman"/>
          <w:sz w:val="20"/>
          <w:szCs w:val="20"/>
          <w:lang w:eastAsia="pl-PL"/>
        </w:rPr>
      </w:pPr>
      <w:r w:rsidRPr="005634A5">
        <w:rPr>
          <w:rFonts w:ascii="Tahoma" w:eastAsia="Arial Unicode MS" w:hAnsi="Tahoma"/>
          <w:b/>
          <w:szCs w:val="20"/>
          <w:lang w:eastAsia="pl-PL"/>
        </w:rPr>
        <w:t>O</w:t>
      </w:r>
      <w:r w:rsidRPr="005634A5">
        <w:rPr>
          <w:rFonts w:ascii="Tahoma" w:eastAsia="Arial Unicode MS" w:hAnsi="Tahoma"/>
          <w:b/>
          <w:szCs w:val="20"/>
          <w:vertAlign w:val="subscript"/>
          <w:lang w:eastAsia="pl-PL"/>
        </w:rPr>
        <w:t>K</w:t>
      </w:r>
      <w:r w:rsidRPr="005634A5">
        <w:rPr>
          <w:rFonts w:ascii="Tahoma" w:eastAsia="Arial Unicode MS" w:hAnsi="Tahoma"/>
          <w:b/>
          <w:szCs w:val="20"/>
          <w:lang w:eastAsia="pl-PL"/>
        </w:rPr>
        <w:t xml:space="preserve"> = C+G</w:t>
      </w:r>
    </w:p>
    <w:p w14:paraId="2625EB82" w14:textId="77777777" w:rsidR="001500AC" w:rsidRPr="005634A5" w:rsidRDefault="001500AC" w:rsidP="001500AC">
      <w:pPr>
        <w:spacing w:after="0" w:line="240" w:lineRule="auto"/>
        <w:jc w:val="center"/>
        <w:rPr>
          <w:rFonts w:ascii="Times New Roman" w:hAnsi="Times New Roman"/>
          <w:b/>
          <w:szCs w:val="20"/>
          <w:shd w:val="clear" w:color="auto" w:fill="FFFF00"/>
          <w:lang w:eastAsia="pl-PL"/>
        </w:rPr>
      </w:pPr>
    </w:p>
    <w:p w14:paraId="17C898CB" w14:textId="77777777" w:rsidR="001500AC" w:rsidRPr="005634A5" w:rsidRDefault="001500AC" w:rsidP="001500AC">
      <w:pPr>
        <w:suppressAutoHyphens/>
        <w:spacing w:after="0" w:line="240" w:lineRule="auto"/>
        <w:rPr>
          <w:rFonts w:ascii="Tahoma" w:eastAsia="Times New Roman" w:hAnsi="Tahoma" w:cs="Tahoma"/>
          <w:lang w:eastAsia="pl-PL"/>
        </w:rPr>
      </w:pPr>
    </w:p>
    <w:p w14:paraId="059A70ED" w14:textId="77777777" w:rsidR="001500AC" w:rsidRPr="005634A5" w:rsidRDefault="001500AC" w:rsidP="001500AC">
      <w:pPr>
        <w:suppressAutoHyphens/>
        <w:spacing w:after="0" w:line="240" w:lineRule="auto"/>
        <w:rPr>
          <w:rFonts w:ascii="Tahoma" w:eastAsia="Times New Roman" w:hAnsi="Tahoma" w:cs="Tahoma"/>
          <w:szCs w:val="20"/>
          <w:lang w:eastAsia="pl-PL"/>
        </w:rPr>
      </w:pPr>
    </w:p>
    <w:p w14:paraId="10EAEB06" w14:textId="77777777" w:rsidR="001500AC" w:rsidRPr="005634A5" w:rsidRDefault="001500AC" w:rsidP="001500AC">
      <w:pPr>
        <w:suppressAutoHyphens/>
        <w:spacing w:after="0" w:line="240" w:lineRule="auto"/>
        <w:rPr>
          <w:rFonts w:ascii="Tahoma" w:eastAsia="Arial Unicode MS" w:hAnsi="Tahoma" w:cs="Times New Roman"/>
          <w:b/>
          <w:color w:val="FF0000"/>
          <w:szCs w:val="20"/>
          <w:lang w:eastAsia="pl-PL"/>
        </w:rPr>
      </w:pPr>
    </w:p>
    <w:p w14:paraId="1F46FE21" w14:textId="77777777" w:rsidR="001500AC" w:rsidRPr="005634A5" w:rsidRDefault="001500AC" w:rsidP="001500AC">
      <w:pPr>
        <w:suppressAutoHyphens/>
        <w:spacing w:after="0" w:line="240" w:lineRule="auto"/>
        <w:jc w:val="center"/>
        <w:rPr>
          <w:rFonts w:ascii="Times New Roman" w:eastAsia="Times New Roman" w:hAnsi="Times New Roman" w:cs="Times New Roman"/>
          <w:b/>
          <w:szCs w:val="20"/>
          <w:highlight w:val="yellow"/>
          <w:lang w:eastAsia="pl-PL"/>
        </w:rPr>
      </w:pPr>
    </w:p>
    <w:p w14:paraId="018FED44" w14:textId="77777777" w:rsidR="001500AC" w:rsidRPr="005634A5" w:rsidRDefault="001500AC" w:rsidP="001500AC">
      <w:pPr>
        <w:numPr>
          <w:ilvl w:val="0"/>
          <w:numId w:val="13"/>
        </w:numPr>
        <w:suppressAutoHyphens/>
        <w:spacing w:after="0" w:line="240" w:lineRule="auto"/>
        <w:ind w:left="426" w:hanging="426"/>
        <w:jc w:val="both"/>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Zamawiający zawrze umowę w przedmiocie przetargu z tym Wykonawcą, którego oferta:</w:t>
      </w:r>
    </w:p>
    <w:p w14:paraId="098E02CD" w14:textId="77777777" w:rsidR="001500AC" w:rsidRPr="005634A5" w:rsidRDefault="001500AC" w:rsidP="001500AC">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odpowiadać będzie wymaganiom określonym w ustawie prawo zamówień publicznych i  warunków zamówienia,</w:t>
      </w:r>
    </w:p>
    <w:p w14:paraId="280E35B0" w14:textId="77777777" w:rsidR="001500AC" w:rsidRPr="005634A5" w:rsidRDefault="001500AC" w:rsidP="001500AC">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zdobędzie największą ilość punktów w oparciu o podane kryteria oceny ofert </w:t>
      </w:r>
      <w:r w:rsidRPr="005634A5">
        <w:rPr>
          <w:rFonts w:ascii="Tahoma" w:eastAsia="Arial Unicode MS" w:hAnsi="Tahoma" w:cs="Times New Roman"/>
          <w:szCs w:val="20"/>
          <w:lang w:eastAsia="pl-PL"/>
        </w:rPr>
        <w:br/>
        <w:t>i tym samym zostanie uznana za najkorzystniejszą ofertę.</w:t>
      </w:r>
    </w:p>
    <w:p w14:paraId="442E5D4B" w14:textId="77777777" w:rsidR="001500AC" w:rsidRPr="005634A5" w:rsidRDefault="001500AC" w:rsidP="001500AC">
      <w:pPr>
        <w:suppressAutoHyphens/>
        <w:spacing w:after="0" w:line="240" w:lineRule="auto"/>
        <w:jc w:val="both"/>
        <w:rPr>
          <w:rFonts w:ascii="Tahoma" w:eastAsia="Arial Unicode MS" w:hAnsi="Tahoma" w:cs="Times New Roman"/>
          <w:szCs w:val="20"/>
          <w:lang w:eastAsia="pl-PL"/>
        </w:rPr>
      </w:pPr>
    </w:p>
    <w:p w14:paraId="2F3A41A3" w14:textId="77777777" w:rsidR="001500AC" w:rsidRPr="005634A5" w:rsidRDefault="001500AC" w:rsidP="001500AC">
      <w:pPr>
        <w:suppressAutoHyphens/>
        <w:spacing w:after="0" w:line="240" w:lineRule="auto"/>
        <w:jc w:val="both"/>
        <w:rPr>
          <w:rFonts w:ascii="Times New Roman" w:eastAsia="Times New Roman" w:hAnsi="Times New Roman" w:cs="Times New Roman"/>
          <w:sz w:val="20"/>
          <w:szCs w:val="20"/>
          <w:lang w:eastAsia="pl-PL"/>
        </w:rPr>
      </w:pPr>
    </w:p>
    <w:p w14:paraId="68F4C568"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114613A8"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486CC496"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0FBE7CF2"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19CC0A36"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43B0793B"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6427AE70"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615BEF01" w14:textId="77777777" w:rsidR="001500AC" w:rsidRPr="005634A5" w:rsidRDefault="001500AC" w:rsidP="001500AC">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1EECDDEB" w14:textId="77777777" w:rsidR="001500AC" w:rsidRPr="005634A5" w:rsidRDefault="001500AC" w:rsidP="001500AC">
      <w:pPr>
        <w:widowControl w:val="0"/>
        <w:suppressAutoHyphens/>
        <w:spacing w:after="0" w:line="240" w:lineRule="auto"/>
        <w:ind w:left="720"/>
        <w:rPr>
          <w:rFonts w:ascii="Times New Roman" w:eastAsia="Times New Roman" w:hAnsi="Times New Roman" w:cs="Times New Roman"/>
          <w:sz w:val="20"/>
          <w:szCs w:val="20"/>
          <w:lang w:eastAsia="pl-PL"/>
        </w:rPr>
      </w:pPr>
    </w:p>
    <w:p w14:paraId="000A5113" w14:textId="77777777" w:rsidR="001500AC" w:rsidRPr="005634A5" w:rsidRDefault="001500AC" w:rsidP="001500AC">
      <w:pPr>
        <w:widowControl w:val="0"/>
        <w:numPr>
          <w:ilvl w:val="0"/>
          <w:numId w:val="9"/>
        </w:numPr>
        <w:suppressAutoHyphens/>
        <w:spacing w:after="0" w:line="240" w:lineRule="auto"/>
        <w:ind w:left="15"/>
        <w:contextualSpacing/>
        <w:jc w:val="center"/>
        <w:rPr>
          <w:rFonts w:ascii="Tahoma" w:eastAsia="Times New Roman" w:hAnsi="Tahoma" w:cs="Tahoma"/>
          <w:b/>
          <w:kern w:val="2"/>
          <w:sz w:val="24"/>
          <w:szCs w:val="24"/>
          <w:lang w:eastAsia="pl-PL"/>
        </w:rPr>
      </w:pPr>
      <w:r w:rsidRPr="005634A5">
        <w:rPr>
          <w:rFonts w:ascii="Tahoma" w:hAnsi="Tahoma" w:cs="Tahoma"/>
          <w:b/>
          <w:bCs/>
          <w:sz w:val="24"/>
          <w:szCs w:val="24"/>
        </w:rPr>
        <w:t>WSKAZANIE OSÓB UPRAWNIONYCH DO KOMUNIKOWANIA SIĘ Z WYKONAWCAMI.</w:t>
      </w:r>
    </w:p>
    <w:p w14:paraId="26D4EB12" w14:textId="77777777" w:rsidR="001500AC" w:rsidRPr="005634A5" w:rsidRDefault="001500AC" w:rsidP="001500AC">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514AC89D"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3CFF038E" w14:textId="77777777" w:rsidR="001500AC" w:rsidRPr="005634A5" w:rsidRDefault="001500AC" w:rsidP="001500AC">
      <w:pPr>
        <w:numPr>
          <w:ilvl w:val="0"/>
          <w:numId w:val="35"/>
        </w:numPr>
        <w:autoSpaceDE w:val="0"/>
        <w:autoSpaceDN w:val="0"/>
        <w:adjustRightInd w:val="0"/>
        <w:spacing w:after="196" w:line="240" w:lineRule="auto"/>
        <w:ind w:left="426"/>
        <w:contextualSpacing/>
        <w:rPr>
          <w:rFonts w:ascii="Arial" w:hAnsi="Arial" w:cs="Arial"/>
          <w:color w:val="000000"/>
          <w:sz w:val="23"/>
          <w:szCs w:val="23"/>
        </w:rPr>
      </w:pPr>
      <w:r w:rsidRPr="005634A5">
        <w:rPr>
          <w:rFonts w:ascii="Arial" w:hAnsi="Arial" w:cs="Arial"/>
          <w:color w:val="000000"/>
          <w:sz w:val="23"/>
          <w:szCs w:val="23"/>
        </w:rPr>
        <w:t xml:space="preserve">Osobami uprawnionymi do porozumiewania się z wykonawcami są: </w:t>
      </w:r>
    </w:p>
    <w:p w14:paraId="1E38343B" w14:textId="77777777" w:rsidR="001500AC" w:rsidRPr="005634A5" w:rsidRDefault="001500AC" w:rsidP="001500AC">
      <w:pPr>
        <w:numPr>
          <w:ilvl w:val="0"/>
          <w:numId w:val="36"/>
        </w:numPr>
        <w:autoSpaceDE w:val="0"/>
        <w:autoSpaceDN w:val="0"/>
        <w:adjustRightInd w:val="0"/>
        <w:spacing w:after="196" w:line="240" w:lineRule="auto"/>
        <w:contextualSpacing/>
        <w:rPr>
          <w:rFonts w:ascii="Arial" w:hAnsi="Arial" w:cs="Arial"/>
          <w:color w:val="000000"/>
          <w:sz w:val="23"/>
          <w:szCs w:val="23"/>
        </w:rPr>
      </w:pPr>
      <w:r w:rsidRPr="005634A5">
        <w:rPr>
          <w:rFonts w:ascii="Arial" w:hAnsi="Arial" w:cs="Arial"/>
          <w:color w:val="000000"/>
          <w:sz w:val="23"/>
          <w:szCs w:val="23"/>
        </w:rPr>
        <w:t xml:space="preserve">W sprawach formalnych- Piotr Wojtowicz- e-mail: </w:t>
      </w:r>
      <w:hyperlink r:id="rId36" w:history="1">
        <w:r w:rsidRPr="005634A5">
          <w:rPr>
            <w:rFonts w:ascii="Arial" w:hAnsi="Arial" w:cs="Arial"/>
            <w:color w:val="0563C1" w:themeColor="hyperlink"/>
            <w:sz w:val="23"/>
            <w:szCs w:val="23"/>
            <w:u w:val="single"/>
          </w:rPr>
          <w:t>rg.pw@ugimszadek.pl</w:t>
        </w:r>
      </w:hyperlink>
      <w:r w:rsidRPr="005634A5">
        <w:rPr>
          <w:rFonts w:ascii="Arial" w:hAnsi="Arial" w:cs="Arial"/>
          <w:color w:val="000000"/>
          <w:sz w:val="23"/>
          <w:szCs w:val="23"/>
        </w:rPr>
        <w:t>,</w:t>
      </w:r>
    </w:p>
    <w:p w14:paraId="6D388682" w14:textId="77777777" w:rsidR="001500AC" w:rsidRPr="005634A5" w:rsidRDefault="001500AC" w:rsidP="001500AC">
      <w:pPr>
        <w:numPr>
          <w:ilvl w:val="0"/>
          <w:numId w:val="36"/>
        </w:numPr>
        <w:autoSpaceDE w:val="0"/>
        <w:autoSpaceDN w:val="0"/>
        <w:adjustRightInd w:val="0"/>
        <w:spacing w:after="196"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sprawach merytorycznych- Zbigniew Augustyniak- e-mail: </w:t>
      </w:r>
      <w:hyperlink r:id="rId37" w:history="1">
        <w:r w:rsidRPr="005634A5">
          <w:rPr>
            <w:rFonts w:ascii="Arial" w:hAnsi="Arial" w:cs="Arial"/>
            <w:color w:val="0563C1" w:themeColor="hyperlink"/>
            <w:sz w:val="23"/>
            <w:szCs w:val="23"/>
            <w:u w:val="single"/>
          </w:rPr>
          <w:t>rg.za@ugimszadek.pl</w:t>
        </w:r>
      </w:hyperlink>
      <w:r w:rsidRPr="005634A5">
        <w:rPr>
          <w:rFonts w:ascii="Arial" w:hAnsi="Arial" w:cs="Arial"/>
          <w:color w:val="000000"/>
          <w:sz w:val="23"/>
          <w:szCs w:val="23"/>
        </w:rPr>
        <w:t>, kom. 609- 335- 838.</w:t>
      </w:r>
    </w:p>
    <w:p w14:paraId="2C8D2995" w14:textId="77777777" w:rsidR="001500AC" w:rsidRPr="005634A5" w:rsidRDefault="001500AC" w:rsidP="001500AC">
      <w:pPr>
        <w:autoSpaceDE w:val="0"/>
        <w:autoSpaceDN w:val="0"/>
        <w:adjustRightInd w:val="0"/>
        <w:spacing w:after="196" w:line="240" w:lineRule="auto"/>
        <w:ind w:left="780"/>
        <w:contextualSpacing/>
        <w:rPr>
          <w:rFonts w:ascii="Arial" w:hAnsi="Arial" w:cs="Arial"/>
          <w:color w:val="000000"/>
          <w:sz w:val="23"/>
          <w:szCs w:val="23"/>
        </w:rPr>
      </w:pPr>
    </w:p>
    <w:p w14:paraId="3E80F273" w14:textId="77777777" w:rsidR="001500AC" w:rsidRPr="005634A5" w:rsidRDefault="001500AC" w:rsidP="001500AC">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Zgodnie z art. 20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postępowanie o udzielenie zamówienia, </w:t>
      </w:r>
      <w:r w:rsidRPr="005634A5">
        <w:rPr>
          <w:rFonts w:ascii="Arial" w:hAnsi="Arial" w:cs="Arial"/>
          <w:color w:val="000000"/>
          <w:sz w:val="23"/>
          <w:szCs w:val="23"/>
        </w:rPr>
        <w:br/>
        <w:t xml:space="preserve">z zastrzeżeniem wyjątków przewidzianych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prowadzi się pisemnie. </w:t>
      </w:r>
    </w:p>
    <w:p w14:paraId="73E1FDE4" w14:textId="77777777" w:rsidR="001500AC" w:rsidRPr="005634A5" w:rsidRDefault="001500AC" w:rsidP="001500AC">
      <w:pPr>
        <w:autoSpaceDE w:val="0"/>
        <w:autoSpaceDN w:val="0"/>
        <w:adjustRightInd w:val="0"/>
        <w:spacing w:after="196" w:line="240" w:lineRule="auto"/>
        <w:ind w:left="426"/>
        <w:contextualSpacing/>
        <w:jc w:val="both"/>
        <w:rPr>
          <w:rFonts w:ascii="Arial" w:hAnsi="Arial" w:cs="Arial"/>
          <w:color w:val="000000"/>
          <w:sz w:val="23"/>
          <w:szCs w:val="23"/>
        </w:rPr>
      </w:pPr>
    </w:p>
    <w:p w14:paraId="3FD6050C" w14:textId="77777777" w:rsidR="001500AC" w:rsidRPr="005634A5" w:rsidRDefault="001500AC" w:rsidP="001500AC">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odbywa się przy użyciu środków komunikacji elektronicznej. </w:t>
      </w:r>
    </w:p>
    <w:p w14:paraId="108C6285" w14:textId="77777777" w:rsidR="001500AC" w:rsidRPr="005634A5" w:rsidRDefault="001500AC" w:rsidP="001500AC">
      <w:pPr>
        <w:ind w:left="720"/>
        <w:contextualSpacing/>
        <w:rPr>
          <w:rFonts w:ascii="Arial" w:hAnsi="Arial" w:cs="Arial"/>
          <w:color w:val="000000"/>
          <w:sz w:val="23"/>
          <w:szCs w:val="23"/>
        </w:rPr>
      </w:pPr>
    </w:p>
    <w:p w14:paraId="74AC54E4" w14:textId="77777777" w:rsidR="001500AC" w:rsidRPr="005634A5" w:rsidRDefault="001500AC" w:rsidP="001500AC">
      <w:pPr>
        <w:numPr>
          <w:ilvl w:val="0"/>
          <w:numId w:val="35"/>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1241A119" w14:textId="7D8FA465" w:rsidR="001500AC" w:rsidRDefault="001500AC" w:rsidP="001500AC">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0AA2ADE8" w14:textId="77777777" w:rsidR="008950AA" w:rsidRPr="005634A5" w:rsidRDefault="008950AA" w:rsidP="001500AC">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7ACDEFB4" w14:textId="77777777" w:rsidR="001500AC" w:rsidRPr="005634A5" w:rsidRDefault="001500AC" w:rsidP="001500AC">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4971D25D"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WALUT OBCYCH</w:t>
      </w:r>
    </w:p>
    <w:p w14:paraId="2EA00AEF" w14:textId="77777777" w:rsidR="001500AC" w:rsidRPr="005634A5" w:rsidRDefault="001500AC" w:rsidP="001500AC">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4CD041CC" w14:textId="77777777" w:rsidR="001500AC" w:rsidRPr="005634A5" w:rsidRDefault="001500AC" w:rsidP="001500AC">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możliwości rozliczania się z wykonawcą w walutach obcych.</w:t>
      </w:r>
    </w:p>
    <w:p w14:paraId="6C791A2E" w14:textId="77777777" w:rsidR="001500AC" w:rsidRPr="005634A5" w:rsidRDefault="001500AC" w:rsidP="001500AC">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7CEE4633"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TERMIN ZWIĄZANIA OFERTY</w:t>
      </w:r>
    </w:p>
    <w:p w14:paraId="5C081D85" w14:textId="77777777" w:rsidR="001500AC" w:rsidRPr="005634A5" w:rsidRDefault="001500AC" w:rsidP="001500AC">
      <w:pPr>
        <w:widowControl w:val="0"/>
        <w:suppressAutoHyphens/>
        <w:spacing w:after="0" w:line="240" w:lineRule="auto"/>
        <w:ind w:left="720"/>
        <w:rPr>
          <w:rFonts w:ascii="Times New Roman" w:eastAsia="Times New Roman" w:hAnsi="Times New Roman" w:cs="Times New Roman"/>
          <w:b/>
          <w:kern w:val="2"/>
          <w:szCs w:val="20"/>
          <w:lang w:eastAsia="pl-PL"/>
        </w:rPr>
      </w:pPr>
    </w:p>
    <w:p w14:paraId="3E614F0F" w14:textId="4250EF66" w:rsidR="001500AC" w:rsidRPr="005634A5" w:rsidRDefault="001500AC" w:rsidP="001500AC">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Wykonawca związany jest ofertą do dnia </w:t>
      </w:r>
      <w:r w:rsidR="009C0C24">
        <w:rPr>
          <w:rFonts w:ascii="Tahoma" w:eastAsia="Arial Unicode MS" w:hAnsi="Tahoma" w:cs="Times New Roman"/>
          <w:kern w:val="2"/>
          <w:szCs w:val="20"/>
          <w:lang w:eastAsia="pl-PL"/>
        </w:rPr>
        <w:t>11</w:t>
      </w:r>
      <w:r w:rsidRPr="005634A5">
        <w:rPr>
          <w:rFonts w:ascii="Tahoma" w:eastAsia="Arial Unicode MS" w:hAnsi="Tahoma" w:cs="Times New Roman"/>
          <w:kern w:val="2"/>
          <w:szCs w:val="20"/>
          <w:lang w:eastAsia="pl-PL"/>
        </w:rPr>
        <w:t>. 0</w:t>
      </w:r>
      <w:r w:rsidR="00A62665">
        <w:rPr>
          <w:rFonts w:ascii="Tahoma" w:eastAsia="Arial Unicode MS" w:hAnsi="Tahoma" w:cs="Times New Roman"/>
          <w:kern w:val="2"/>
          <w:szCs w:val="20"/>
          <w:lang w:eastAsia="pl-PL"/>
        </w:rPr>
        <w:t>9</w:t>
      </w:r>
      <w:r w:rsidRPr="005634A5">
        <w:rPr>
          <w:rFonts w:ascii="Tahoma" w:eastAsia="Arial Unicode MS" w:hAnsi="Tahoma" w:cs="Times New Roman"/>
          <w:kern w:val="2"/>
          <w:szCs w:val="20"/>
          <w:lang w:eastAsia="pl-PL"/>
        </w:rPr>
        <w:t>. 2021 r. Bieg terminu związania ofertą rozpoczyna się wraz z upływem terminu składania ofert.</w:t>
      </w:r>
    </w:p>
    <w:p w14:paraId="3622C0D3" w14:textId="77777777" w:rsidR="001500AC" w:rsidRPr="005634A5" w:rsidRDefault="001500AC" w:rsidP="001500AC">
      <w:pPr>
        <w:widowControl w:val="0"/>
        <w:suppressAutoHyphens/>
        <w:spacing w:after="0" w:line="240" w:lineRule="auto"/>
        <w:ind w:left="15"/>
        <w:jc w:val="both"/>
        <w:rPr>
          <w:rFonts w:ascii="Tahoma" w:eastAsia="Arial Unicode MS" w:hAnsi="Tahoma" w:cs="Times New Roman"/>
          <w:kern w:val="2"/>
          <w:szCs w:val="20"/>
          <w:lang w:eastAsia="pl-PL"/>
        </w:rPr>
      </w:pPr>
    </w:p>
    <w:p w14:paraId="6E4C3857"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NFORMACJA O PRZEWIDYWANYCH ZAMÓWIENIACH, O KTÓRYCH MOWA W ART. 214 UST. 1 PKT 7 PZP.</w:t>
      </w:r>
    </w:p>
    <w:p w14:paraId="7D1A4BB3"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Cs w:val="20"/>
          <w:lang w:eastAsia="pl-PL"/>
        </w:rPr>
      </w:pPr>
    </w:p>
    <w:p w14:paraId="74D71A05" w14:textId="77777777" w:rsidR="001500AC" w:rsidRPr="005634A5" w:rsidRDefault="001500AC" w:rsidP="001500AC">
      <w:pPr>
        <w:widowControl w:val="0"/>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udzielenia takich zamówień.</w:t>
      </w:r>
    </w:p>
    <w:p w14:paraId="7B0E25BA"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68CA50C5" w14:textId="77777777" w:rsidR="001500AC" w:rsidRPr="005634A5" w:rsidRDefault="001500AC" w:rsidP="001500AC">
      <w:pPr>
        <w:widowControl w:val="0"/>
        <w:suppressAutoHyphens/>
        <w:spacing w:after="0" w:line="240" w:lineRule="auto"/>
        <w:jc w:val="both"/>
        <w:rPr>
          <w:rFonts w:ascii="Times New Roman" w:eastAsia="Times New Roman" w:hAnsi="Times New Roman" w:cs="Times New Roman"/>
          <w:kern w:val="2"/>
          <w:szCs w:val="20"/>
          <w:lang w:eastAsia="pl-PL"/>
        </w:rPr>
      </w:pPr>
    </w:p>
    <w:p w14:paraId="34898DAD" w14:textId="77777777" w:rsidR="001500AC" w:rsidRPr="005634A5" w:rsidRDefault="001500AC" w:rsidP="001500AC">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ZWROTU KOSZTÓW  UDZIAŁU W POSTĘPOWANIU</w:t>
      </w:r>
    </w:p>
    <w:p w14:paraId="1C0D0635" w14:textId="77777777" w:rsidR="001500AC" w:rsidRPr="005634A5" w:rsidRDefault="001500AC" w:rsidP="001500AC">
      <w:pPr>
        <w:widowControl w:val="0"/>
        <w:suppressAutoHyphens/>
        <w:spacing w:after="0" w:line="240" w:lineRule="auto"/>
        <w:ind w:left="720"/>
        <w:rPr>
          <w:rFonts w:ascii="Tahoma" w:eastAsia="Arial Unicode MS" w:hAnsi="Tahoma" w:cs="Times New Roman"/>
          <w:b/>
          <w:kern w:val="2"/>
          <w:szCs w:val="20"/>
          <w:lang w:eastAsia="pl-PL"/>
        </w:rPr>
      </w:pPr>
    </w:p>
    <w:p w14:paraId="3AB3E95C" w14:textId="77777777" w:rsidR="001500AC" w:rsidRPr="005634A5" w:rsidRDefault="001500AC" w:rsidP="001500AC">
      <w:pPr>
        <w:widowControl w:val="0"/>
        <w:suppressAutoHyphens/>
        <w:spacing w:after="0" w:line="240" w:lineRule="auto"/>
        <w:rPr>
          <w:rFonts w:ascii="Tahoma" w:eastAsia="Times New Roman" w:hAnsi="Tahoma" w:cs="Tahoma"/>
          <w:kern w:val="2"/>
          <w:szCs w:val="20"/>
          <w:lang w:eastAsia="pl-PL"/>
        </w:rPr>
      </w:pPr>
      <w:r w:rsidRPr="005634A5">
        <w:rPr>
          <w:rFonts w:ascii="Tahoma" w:eastAsia="Times New Roman" w:hAnsi="Tahoma" w:cs="Tahoma"/>
          <w:kern w:val="2"/>
          <w:szCs w:val="20"/>
          <w:lang w:eastAsia="pl-PL"/>
        </w:rPr>
        <w:t>Zamawiający nie przewiduje zwrotu kosztów udziału w postępowaniu.</w:t>
      </w:r>
    </w:p>
    <w:p w14:paraId="230C3A8D" w14:textId="77777777" w:rsidR="001500AC" w:rsidRPr="005634A5" w:rsidRDefault="001500AC" w:rsidP="001500AC">
      <w:pPr>
        <w:widowControl w:val="0"/>
        <w:suppressAutoHyphens/>
        <w:spacing w:after="0" w:line="240" w:lineRule="auto"/>
        <w:rPr>
          <w:rFonts w:ascii="Tahoma" w:eastAsia="Times New Roman" w:hAnsi="Tahoma" w:cs="Tahoma"/>
          <w:kern w:val="2"/>
          <w:szCs w:val="20"/>
          <w:lang w:eastAsia="pl-PL"/>
        </w:rPr>
      </w:pPr>
    </w:p>
    <w:p w14:paraId="272EFBAE" w14:textId="77777777" w:rsidR="001500AC" w:rsidRPr="005634A5" w:rsidRDefault="001500AC" w:rsidP="001500AC">
      <w:pPr>
        <w:widowControl w:val="0"/>
        <w:suppressAutoHyphens/>
        <w:spacing w:after="0" w:line="240" w:lineRule="auto"/>
        <w:rPr>
          <w:rFonts w:ascii="Tahoma" w:eastAsia="Times New Roman" w:hAnsi="Tahoma" w:cs="Tahoma"/>
          <w:b/>
          <w:kern w:val="2"/>
          <w:szCs w:val="20"/>
          <w:lang w:eastAsia="pl-PL"/>
        </w:rPr>
      </w:pPr>
    </w:p>
    <w:p w14:paraId="507A0E7D" w14:textId="77777777" w:rsidR="001500AC" w:rsidRPr="005634A5" w:rsidRDefault="001500AC" w:rsidP="001500AC">
      <w:pPr>
        <w:widowControl w:val="0"/>
        <w:numPr>
          <w:ilvl w:val="0"/>
          <w:numId w:val="9"/>
        </w:numPr>
        <w:suppressAutoHyphens/>
        <w:spacing w:after="12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ŚRODKI ODWOŁAWCZE PRZYSŁUGUJĄCE WYKONAWCOM W TOKU POSTĘPOWANIA</w:t>
      </w:r>
    </w:p>
    <w:p w14:paraId="758AA7CD" w14:textId="77777777" w:rsidR="001500AC" w:rsidRPr="005634A5" w:rsidRDefault="001500AC" w:rsidP="001500AC">
      <w:pPr>
        <w:suppressAutoHyphens/>
        <w:spacing w:after="0" w:line="240" w:lineRule="auto"/>
        <w:rPr>
          <w:rFonts w:ascii="Tahoma" w:eastAsia="Times New Roman" w:hAnsi="Tahoma" w:cs="Times New Roman"/>
          <w:szCs w:val="20"/>
          <w:lang w:eastAsia="pl-PL"/>
        </w:rPr>
      </w:pPr>
    </w:p>
    <w:p w14:paraId="63544DDE" w14:textId="77777777" w:rsidR="001500AC" w:rsidRPr="005634A5" w:rsidRDefault="001500AC" w:rsidP="001500AC">
      <w:pPr>
        <w:autoSpaceDE w:val="0"/>
        <w:autoSpaceDN w:val="0"/>
        <w:adjustRightInd w:val="0"/>
        <w:spacing w:after="0" w:line="240" w:lineRule="auto"/>
        <w:rPr>
          <w:rFonts w:ascii="Arial" w:hAnsi="Arial" w:cs="Arial"/>
          <w:color w:val="000000"/>
          <w:sz w:val="24"/>
          <w:szCs w:val="24"/>
        </w:rPr>
      </w:pPr>
    </w:p>
    <w:p w14:paraId="343C3B28" w14:textId="77777777" w:rsidR="001500AC" w:rsidRPr="005634A5" w:rsidRDefault="001500AC" w:rsidP="001500AC">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05B62A87" w14:textId="77777777" w:rsidR="001500AC" w:rsidRPr="005634A5" w:rsidRDefault="001500AC" w:rsidP="001500AC">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 Środki ochrony prawnej wobec ogłoszenia wszczynającego postępowanie </w:t>
      </w:r>
      <w:r w:rsidRPr="005634A5">
        <w:rPr>
          <w:rFonts w:ascii="Arial" w:hAnsi="Arial" w:cs="Arial"/>
          <w:color w:val="000000"/>
          <w:sz w:val="23"/>
          <w:szCs w:val="23"/>
        </w:rPr>
        <w:br/>
        <w:t xml:space="preserve">o udzielenie zamówienia lub ogłoszenia o konkursie oraz dokumentów zamówienia przysługują również organizacjom wpisanym na listę, o której mowa w art. 469 pkt 15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oraz Rzecznikowi Małych i Średnich Przedsiębiorców. </w:t>
      </w:r>
    </w:p>
    <w:p w14:paraId="388A2AFA" w14:textId="77777777" w:rsidR="001500AC" w:rsidRPr="005634A5" w:rsidRDefault="001500AC" w:rsidP="001500AC">
      <w:pPr>
        <w:numPr>
          <w:ilvl w:val="0"/>
          <w:numId w:val="37"/>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Odwołanie przysługuje na: </w:t>
      </w:r>
    </w:p>
    <w:p w14:paraId="279F798F" w14:textId="77777777" w:rsidR="001500AC" w:rsidRPr="005634A5" w:rsidRDefault="001500AC" w:rsidP="001500AC">
      <w:pPr>
        <w:numPr>
          <w:ilvl w:val="0"/>
          <w:numId w:val="38"/>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niezgodną z przepisami ustawy czynność Zamawiającego, podjętą w postępowaniu o udzielenie zamówienia, w tym na projektowane postanowienie umowy;</w:t>
      </w:r>
    </w:p>
    <w:p w14:paraId="2C073A64" w14:textId="77777777" w:rsidR="001500AC" w:rsidRPr="005634A5" w:rsidRDefault="001500AC" w:rsidP="001500AC">
      <w:pPr>
        <w:numPr>
          <w:ilvl w:val="0"/>
          <w:numId w:val="38"/>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 xml:space="preserve"> zaniechanie czynności w postępowaniu o udzielenie zamówienia do której zamawiający był obowiązany na podstawie ustawy;</w:t>
      </w:r>
    </w:p>
    <w:p w14:paraId="2C57E732" w14:textId="77777777" w:rsidR="001500AC" w:rsidRPr="005634A5" w:rsidRDefault="001500AC" w:rsidP="001500AC">
      <w:pPr>
        <w:autoSpaceDE w:val="0"/>
        <w:autoSpaceDN w:val="0"/>
        <w:adjustRightInd w:val="0"/>
        <w:spacing w:after="0" w:line="240" w:lineRule="auto"/>
        <w:ind w:left="360"/>
        <w:rPr>
          <w:rFonts w:ascii="Arial" w:hAnsi="Arial" w:cs="Arial"/>
          <w:color w:val="000000"/>
          <w:sz w:val="24"/>
          <w:szCs w:val="24"/>
        </w:rPr>
      </w:pPr>
    </w:p>
    <w:p w14:paraId="434D2CF9" w14:textId="77777777" w:rsidR="001500AC" w:rsidRPr="005634A5" w:rsidRDefault="001500AC" w:rsidP="001500AC">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02C33510" w14:textId="77777777" w:rsidR="001500AC" w:rsidRPr="005634A5" w:rsidRDefault="001500AC" w:rsidP="001500AC">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15D749CF" w14:textId="77777777" w:rsidR="001500AC" w:rsidRPr="005634A5" w:rsidRDefault="001500AC" w:rsidP="001500AC">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Odwołanie wnosi się w terminie: </w:t>
      </w:r>
    </w:p>
    <w:p w14:paraId="7F373701" w14:textId="77777777" w:rsidR="001500AC" w:rsidRPr="005634A5" w:rsidRDefault="001500AC" w:rsidP="001500AC">
      <w:pPr>
        <w:numPr>
          <w:ilvl w:val="0"/>
          <w:numId w:val="39"/>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04462A09" w14:textId="77777777" w:rsidR="001500AC" w:rsidRPr="005634A5" w:rsidRDefault="001500AC" w:rsidP="001500AC">
      <w:pPr>
        <w:numPr>
          <w:ilvl w:val="0"/>
          <w:numId w:val="39"/>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lastRenderedPageBreak/>
        <w:t xml:space="preserve">10 dni od dnia przekazania informacji o czynności zamawiającego stanowiącej podstawę jego wniesienia, jeżeli informacja została przekazana w sposób inny niż określony w pkt 1). </w:t>
      </w:r>
    </w:p>
    <w:p w14:paraId="12C75ABD" w14:textId="77777777" w:rsidR="001500AC" w:rsidRPr="005634A5" w:rsidRDefault="001500AC" w:rsidP="001500AC">
      <w:pPr>
        <w:numPr>
          <w:ilvl w:val="0"/>
          <w:numId w:val="40"/>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F0B25F" w14:textId="77777777" w:rsidR="001500AC" w:rsidRPr="005634A5" w:rsidRDefault="001500AC" w:rsidP="001500AC">
      <w:pPr>
        <w:numPr>
          <w:ilvl w:val="0"/>
          <w:numId w:val="40"/>
        </w:numPr>
        <w:autoSpaceDE w:val="0"/>
        <w:autoSpaceDN w:val="0"/>
        <w:adjustRightInd w:val="0"/>
        <w:spacing w:after="0" w:line="240" w:lineRule="auto"/>
        <w:ind w:left="426"/>
        <w:contextualSpacing/>
        <w:jc w:val="both"/>
        <w:rPr>
          <w:rFonts w:ascii="Arial" w:hAnsi="Arial" w:cs="Arial"/>
          <w:color w:val="000000"/>
          <w:sz w:val="24"/>
          <w:szCs w:val="24"/>
        </w:rPr>
      </w:pPr>
      <w:r w:rsidRPr="005634A5">
        <w:rPr>
          <w:rFonts w:ascii="Arial" w:hAnsi="Arial" w:cs="Arial"/>
          <w:color w:val="000000"/>
          <w:sz w:val="23"/>
          <w:szCs w:val="23"/>
        </w:rPr>
        <w:t xml:space="preserve"> Na orzeczenie Izby oraz postanowienie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stronom oraz uczestnikom postępowania odwoławczego przysługuje skarga do sądu. </w:t>
      </w:r>
    </w:p>
    <w:p w14:paraId="20F79259" w14:textId="77777777" w:rsidR="001500AC" w:rsidRPr="005634A5" w:rsidRDefault="001500AC" w:rsidP="001500AC">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5634A5">
        <w:rPr>
          <w:rFonts w:ascii="Arial" w:hAnsi="Arial" w:cs="Arial"/>
          <w:color w:val="000000"/>
          <w:sz w:val="23"/>
          <w:szCs w:val="23"/>
        </w:rPr>
        <w:br/>
        <w:t xml:space="preserve">o apelacji, jeżeli przepisy niniejszego rozdziału nie stanowią inaczej. </w:t>
      </w:r>
    </w:p>
    <w:p w14:paraId="54B61DC6" w14:textId="77777777" w:rsidR="001500AC" w:rsidRPr="005634A5" w:rsidRDefault="001500AC" w:rsidP="001500AC">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do Sądu Okręgowego w Warszawie - sądu zamówień publicznych, zwanego dalej "sądem zamówień publicznych". </w:t>
      </w:r>
    </w:p>
    <w:p w14:paraId="69A10CAB" w14:textId="77777777" w:rsidR="001500AC" w:rsidRPr="005634A5" w:rsidRDefault="001500AC" w:rsidP="001500AC">
      <w:pPr>
        <w:numPr>
          <w:ilvl w:val="0"/>
          <w:numId w:val="40"/>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za pośrednictwem Prezesa Izby, w terminie 14 dni od dnia doręczenia orzeczenia Izby lub postanowienia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przesyłając jednocześnie jej odpis przeciwnikowi skargi. Złożenie skargi w placówce pocztowej operatora wyznaczonego w rozumieniu ustawy z dnia 23 listopada 2012 r. - Prawo pocztowe jest równoznaczne z jej wniesieniem. </w:t>
      </w:r>
    </w:p>
    <w:p w14:paraId="626FF0DC" w14:textId="77777777" w:rsidR="001500AC" w:rsidRPr="005634A5" w:rsidRDefault="001500AC" w:rsidP="001500AC">
      <w:pPr>
        <w:numPr>
          <w:ilvl w:val="0"/>
          <w:numId w:val="40"/>
        </w:numPr>
        <w:autoSpaceDE w:val="0"/>
        <w:autoSpaceDN w:val="0"/>
        <w:adjustRightInd w:val="0"/>
        <w:spacing w:after="0"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Prezes Izby przekazuje skargę wraz z aktami postępowania odwoławczego do sądu zamówień publicznych w terminie 7 dni od dnia jej otrzymania. </w:t>
      </w:r>
    </w:p>
    <w:p w14:paraId="7B78019C" w14:textId="77777777" w:rsidR="001500AC" w:rsidRPr="005634A5" w:rsidRDefault="001500AC" w:rsidP="001500AC">
      <w:pPr>
        <w:numPr>
          <w:ilvl w:val="0"/>
          <w:numId w:val="40"/>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odwoławcze przysługujące wykonawcy uregulowane są w Dziale IX, Rozdział 2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45E2A7C5" w14:textId="77777777" w:rsidR="001500AC" w:rsidRPr="005634A5" w:rsidRDefault="001500AC" w:rsidP="001500AC">
      <w:pPr>
        <w:autoSpaceDE w:val="0"/>
        <w:autoSpaceDN w:val="0"/>
        <w:adjustRightInd w:val="0"/>
        <w:spacing w:after="0" w:line="240" w:lineRule="auto"/>
        <w:ind w:left="720"/>
        <w:jc w:val="both"/>
        <w:rPr>
          <w:rFonts w:ascii="Arial" w:hAnsi="Arial" w:cs="Arial"/>
          <w:color w:val="000000"/>
          <w:sz w:val="23"/>
          <w:szCs w:val="23"/>
        </w:rPr>
      </w:pPr>
    </w:p>
    <w:p w14:paraId="234B1233" w14:textId="77777777" w:rsidR="001500AC" w:rsidRPr="005634A5" w:rsidRDefault="001500AC" w:rsidP="001500AC">
      <w:pPr>
        <w:widowControl w:val="0"/>
        <w:numPr>
          <w:ilvl w:val="0"/>
          <w:numId w:val="9"/>
        </w:numPr>
        <w:suppressAutoHyphens/>
        <w:spacing w:after="0" w:line="240" w:lineRule="auto"/>
        <w:jc w:val="center"/>
        <w:rPr>
          <w:rFonts w:ascii="Tahoma" w:eastAsia="Times New Roman" w:hAnsi="Tahoma" w:cs="Tahoma"/>
          <w:b/>
          <w:kern w:val="2"/>
          <w:lang w:eastAsia="pl-PL"/>
        </w:rPr>
      </w:pPr>
      <w:r w:rsidRPr="005634A5">
        <w:rPr>
          <w:rFonts w:ascii="Tahoma" w:eastAsia="Times New Roman" w:hAnsi="Tahoma" w:cs="Tahoma"/>
          <w:b/>
          <w:kern w:val="2"/>
          <w:lang w:eastAsia="pl-PL"/>
        </w:rPr>
        <w:t>KLAUZULA INFORMACYJNA</w:t>
      </w:r>
      <w:r w:rsidRPr="005634A5">
        <w:rPr>
          <w:rFonts w:ascii="Tahoma" w:eastAsia="Times New Roman" w:hAnsi="Tahoma" w:cs="Tahoma"/>
          <w:b/>
          <w:kern w:val="2"/>
          <w:lang w:eastAsia="pl-PL"/>
        </w:rPr>
        <w:br/>
      </w:r>
    </w:p>
    <w:p w14:paraId="1205FC02" w14:textId="77777777" w:rsidR="001500AC" w:rsidRPr="005634A5" w:rsidRDefault="001500AC" w:rsidP="001500AC">
      <w:pPr>
        <w:suppressAutoHyphens/>
        <w:spacing w:after="150" w:line="360" w:lineRule="auto"/>
        <w:jc w:val="both"/>
        <w:rPr>
          <w:rFonts w:ascii="Tahoma" w:eastAsia="Times New Roman" w:hAnsi="Tahoma" w:cs="Tahoma"/>
        </w:rPr>
      </w:pPr>
      <w:r w:rsidRPr="005634A5">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634A5">
        <w:rPr>
          <w:rFonts w:ascii="Tahoma" w:eastAsia="Times New Roman" w:hAnsi="Tahoma" w:cs="Tahoma"/>
        </w:rPr>
        <w:br/>
        <w:t xml:space="preserve">z 04.05.2016, str. 1), dalej „RODO”, informuję, że: </w:t>
      </w:r>
    </w:p>
    <w:p w14:paraId="0AA1852A" w14:textId="77777777" w:rsidR="001500AC" w:rsidRPr="005634A5" w:rsidRDefault="001500AC" w:rsidP="001500AC">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administratorem Pani/Pana danych osobowych jest </w:t>
      </w:r>
      <w:r w:rsidRPr="005634A5">
        <w:rPr>
          <w:rFonts w:ascii="Tahoma" w:eastAsia="Times New Roman" w:hAnsi="Tahoma" w:cs="Tahoma"/>
          <w:i/>
          <w:kern w:val="2"/>
          <w:lang w:eastAsia="pl-PL"/>
        </w:rPr>
        <w:t>Gmina i Miasto Szadek, ul. Warszawska 3. 98-240 Szadek;</w:t>
      </w:r>
    </w:p>
    <w:p w14:paraId="717E44B7" w14:textId="4AF57450" w:rsidR="001500AC" w:rsidRPr="00F1293D"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kontakt do Inspektora Ochrony Danych Osobowych- </w:t>
      </w:r>
      <w:hyperlink r:id="rId38" w:tgtFrame="_top">
        <w:r w:rsidRPr="005634A5">
          <w:rPr>
            <w:rFonts w:ascii="Tahoma" w:eastAsia="Times New Roman" w:hAnsi="Tahoma" w:cs="Tahoma"/>
            <w:color w:val="0000FF"/>
            <w:kern w:val="2"/>
            <w:u w:val="single"/>
            <w:lang w:eastAsia="pl-PL"/>
          </w:rPr>
          <w:t>iod@ugimszadek.pl</w:t>
        </w:r>
      </w:hyperlink>
      <w:r w:rsidRPr="005634A5">
        <w:rPr>
          <w:rFonts w:ascii="Tahoma" w:eastAsia="Times New Roman" w:hAnsi="Tahoma" w:cs="Tahoma"/>
          <w:kern w:val="2"/>
          <w:lang w:eastAsia="pl-PL"/>
        </w:rPr>
        <w:t xml:space="preserve"> ;</w:t>
      </w:r>
    </w:p>
    <w:p w14:paraId="141F23FC" w14:textId="0D1C1F98" w:rsidR="001500AC" w:rsidRPr="00F1293D" w:rsidRDefault="001500AC" w:rsidP="00F1293D">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F1293D">
        <w:rPr>
          <w:rFonts w:ascii="Tahoma" w:eastAsia="Times New Roman" w:hAnsi="Tahoma" w:cs="Tahoma"/>
          <w:kern w:val="2"/>
          <w:lang w:eastAsia="pl-PL"/>
        </w:rPr>
        <w:t>Pani/Pana dane osobowe przetwarzane będą na podstawie art. 6 ust. 1 lit. c</w:t>
      </w:r>
      <w:r w:rsidRPr="00F1293D">
        <w:rPr>
          <w:rFonts w:ascii="Tahoma" w:eastAsia="Times New Roman" w:hAnsi="Tahoma" w:cs="Tahoma"/>
          <w:i/>
          <w:kern w:val="2"/>
          <w:lang w:eastAsia="pl-PL"/>
        </w:rPr>
        <w:t xml:space="preserve"> </w:t>
      </w:r>
      <w:r w:rsidRPr="00F1293D">
        <w:rPr>
          <w:rFonts w:ascii="Tahoma" w:eastAsia="Times New Roman" w:hAnsi="Tahoma" w:cs="Tahoma"/>
          <w:kern w:val="2"/>
          <w:lang w:eastAsia="pl-PL"/>
        </w:rPr>
        <w:t xml:space="preserve">RODO w celu związanym z postępowaniem o udzielenie zamówienia publicznego </w:t>
      </w:r>
      <w:r w:rsidRPr="00F1293D">
        <w:rPr>
          <w:rFonts w:ascii="Tahoma" w:eastAsia="Times New Roman" w:hAnsi="Tahoma" w:cs="Tahoma"/>
          <w:i/>
          <w:kern w:val="2"/>
          <w:lang w:eastAsia="pl-PL"/>
        </w:rPr>
        <w:t>prowadzonego pod nazwą:</w:t>
      </w:r>
      <w:r w:rsidRPr="00F1293D">
        <w:rPr>
          <w:rFonts w:ascii="Tahoma" w:eastAsia="Times New Roman" w:hAnsi="Tahoma" w:cs="Tahoma"/>
          <w:color w:val="000000"/>
          <w:sz w:val="24"/>
          <w:szCs w:val="24"/>
        </w:rPr>
        <w:t xml:space="preserve"> „</w:t>
      </w:r>
      <w:r w:rsidR="009C0C24" w:rsidRPr="005E5762">
        <w:rPr>
          <w:rFonts w:ascii="Tahoma" w:eastAsia="Arial Unicode MS" w:hAnsi="Tahoma"/>
          <w:b/>
          <w:kern w:val="3"/>
          <w:szCs w:val="20"/>
          <w:lang w:eastAsia="pl-PL"/>
        </w:rPr>
        <w:t xml:space="preserve">Renowacja nawierzchni w ramach bieżącej konserwacji drogi publicznej w miejscowości Boczki, dz. nr </w:t>
      </w:r>
      <w:proofErr w:type="spellStart"/>
      <w:r w:rsidR="009C0C24" w:rsidRPr="005E5762">
        <w:rPr>
          <w:rFonts w:ascii="Tahoma" w:eastAsia="Arial Unicode MS" w:hAnsi="Tahoma"/>
          <w:b/>
          <w:kern w:val="3"/>
          <w:szCs w:val="20"/>
          <w:lang w:eastAsia="pl-PL"/>
        </w:rPr>
        <w:t>ewid</w:t>
      </w:r>
      <w:proofErr w:type="spellEnd"/>
      <w:r w:rsidR="009C0C24" w:rsidRPr="005E5762">
        <w:rPr>
          <w:rFonts w:ascii="Tahoma" w:eastAsia="Arial Unicode MS" w:hAnsi="Tahoma"/>
          <w:b/>
          <w:kern w:val="3"/>
          <w:szCs w:val="20"/>
          <w:lang w:eastAsia="pl-PL"/>
        </w:rPr>
        <w:t xml:space="preserve">. 474 </w:t>
      </w:r>
      <w:r w:rsidR="009C0C24">
        <w:rPr>
          <w:rFonts w:ascii="Tahoma" w:eastAsia="Arial Unicode MS" w:hAnsi="Tahoma"/>
          <w:b/>
          <w:kern w:val="3"/>
          <w:szCs w:val="20"/>
          <w:lang w:eastAsia="pl-PL"/>
        </w:rPr>
        <w:br/>
      </w:r>
      <w:r w:rsidR="009C0C24" w:rsidRPr="005E5762">
        <w:rPr>
          <w:rFonts w:ascii="Tahoma" w:eastAsia="Arial Unicode MS" w:hAnsi="Tahoma"/>
          <w:b/>
          <w:kern w:val="3"/>
          <w:szCs w:val="20"/>
          <w:lang w:eastAsia="pl-PL"/>
        </w:rPr>
        <w:t xml:space="preserve">o długości 987,75 </w:t>
      </w:r>
      <w:proofErr w:type="spellStart"/>
      <w:r w:rsidR="009C0C24" w:rsidRPr="005E5762">
        <w:rPr>
          <w:rFonts w:ascii="Tahoma" w:eastAsia="Arial Unicode MS" w:hAnsi="Tahoma"/>
          <w:b/>
          <w:kern w:val="3"/>
          <w:szCs w:val="20"/>
          <w:lang w:eastAsia="pl-PL"/>
        </w:rPr>
        <w:t>mb</w:t>
      </w:r>
      <w:proofErr w:type="spellEnd"/>
      <w:r w:rsidR="009C0C24" w:rsidRPr="005E5762">
        <w:rPr>
          <w:rFonts w:ascii="Tahoma" w:eastAsia="Arial Unicode MS" w:hAnsi="Tahoma"/>
          <w:b/>
          <w:kern w:val="3"/>
          <w:szCs w:val="20"/>
          <w:lang w:eastAsia="pl-PL"/>
        </w:rPr>
        <w:t>, Gmina i Miasto Szadek</w:t>
      </w:r>
      <w:r w:rsidRPr="00F1293D">
        <w:rPr>
          <w:rFonts w:ascii="Tahoma" w:eastAsia="Arial Unicode MS" w:hAnsi="Tahoma" w:cs="Tahoma"/>
          <w:i/>
          <w:iCs/>
          <w:kern w:val="2"/>
          <w:sz w:val="24"/>
          <w:szCs w:val="24"/>
          <w:lang w:eastAsia="pl-PL"/>
        </w:rPr>
        <w:t>”</w:t>
      </w:r>
      <w:r w:rsidRPr="00F1293D">
        <w:rPr>
          <w:rFonts w:ascii="Tahoma" w:eastAsia="Times New Roman" w:hAnsi="Tahoma" w:cs="Tahoma"/>
          <w:i/>
          <w:iCs/>
          <w:kern w:val="2"/>
          <w:lang w:eastAsia="pl-PL"/>
        </w:rPr>
        <w:t>;</w:t>
      </w:r>
    </w:p>
    <w:p w14:paraId="09B425A2"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lastRenderedPageBreak/>
        <w:t xml:space="preserve">odbiorcami Pani/Pana danych osobowych będą osoby lub podmioty, którym udostępniona zostanie dokumentacja postępowania na podstawie ustawy z dnia 11 września 2019 r. – Prawo zamówień publicznych (Dz. U. z 2019 r. poz. 2019 z </w:t>
      </w:r>
      <w:proofErr w:type="spellStart"/>
      <w:r w:rsidRPr="005634A5">
        <w:rPr>
          <w:rFonts w:ascii="Tahoma" w:eastAsia="Times New Roman" w:hAnsi="Tahoma" w:cs="Tahoma"/>
          <w:kern w:val="2"/>
          <w:lang w:eastAsia="pl-PL"/>
        </w:rPr>
        <w:t>późn</w:t>
      </w:r>
      <w:proofErr w:type="spellEnd"/>
      <w:r w:rsidRPr="005634A5">
        <w:rPr>
          <w:rFonts w:ascii="Tahoma" w:eastAsia="Times New Roman" w:hAnsi="Tahoma" w:cs="Tahoma"/>
          <w:kern w:val="2"/>
          <w:lang w:eastAsia="pl-PL"/>
        </w:rPr>
        <w:t xml:space="preserve">. zm.), dalej „ustawa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5F147C56"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Pani/Pana dane osobowe będą przechowywane, zgodnie z art. 78 ust. 1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przez okres 4 lat od dnia zakończenia postępowania o udzielenie zamówienia, a jeżeli czas trwania umowy przekracza 4 lata, okres przechowywania obejmuje cały czas trwania umowy;</w:t>
      </w:r>
    </w:p>
    <w:p w14:paraId="2FF2C9D5"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obowiązek podania przez Panią/Pana danych osobowych bezpośrednio Pani/Pana dotyczących jest wymogiem ustawowym określonym w przepisach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związanym z udziałem w postępowaniu o udzielenie zamówienia publicznego; konsekwencje niepodania określonych danych wynikają z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1035BB03" w14:textId="77777777" w:rsidR="001500AC" w:rsidRPr="005634A5" w:rsidRDefault="001500AC" w:rsidP="001500AC">
      <w:pPr>
        <w:numPr>
          <w:ilvl w:val="0"/>
          <w:numId w:val="6"/>
        </w:numPr>
        <w:suppressAutoHyphens/>
        <w:spacing w:after="150" w:line="360" w:lineRule="auto"/>
        <w:ind w:left="426" w:hanging="426"/>
        <w:jc w:val="both"/>
        <w:rPr>
          <w:rFonts w:ascii="Tahoma" w:eastAsia="Times New Roman" w:hAnsi="Tahoma" w:cs="Tahoma"/>
          <w:kern w:val="2"/>
          <w:lang w:eastAsia="pl-PL"/>
        </w:rPr>
      </w:pPr>
      <w:r w:rsidRPr="005634A5">
        <w:rPr>
          <w:rFonts w:ascii="Tahoma" w:eastAsia="Times New Roman" w:hAnsi="Tahoma" w:cs="Tahoma"/>
          <w:kern w:val="2"/>
          <w:lang w:eastAsia="pl-PL"/>
        </w:rPr>
        <w:t>w odniesieniu do Pani/Pana danych osobowych decyzje nie będą podejmowane w sposób zautomatyzowany, stosowanie do art. 22 RODO;</w:t>
      </w:r>
    </w:p>
    <w:p w14:paraId="78541244"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posiada Pani/Pan:</w:t>
      </w:r>
    </w:p>
    <w:p w14:paraId="4C4DB30A" w14:textId="77777777" w:rsidR="001500AC" w:rsidRPr="005634A5" w:rsidRDefault="001500AC" w:rsidP="001500AC">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na podstawie art. 15 RODO prawo dostępu do danych osobowych Pani/Pana dotyczących;</w:t>
      </w:r>
    </w:p>
    <w:p w14:paraId="5BDA55AE" w14:textId="77777777" w:rsidR="001500AC" w:rsidRPr="005634A5" w:rsidRDefault="001500AC" w:rsidP="001500AC">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na podstawie art. 16 RODO prawo do sprostowania Pani/Pana danych osobowych </w:t>
      </w:r>
      <w:r w:rsidRPr="005634A5">
        <w:rPr>
          <w:rFonts w:ascii="Tahoma" w:eastAsia="Times New Roman" w:hAnsi="Tahoma" w:cs="Tahoma"/>
          <w:b/>
          <w:kern w:val="2"/>
          <w:position w:val="22"/>
          <w:lang w:eastAsia="pl-PL"/>
        </w:rPr>
        <w:t>**</w:t>
      </w:r>
      <w:r w:rsidRPr="005634A5">
        <w:rPr>
          <w:rFonts w:ascii="Tahoma" w:eastAsia="Times New Roman" w:hAnsi="Tahoma" w:cs="Tahoma"/>
          <w:kern w:val="2"/>
          <w:lang w:eastAsia="pl-PL"/>
        </w:rPr>
        <w:t>;</w:t>
      </w:r>
    </w:p>
    <w:p w14:paraId="6215E640" w14:textId="77777777" w:rsidR="001500AC" w:rsidRPr="005634A5" w:rsidRDefault="001500AC" w:rsidP="001500AC">
      <w:pPr>
        <w:numPr>
          <w:ilvl w:val="0"/>
          <w:numId w:val="7"/>
        </w:numPr>
        <w:suppressAutoHyphens/>
        <w:spacing w:after="150" w:line="360" w:lineRule="auto"/>
        <w:ind w:left="709" w:hanging="283"/>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7D2F109E" w14:textId="77777777" w:rsidR="001500AC" w:rsidRPr="005634A5" w:rsidRDefault="001500AC" w:rsidP="001500AC">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119D88C5" w14:textId="77777777" w:rsidR="001500AC" w:rsidRPr="005634A5" w:rsidRDefault="001500AC" w:rsidP="001500AC">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nie przysługuje Pani/Panu:</w:t>
      </w:r>
    </w:p>
    <w:p w14:paraId="63949B59" w14:textId="77777777" w:rsidR="001500AC" w:rsidRPr="005634A5" w:rsidRDefault="001500AC" w:rsidP="001500AC">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w związku z art. 17 ust. 3 lit. b, d lub e RODO prawo do usunięcia danych osobowych;</w:t>
      </w:r>
    </w:p>
    <w:p w14:paraId="57187E7F" w14:textId="77777777" w:rsidR="001500AC" w:rsidRPr="005634A5" w:rsidRDefault="001500AC" w:rsidP="001500AC">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przenoszenia danych osobowych, o którym mowa w art. 20 RODO;</w:t>
      </w:r>
    </w:p>
    <w:p w14:paraId="61B9ADD2" w14:textId="77777777" w:rsidR="001500AC" w:rsidRPr="005634A5" w:rsidRDefault="001500AC" w:rsidP="001500AC">
      <w:pPr>
        <w:widowControl w:val="0"/>
        <w:suppressAutoHyphens/>
        <w:spacing w:after="0" w:line="240" w:lineRule="auto"/>
        <w:jc w:val="both"/>
        <w:rPr>
          <w:rFonts w:ascii="Calibri" w:eastAsia="Times New Roman" w:hAnsi="Calibri" w:cs="Times New Roman"/>
        </w:rPr>
      </w:pPr>
      <w:r w:rsidRPr="005634A5">
        <w:rPr>
          <w:rFonts w:ascii="Tahoma" w:eastAsia="Times New Roman" w:hAnsi="Tahoma" w:cs="Tahoma"/>
          <w:b/>
        </w:rPr>
        <w:t>na podstawie art. 21 RODO prawo sprzeciwu, wobec przetwarzania danych osobowych, gdyż podstawą prawną przetwarzania Pani/Pana danych osobowych jest art. 6 ust. 1 lit. c RODO</w:t>
      </w:r>
      <w:r w:rsidRPr="005634A5">
        <w:rPr>
          <w:rFonts w:ascii="Tahoma" w:eastAsia="Times New Roman" w:hAnsi="Tahoma" w:cs="Tahoma"/>
        </w:rPr>
        <w:t>.</w:t>
      </w:r>
    </w:p>
    <w:p w14:paraId="2B4E2968" w14:textId="77777777" w:rsidR="001500AC" w:rsidRPr="005634A5" w:rsidRDefault="001500AC" w:rsidP="001500AC">
      <w:pPr>
        <w:widowControl w:val="0"/>
        <w:suppressAutoHyphens/>
        <w:spacing w:after="0" w:line="240" w:lineRule="auto"/>
        <w:rPr>
          <w:rFonts w:ascii="Times New Roman" w:eastAsia="Times New Roman" w:hAnsi="Times New Roman" w:cs="Times New Roman"/>
          <w:kern w:val="2"/>
          <w:sz w:val="24"/>
          <w:szCs w:val="20"/>
          <w:lang w:eastAsia="pl-PL"/>
        </w:rPr>
      </w:pPr>
    </w:p>
    <w:p w14:paraId="709745A2" w14:textId="77777777" w:rsidR="001500AC" w:rsidRPr="005634A5" w:rsidRDefault="001500AC" w:rsidP="001500AC">
      <w:pPr>
        <w:widowControl w:val="0"/>
        <w:suppressAutoHyphens/>
        <w:spacing w:after="0" w:line="240" w:lineRule="auto"/>
        <w:rPr>
          <w:rFonts w:ascii="Times New Roman" w:eastAsia="Times New Roman" w:hAnsi="Times New Roman" w:cs="Times New Roman"/>
          <w:kern w:val="2"/>
          <w:sz w:val="24"/>
          <w:szCs w:val="20"/>
          <w:lang w:eastAsia="pl-PL"/>
        </w:rPr>
      </w:pPr>
    </w:p>
    <w:p w14:paraId="7657434C" w14:textId="77777777" w:rsidR="001500AC" w:rsidRPr="005634A5" w:rsidRDefault="001500AC" w:rsidP="001500AC">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POSTANOWIENIA KOŃCOWE</w:t>
      </w:r>
    </w:p>
    <w:p w14:paraId="0CBDA6BC" w14:textId="77777777" w:rsidR="001500AC" w:rsidRPr="005634A5" w:rsidRDefault="001500AC" w:rsidP="001500AC">
      <w:pPr>
        <w:autoSpaceDE w:val="0"/>
        <w:autoSpaceDN w:val="0"/>
        <w:adjustRightInd w:val="0"/>
        <w:spacing w:after="0" w:line="240" w:lineRule="auto"/>
        <w:rPr>
          <w:rFonts w:ascii="Arial" w:hAnsi="Arial" w:cs="Arial"/>
          <w:color w:val="000000"/>
          <w:sz w:val="23"/>
          <w:szCs w:val="23"/>
        </w:rPr>
      </w:pPr>
    </w:p>
    <w:p w14:paraId="62B231F8" w14:textId="77777777" w:rsidR="001500AC" w:rsidRPr="005634A5" w:rsidRDefault="001500AC" w:rsidP="001500AC">
      <w:p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Zamawiający nie przewiduje: </w:t>
      </w:r>
    </w:p>
    <w:p w14:paraId="6933CF5B"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zawarcia umowy ramowej,</w:t>
      </w:r>
    </w:p>
    <w:p w14:paraId="03A6D537" w14:textId="1D50080B"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składania ofert wariantowych i częściowych,</w:t>
      </w:r>
      <w:r w:rsidR="0005785E">
        <w:rPr>
          <w:rFonts w:ascii="Arial" w:hAnsi="Arial" w:cs="Arial"/>
          <w:color w:val="000000"/>
          <w:sz w:val="23"/>
          <w:szCs w:val="23"/>
        </w:rPr>
        <w:t xml:space="preserve"> Zamawiający udziela zamówienia w częściach</w:t>
      </w:r>
    </w:p>
    <w:p w14:paraId="324E5BD3"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przeprowadzenia przez Wykonawcę wizji lokalnej,</w:t>
      </w:r>
    </w:p>
    <w:p w14:paraId="03257404"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rozliczania w walutach obcych,</w:t>
      </w:r>
    </w:p>
    <w:p w14:paraId="4EE06012"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aukcji elektronicznej,</w:t>
      </w:r>
    </w:p>
    <w:p w14:paraId="10D2693D"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zwrotu kosztów udziału w postępowaniu,</w:t>
      </w:r>
    </w:p>
    <w:p w14:paraId="731BF358" w14:textId="77777777" w:rsidR="001500AC" w:rsidRPr="005634A5" w:rsidRDefault="001500AC" w:rsidP="001500AC">
      <w:pPr>
        <w:numPr>
          <w:ilvl w:val="0"/>
          <w:numId w:val="41"/>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wymogu lub możliwości złożenia ofert w postaci katalogów elektronicznych lub dołączenia katalogów elektronicznych do oferty.</w:t>
      </w:r>
    </w:p>
    <w:p w14:paraId="12535AED" w14:textId="77777777" w:rsidR="001500AC" w:rsidRPr="005634A5" w:rsidRDefault="001500AC" w:rsidP="001500AC">
      <w:pPr>
        <w:autoSpaceDE w:val="0"/>
        <w:autoSpaceDN w:val="0"/>
        <w:adjustRightInd w:val="0"/>
        <w:spacing w:after="0" w:line="240" w:lineRule="auto"/>
        <w:ind w:left="426"/>
        <w:rPr>
          <w:rFonts w:ascii="Arial" w:hAnsi="Arial" w:cs="Arial"/>
          <w:color w:val="000000"/>
          <w:sz w:val="23"/>
          <w:szCs w:val="23"/>
        </w:rPr>
      </w:pPr>
    </w:p>
    <w:p w14:paraId="22D3F590" w14:textId="77777777" w:rsidR="001500AC" w:rsidRPr="005634A5" w:rsidRDefault="001500AC" w:rsidP="001500AC">
      <w:pPr>
        <w:tabs>
          <w:tab w:val="left" w:pos="426"/>
        </w:tabs>
        <w:suppressAutoHyphens/>
        <w:spacing w:after="0" w:line="240" w:lineRule="auto"/>
        <w:ind w:left="360"/>
        <w:jc w:val="both"/>
        <w:rPr>
          <w:rFonts w:ascii="Tahoma" w:eastAsia="Arial Unicode MS" w:hAnsi="Tahoma" w:cs="Times New Roman"/>
          <w:sz w:val="20"/>
          <w:szCs w:val="20"/>
          <w:lang w:eastAsia="pl-PL"/>
        </w:rPr>
      </w:pPr>
      <w:r w:rsidRPr="005634A5">
        <w:rPr>
          <w:rFonts w:ascii="Tahoma" w:eastAsia="Arial Unicode MS" w:hAnsi="Tahoma" w:cs="Times New Roman"/>
          <w:sz w:val="20"/>
          <w:szCs w:val="20"/>
          <w:lang w:eastAsia="pl-PL"/>
        </w:rPr>
        <w:t>Załączniki:</w:t>
      </w:r>
    </w:p>
    <w:p w14:paraId="38806962" w14:textId="77777777" w:rsidR="001500AC" w:rsidRPr="005634A5" w:rsidRDefault="001500AC" w:rsidP="001500AC">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1</w:t>
      </w:r>
      <w:r w:rsidRPr="005634A5">
        <w:rPr>
          <w:rFonts w:ascii="Tahoma" w:eastAsia="Arial Unicode MS" w:hAnsi="Tahoma" w:cs="Times New Roman"/>
          <w:i/>
          <w:sz w:val="20"/>
          <w:szCs w:val="20"/>
          <w:lang w:eastAsia="pl-PL"/>
        </w:rPr>
        <w:t>- strona tytułowa;</w:t>
      </w:r>
    </w:p>
    <w:p w14:paraId="3157A6CD" w14:textId="77777777" w:rsidR="001500AC" w:rsidRPr="005634A5" w:rsidRDefault="001500AC" w:rsidP="001500AC">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w:t>
      </w:r>
      <w:r w:rsidRPr="005634A5">
        <w:rPr>
          <w:rFonts w:ascii="Tahoma" w:eastAsia="Arial Unicode MS" w:hAnsi="Tahoma" w:cs="Times New Roman"/>
          <w:i/>
          <w:sz w:val="20"/>
          <w:szCs w:val="20"/>
          <w:lang w:eastAsia="pl-PL"/>
        </w:rPr>
        <w:t>- formularz oferty;</w:t>
      </w:r>
    </w:p>
    <w:p w14:paraId="0AA6C3EB" w14:textId="77777777" w:rsidR="001500AC" w:rsidRPr="005634A5" w:rsidRDefault="001500AC" w:rsidP="001500AC">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2a</w:t>
      </w:r>
      <w:r w:rsidRPr="005634A5">
        <w:rPr>
          <w:rFonts w:ascii="Tahoma" w:eastAsia="Arial Unicode MS" w:hAnsi="Tahoma" w:cs="Times New Roman"/>
          <w:i/>
          <w:sz w:val="20"/>
          <w:szCs w:val="20"/>
          <w:lang w:eastAsia="pl-PL"/>
        </w:rPr>
        <w:t>- oświadczenie o powstaniu/braku powstania obowiązku podatkowego</w:t>
      </w:r>
    </w:p>
    <w:p w14:paraId="3AB6BFC0" w14:textId="77777777" w:rsidR="001500AC" w:rsidRPr="005634A5" w:rsidRDefault="001500AC" w:rsidP="001500AC">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3</w:t>
      </w:r>
      <w:r w:rsidRPr="005634A5">
        <w:rPr>
          <w:rFonts w:ascii="Tahoma" w:eastAsia="Arial Unicode MS" w:hAnsi="Tahoma" w:cs="Times New Roman"/>
          <w:i/>
          <w:sz w:val="20"/>
          <w:szCs w:val="20"/>
          <w:lang w:eastAsia="pl-PL"/>
        </w:rPr>
        <w:t>- o braku podstaw wykluczenia;</w:t>
      </w:r>
    </w:p>
    <w:p w14:paraId="0FE6F721" w14:textId="77777777" w:rsidR="001500AC" w:rsidRPr="005634A5" w:rsidRDefault="001500AC" w:rsidP="001500AC">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4</w:t>
      </w:r>
      <w:r w:rsidRPr="005634A5">
        <w:rPr>
          <w:rFonts w:ascii="Tahoma" w:eastAsia="Arial Unicode MS" w:hAnsi="Tahoma" w:cs="Times New Roman"/>
          <w:i/>
          <w:sz w:val="20"/>
          <w:szCs w:val="20"/>
          <w:lang w:eastAsia="pl-PL"/>
        </w:rPr>
        <w:t>- oświadczenie o spełnianiu warunków udziału w postępowaniu;</w:t>
      </w:r>
    </w:p>
    <w:p w14:paraId="2AA36051" w14:textId="77777777" w:rsidR="001500AC" w:rsidRPr="00845618" w:rsidRDefault="001500AC" w:rsidP="001500AC">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5-</w:t>
      </w:r>
      <w:r w:rsidRPr="005634A5">
        <w:rPr>
          <w:rFonts w:ascii="Tahoma" w:eastAsia="Arial Unicode MS" w:hAnsi="Tahoma" w:cs="Times New Roman"/>
          <w:i/>
          <w:sz w:val="20"/>
          <w:szCs w:val="20"/>
          <w:lang w:eastAsia="pl-PL"/>
        </w:rPr>
        <w:t xml:space="preserve"> wzór umowy;</w:t>
      </w:r>
    </w:p>
    <w:p w14:paraId="58B2C729" w14:textId="7466513C" w:rsidR="001500AC" w:rsidRPr="00845618" w:rsidRDefault="001500AC" w:rsidP="00870BBD">
      <w:pPr>
        <w:suppressAutoHyphens/>
        <w:spacing w:after="0" w:line="240" w:lineRule="auto"/>
        <w:ind w:left="1080"/>
        <w:rPr>
          <w:rFonts w:ascii="Calibri" w:eastAsia="Times New Roman" w:hAnsi="Calibri" w:cs="Times New Roman"/>
          <w:i/>
          <w:iCs/>
        </w:rPr>
      </w:pPr>
    </w:p>
    <w:p w14:paraId="5D8F5186" w14:textId="77777777" w:rsidR="001500AC" w:rsidRPr="005634A5" w:rsidRDefault="001500AC" w:rsidP="001500AC">
      <w:pPr>
        <w:suppressAutoHyphens/>
        <w:spacing w:after="200" w:line="276" w:lineRule="auto"/>
        <w:rPr>
          <w:rFonts w:ascii="Calibri" w:eastAsia="Times New Roman" w:hAnsi="Calibri" w:cs="Times New Roman"/>
        </w:rPr>
      </w:pPr>
    </w:p>
    <w:p w14:paraId="5E377584" w14:textId="77777777" w:rsidR="001500AC" w:rsidRPr="005634A5" w:rsidRDefault="001500AC" w:rsidP="001500AC"/>
    <w:p w14:paraId="10A4421E" w14:textId="77777777" w:rsidR="001500AC" w:rsidRPr="005634A5" w:rsidRDefault="001500AC" w:rsidP="001500AC"/>
    <w:p w14:paraId="0889215D" w14:textId="77777777" w:rsidR="001500AC" w:rsidRDefault="001500AC" w:rsidP="001500AC"/>
    <w:p w14:paraId="05EA77BD" w14:textId="77777777" w:rsidR="001C1AC1" w:rsidRDefault="001C1AC1"/>
    <w:sectPr w:rsidR="001C1AC1" w:rsidSect="005E5762">
      <w:headerReference w:type="default" r:id="rId39"/>
      <w:footerReference w:type="default" r:id="rId40"/>
      <w:pgSz w:w="11906" w:h="16838"/>
      <w:pgMar w:top="184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16EBC" w14:textId="77777777" w:rsidR="00E03B6D" w:rsidRDefault="00E03B6D">
      <w:pPr>
        <w:spacing w:after="0" w:line="240" w:lineRule="auto"/>
      </w:pPr>
      <w:r>
        <w:separator/>
      </w:r>
    </w:p>
  </w:endnote>
  <w:endnote w:type="continuationSeparator" w:id="0">
    <w:p w14:paraId="3522D24D" w14:textId="77777777" w:rsidR="00E03B6D" w:rsidRDefault="00E0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75DC" w14:textId="77777777" w:rsidR="005E5762" w:rsidRDefault="005E576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1402" w14:textId="77777777" w:rsidR="00E03B6D" w:rsidRDefault="00E03B6D">
      <w:pPr>
        <w:spacing w:after="0" w:line="240" w:lineRule="auto"/>
      </w:pPr>
      <w:r>
        <w:separator/>
      </w:r>
    </w:p>
  </w:footnote>
  <w:footnote w:type="continuationSeparator" w:id="0">
    <w:p w14:paraId="1C715199" w14:textId="77777777" w:rsidR="00E03B6D" w:rsidRDefault="00E0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0BAB" w14:textId="77777777" w:rsidR="005E5762" w:rsidRDefault="005E5762" w:rsidP="005E5762">
    <w:pPr>
      <w:pStyle w:val="Nagwek"/>
      <w:rPr>
        <w:b/>
      </w:rPr>
    </w:pPr>
  </w:p>
  <w:p w14:paraId="36D07DE8" w14:textId="77777777" w:rsidR="005E5762" w:rsidRDefault="005E5762">
    <w:pPr>
      <w:pStyle w:val="Nagwek"/>
      <w:jc w:val="center"/>
      <w:rPr>
        <w:b/>
      </w:rPr>
    </w:pPr>
  </w:p>
  <w:p w14:paraId="777AFE80" w14:textId="77777777" w:rsidR="005E5762" w:rsidRDefault="005E5762" w:rsidP="005E5762">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C030E"/>
    <w:multiLevelType w:val="multilevel"/>
    <w:tmpl w:val="CA4EA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A515D"/>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12AD29C7"/>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3DF123E"/>
    <w:multiLevelType w:val="multilevel"/>
    <w:tmpl w:val="9E24353A"/>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Tahoma" w:hAnsi="Tahoma" w:cs="Tahoma"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96FF1"/>
    <w:multiLevelType w:val="hybridMultilevel"/>
    <w:tmpl w:val="26B4462E"/>
    <w:lvl w:ilvl="0" w:tplc="38E04F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A996B0A"/>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AEC5B50"/>
    <w:multiLevelType w:val="multilevel"/>
    <w:tmpl w:val="B09256B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801C70"/>
    <w:multiLevelType w:val="multilevel"/>
    <w:tmpl w:val="555C42EC"/>
    <w:lvl w:ilvl="0">
      <w:start w:val="1"/>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E04D8B"/>
    <w:multiLevelType w:val="multilevel"/>
    <w:tmpl w:val="D5745D10"/>
    <w:lvl w:ilvl="0">
      <w:start w:val="1"/>
      <w:numFmt w:val="decimal"/>
      <w:lvlText w:val="%1)"/>
      <w:lvlJc w:val="left"/>
      <w:pPr>
        <w:ind w:left="720" w:hanging="360"/>
      </w:pPr>
      <w:rPr>
        <w:rFonts w:ascii="Tahoma" w:hAnsi="Tahoma" w:cs="Tahoma"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0"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B8E676B"/>
    <w:multiLevelType w:val="multilevel"/>
    <w:tmpl w:val="6D62BB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27A7DAC"/>
    <w:multiLevelType w:val="hybridMultilevel"/>
    <w:tmpl w:val="12EC5966"/>
    <w:lvl w:ilvl="0" w:tplc="BA70101C">
      <w:start w:val="3"/>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D36D7"/>
    <w:multiLevelType w:val="hybridMultilevel"/>
    <w:tmpl w:val="24B6AA9A"/>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0"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6"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0E4E81"/>
    <w:multiLevelType w:val="hybridMultilevel"/>
    <w:tmpl w:val="FDB4805E"/>
    <w:lvl w:ilvl="0" w:tplc="481A9B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0" w15:restartNumberingAfterBreak="0">
    <w:nsid w:val="64724238"/>
    <w:multiLevelType w:val="hybridMultilevel"/>
    <w:tmpl w:val="F58A3FEE"/>
    <w:lvl w:ilvl="0" w:tplc="F990CAEE">
      <w:start w:val="1"/>
      <w:numFmt w:val="decimal"/>
      <w:lvlText w:val="%1."/>
      <w:lvlJc w:val="left"/>
      <w:pPr>
        <w:ind w:left="360" w:hanging="360"/>
      </w:pPr>
      <w:rPr>
        <w:rFonts w:ascii="Tahoma" w:hAnsi="Tahoma" w:cs="Tahoma" w:hint="default"/>
        <w:color w:val="000000" w:themeColor="text1"/>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1" w15:restartNumberingAfterBreak="0">
    <w:nsid w:val="65181B27"/>
    <w:multiLevelType w:val="singleLevel"/>
    <w:tmpl w:val="AE300FFC"/>
    <w:lvl w:ilvl="0">
      <w:numFmt w:val="bullet"/>
      <w:lvlText w:val="-"/>
      <w:lvlJc w:val="left"/>
      <w:pPr>
        <w:tabs>
          <w:tab w:val="num" w:pos="786"/>
        </w:tabs>
        <w:ind w:left="786" w:hanging="360"/>
      </w:pPr>
      <w:rPr>
        <w:rFonts w:ascii="Times New Roman" w:hAnsi="Times New Roman" w:cs="Times New Roman" w:hint="default"/>
      </w:rPr>
    </w:lvl>
  </w:abstractNum>
  <w:abstractNum w:abstractNumId="52" w15:restartNumberingAfterBreak="0">
    <w:nsid w:val="680C703A"/>
    <w:multiLevelType w:val="hybridMultilevel"/>
    <w:tmpl w:val="2EC0C0D6"/>
    <w:lvl w:ilvl="0" w:tplc="57A82338">
      <w:start w:val="1"/>
      <w:numFmt w:val="decimal"/>
      <w:lvlText w:val="%1)"/>
      <w:lvlJc w:val="left"/>
      <w:pPr>
        <w:ind w:left="1944" w:hanging="360"/>
      </w:pPr>
      <w:rPr>
        <w:color w:val="000000" w:themeColor="text1"/>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3"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9012915"/>
    <w:multiLevelType w:val="multilevel"/>
    <w:tmpl w:val="5A2A8F74"/>
    <w:lvl w:ilvl="0">
      <w:start w:val="8"/>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6C925A28"/>
    <w:multiLevelType w:val="hybridMultilevel"/>
    <w:tmpl w:val="E32CA4D4"/>
    <w:lvl w:ilvl="0" w:tplc="880471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0943CE2"/>
    <w:multiLevelType w:val="hybridMultilevel"/>
    <w:tmpl w:val="17BCDC26"/>
    <w:lvl w:ilvl="0" w:tplc="2034D13C">
      <w:start w:val="1"/>
      <w:numFmt w:val="decimal"/>
      <w:lvlText w:val="%1."/>
      <w:lvlJc w:val="left"/>
      <w:pPr>
        <w:ind w:left="990" w:hanging="360"/>
      </w:pPr>
      <w:rPr>
        <w:rFonts w:ascii="Tahoma" w:hAnsi="Tahoma" w:cs="Tahoma" w:hint="default"/>
        <w:sz w:val="22"/>
        <w:szCs w:val="22"/>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8" w15:restartNumberingAfterBreak="0">
    <w:nsid w:val="7202141C"/>
    <w:multiLevelType w:val="hybridMultilevel"/>
    <w:tmpl w:val="4E9E68EE"/>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59" w15:restartNumberingAfterBreak="0">
    <w:nsid w:val="737C262F"/>
    <w:multiLevelType w:val="hybridMultilevel"/>
    <w:tmpl w:val="41FCEC7C"/>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0" w15:restartNumberingAfterBreak="0">
    <w:nsid w:val="73C51F94"/>
    <w:multiLevelType w:val="hybridMultilevel"/>
    <w:tmpl w:val="594C0AD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9557CA6"/>
    <w:multiLevelType w:val="hybridMultilevel"/>
    <w:tmpl w:val="A2DEBFD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4"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B9A0C80"/>
    <w:multiLevelType w:val="multilevel"/>
    <w:tmpl w:val="96560C6A"/>
    <w:lvl w:ilvl="0">
      <w:start w:val="4"/>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cs="Times New Roman"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cs="Times New Roman"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cs="Times New Roman" w:hint="default"/>
      </w:rPr>
    </w:lvl>
    <w:lvl w:ilvl="8" w:tplc="04150005">
      <w:start w:val="1"/>
      <w:numFmt w:val="bullet"/>
      <w:lvlText w:val=""/>
      <w:lvlJc w:val="left"/>
      <w:pPr>
        <w:tabs>
          <w:tab w:val="num" w:pos="6545"/>
        </w:tabs>
        <w:ind w:left="6545" w:hanging="360"/>
      </w:pPr>
      <w:rPr>
        <w:rFonts w:ascii="Wingdings" w:hAnsi="Wingdings" w:hint="default"/>
      </w:rPr>
    </w:lvl>
  </w:abstractNum>
  <w:num w:numId="1">
    <w:abstractNumId w:val="27"/>
  </w:num>
  <w:num w:numId="2">
    <w:abstractNumId w:val="22"/>
  </w:num>
  <w:num w:numId="3">
    <w:abstractNumId w:val="56"/>
  </w:num>
  <w:num w:numId="4">
    <w:abstractNumId w:val="16"/>
  </w:num>
  <w:num w:numId="5">
    <w:abstractNumId w:val="37"/>
  </w:num>
  <w:num w:numId="6">
    <w:abstractNumId w:val="36"/>
  </w:num>
  <w:num w:numId="7">
    <w:abstractNumId w:val="43"/>
  </w:num>
  <w:num w:numId="8">
    <w:abstractNumId w:val="1"/>
  </w:num>
  <w:num w:numId="9">
    <w:abstractNumId w:val="42"/>
  </w:num>
  <w:num w:numId="10">
    <w:abstractNumId w:val="63"/>
  </w:num>
  <w:num w:numId="11">
    <w:abstractNumId w:val="19"/>
  </w:num>
  <w:num w:numId="12">
    <w:abstractNumId w:val="32"/>
  </w:num>
  <w:num w:numId="13">
    <w:abstractNumId w:val="18"/>
  </w:num>
  <w:num w:numId="14">
    <w:abstractNumId w:val="29"/>
  </w:num>
  <w:num w:numId="15">
    <w:abstractNumId w:val="49"/>
  </w:num>
  <w:num w:numId="16">
    <w:abstractNumId w:val="3"/>
  </w:num>
  <w:num w:numId="17">
    <w:abstractNumId w:val="7"/>
  </w:num>
  <w:num w:numId="18">
    <w:abstractNumId w:val="62"/>
  </w:num>
  <w:num w:numId="19">
    <w:abstractNumId w:val="59"/>
  </w:num>
  <w:num w:numId="20">
    <w:abstractNumId w:val="50"/>
  </w:num>
  <w:num w:numId="21">
    <w:abstractNumId w:val="44"/>
  </w:num>
  <w:num w:numId="22">
    <w:abstractNumId w:val="45"/>
  </w:num>
  <w:num w:numId="23">
    <w:abstractNumId w:val="23"/>
  </w:num>
  <w:num w:numId="24">
    <w:abstractNumId w:val="64"/>
  </w:num>
  <w:num w:numId="25">
    <w:abstractNumId w:val="2"/>
  </w:num>
  <w:num w:numId="26">
    <w:abstractNumId w:val="24"/>
  </w:num>
  <w:num w:numId="27">
    <w:abstractNumId w:val="25"/>
  </w:num>
  <w:num w:numId="28">
    <w:abstractNumId w:val="14"/>
  </w:num>
  <w:num w:numId="29">
    <w:abstractNumId w:val="10"/>
  </w:num>
  <w:num w:numId="30">
    <w:abstractNumId w:val="53"/>
  </w:num>
  <w:num w:numId="31">
    <w:abstractNumId w:val="30"/>
  </w:num>
  <w:num w:numId="32">
    <w:abstractNumId w:val="9"/>
  </w:num>
  <w:num w:numId="33">
    <w:abstractNumId w:val="5"/>
  </w:num>
  <w:num w:numId="34">
    <w:abstractNumId w:val="35"/>
  </w:num>
  <w:num w:numId="35">
    <w:abstractNumId w:val="26"/>
  </w:num>
  <w:num w:numId="36">
    <w:abstractNumId w:val="40"/>
  </w:num>
  <w:num w:numId="37">
    <w:abstractNumId w:val="17"/>
  </w:num>
  <w:num w:numId="38">
    <w:abstractNumId w:val="8"/>
  </w:num>
  <w:num w:numId="39">
    <w:abstractNumId w:val="61"/>
  </w:num>
  <w:num w:numId="40">
    <w:abstractNumId w:val="31"/>
  </w:num>
  <w:num w:numId="41">
    <w:abstractNumId w:val="41"/>
  </w:num>
  <w:num w:numId="42">
    <w:abstractNumId w:val="46"/>
  </w:num>
  <w:num w:numId="43">
    <w:abstractNumId w:val="4"/>
  </w:num>
  <w:num w:numId="44">
    <w:abstractNumId w:val="34"/>
  </w:num>
  <w:num w:numId="45">
    <w:abstractNumId w:val="48"/>
  </w:num>
  <w:num w:numId="46">
    <w:abstractNumId w:val="66"/>
  </w:num>
  <w:num w:numId="47">
    <w:abstractNumId w:val="51"/>
  </w:num>
  <w:num w:numId="48">
    <w:abstractNumId w:val="60"/>
  </w:num>
  <w:num w:numId="49">
    <w:abstractNumId w:val="0"/>
  </w:num>
  <w:num w:numId="50">
    <w:abstractNumId w:val="65"/>
  </w:num>
  <w:num w:numId="51">
    <w:abstractNumId w:val="6"/>
  </w:num>
  <w:num w:numId="52">
    <w:abstractNumId w:val="21"/>
  </w:num>
  <w:num w:numId="53">
    <w:abstractNumId w:val="28"/>
  </w:num>
  <w:num w:numId="54">
    <w:abstractNumId w:val="33"/>
  </w:num>
  <w:num w:numId="55">
    <w:abstractNumId w:val="13"/>
  </w:num>
  <w:num w:numId="56">
    <w:abstractNumId w:val="54"/>
  </w:num>
  <w:num w:numId="57">
    <w:abstractNumId w:val="52"/>
  </w:num>
  <w:num w:numId="58">
    <w:abstractNumId w:val="58"/>
  </w:num>
  <w:num w:numId="59">
    <w:abstractNumId w:val="15"/>
  </w:num>
  <w:num w:numId="60">
    <w:abstractNumId w:val="11"/>
  </w:num>
  <w:num w:numId="61">
    <w:abstractNumId w:val="12"/>
  </w:num>
  <w:num w:numId="62">
    <w:abstractNumId w:val="47"/>
  </w:num>
  <w:num w:numId="63">
    <w:abstractNumId w:val="20"/>
  </w:num>
  <w:num w:numId="64">
    <w:abstractNumId w:val="55"/>
  </w:num>
  <w:num w:numId="65">
    <w:abstractNumId w:val="57"/>
  </w:num>
  <w:num w:numId="66">
    <w:abstractNumId w:val="38"/>
  </w:num>
  <w:num w:numId="6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AC"/>
    <w:rsid w:val="0005785E"/>
    <w:rsid w:val="00081BE3"/>
    <w:rsid w:val="001500AC"/>
    <w:rsid w:val="001C1AC1"/>
    <w:rsid w:val="002F1D72"/>
    <w:rsid w:val="00376833"/>
    <w:rsid w:val="004D4E40"/>
    <w:rsid w:val="004E0AB3"/>
    <w:rsid w:val="005E5762"/>
    <w:rsid w:val="00870BBD"/>
    <w:rsid w:val="008950AA"/>
    <w:rsid w:val="008D486E"/>
    <w:rsid w:val="009170A3"/>
    <w:rsid w:val="009A2576"/>
    <w:rsid w:val="009A3C0D"/>
    <w:rsid w:val="009C0C24"/>
    <w:rsid w:val="009D6118"/>
    <w:rsid w:val="00A51B81"/>
    <w:rsid w:val="00A62665"/>
    <w:rsid w:val="00CE33E8"/>
    <w:rsid w:val="00E03B6D"/>
    <w:rsid w:val="00E61730"/>
    <w:rsid w:val="00F12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84ED"/>
  <w15:chartTrackingRefBased/>
  <w15:docId w15:val="{FECC0242-6F2C-4B04-89E4-E64141F4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93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500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00AC"/>
  </w:style>
  <w:style w:type="paragraph" w:styleId="Stopka">
    <w:name w:val="footer"/>
    <w:basedOn w:val="Normalny"/>
    <w:link w:val="StopkaZnak"/>
    <w:uiPriority w:val="99"/>
    <w:semiHidden/>
    <w:unhideWhenUsed/>
    <w:rsid w:val="001500A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00AC"/>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500AC"/>
    <w:pPr>
      <w:ind w:left="720"/>
      <w:contextualSpacing/>
    </w:pPr>
  </w:style>
  <w:style w:type="character" w:styleId="Hipercze">
    <w:name w:val="Hyperlink"/>
    <w:basedOn w:val="Domylnaczcionkaakapitu"/>
    <w:uiPriority w:val="99"/>
    <w:unhideWhenUsed/>
    <w:rsid w:val="001500AC"/>
    <w:rPr>
      <w:color w:val="0563C1" w:themeColor="hyperlink"/>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5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imszadek.ezamawiajacy.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oneplace.marketplanet.pl/przygotuj-stanowisko-pc-wykonujac-ponizsze-kroki" TargetMode="External"/><Relationship Id="rId42" Type="http://schemas.openxmlformats.org/officeDocument/2006/relationships/theme" Target="theme/theme1.xml"/><Relationship Id="rId7" Type="http://schemas.openxmlformats.org/officeDocument/2006/relationships/hyperlink" Target="mailto:urzad@ugimszadek.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ugimszadek.ezamawiajacy.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obrgezdmltqmfyc4njtgmzdgnbrgu" TargetMode="External"/><Relationship Id="rId24" Type="http://schemas.openxmlformats.org/officeDocument/2006/relationships/hyperlink" Target="https://sip.lex.pl/" TargetMode="External"/><Relationship Id="rId32" Type="http://schemas.openxmlformats.org/officeDocument/2006/relationships/hyperlink" Target="https://www.java.com/pl/download/manual.jsp" TargetMode="External"/><Relationship Id="rId37" Type="http://schemas.openxmlformats.org/officeDocument/2006/relationships/hyperlink" Target="mailto:rg.za@ugimszadek.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urzad@ugimszadek.pl" TargetMode="External"/><Relationship Id="rId36" Type="http://schemas.openxmlformats.org/officeDocument/2006/relationships/hyperlink" Target="mailto:rg.pw@ugimszadek.pl" TargetMode="External"/><Relationship Id="rId10" Type="http://schemas.openxmlformats.org/officeDocument/2006/relationships/hyperlink" Target="https://ugimszadek.ezamawiajacy.pl" TargetMode="External"/><Relationship Id="rId19" Type="http://schemas.openxmlformats.org/officeDocument/2006/relationships/hyperlink" Target="https://sip.lex.pl/" TargetMode="External"/><Relationship Id="rId31" Type="http://schemas.openxmlformats.org/officeDocument/2006/relationships/hyperlink" Target="mailto:oneplace@marketplanet.pl" TargetMode="External"/><Relationship Id="rId4" Type="http://schemas.openxmlformats.org/officeDocument/2006/relationships/webSettings" Target="webSettings.xml"/><Relationship Id="rId9" Type="http://schemas.openxmlformats.org/officeDocument/2006/relationships/hyperlink" Target="https://ugimszadek.ezamawiajac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ugimszadek.ezamawiajacy.pl" TargetMode="External"/><Relationship Id="rId35" Type="http://schemas.openxmlformats.org/officeDocument/2006/relationships/image" Target="media/image1.wmf"/><Relationship Id="rId8" Type="http://schemas.openxmlformats.org/officeDocument/2006/relationships/hyperlink" Target="mailto:urzad@ugimszadek.pl" TargetMode="External"/><Relationship Id="rId3" Type="http://schemas.openxmlformats.org/officeDocument/2006/relationships/settings" Target="settings.xml"/><Relationship Id="rId12" Type="http://schemas.openxmlformats.org/officeDocument/2006/relationships/hyperlink" Target="http://szadek.biuletyn.net"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elektronicznypodpis.pl/informacje/aplikacje/" TargetMode="External"/><Relationship Id="rId38" Type="http://schemas.openxmlformats.org/officeDocument/2006/relationships/hyperlink" Target="mailto:io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8570</Words>
  <Characters>51425</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4</cp:revision>
  <dcterms:created xsi:type="dcterms:W3CDTF">2021-07-21T17:13:00Z</dcterms:created>
  <dcterms:modified xsi:type="dcterms:W3CDTF">2021-07-21T18:59:00Z</dcterms:modified>
</cp:coreProperties>
</file>