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5E65" w14:textId="77777777" w:rsidR="0053286C" w:rsidRDefault="0053286C" w:rsidP="0053286C">
      <w:pPr>
        <w:widowControl w:val="0"/>
        <w:autoSpaceDE w:val="0"/>
        <w:autoSpaceDN w:val="0"/>
        <w:adjustRightInd w:val="0"/>
        <w:spacing w:before="600" w:after="0" w:line="240" w:lineRule="auto"/>
        <w:jc w:val="right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Warszawa, 9 sierpnia 2021 r.</w:t>
      </w:r>
    </w:p>
    <w:p w14:paraId="5CCB3C61" w14:textId="77777777" w:rsidR="0053286C" w:rsidRDefault="0053286C" w:rsidP="0053286C">
      <w:pPr>
        <w:widowControl w:val="0"/>
        <w:autoSpaceDE w:val="0"/>
        <w:autoSpaceDN w:val="0"/>
        <w:adjustRightInd w:val="0"/>
        <w:spacing w:after="600" w:line="240" w:lineRule="auto"/>
        <w:jc w:val="right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Do wszystkich zainteresowanych</w:t>
      </w:r>
    </w:p>
    <w:p w14:paraId="7BD84075" w14:textId="77777777" w:rsidR="0053286C" w:rsidRDefault="0053286C" w:rsidP="0053286C">
      <w:pPr>
        <w:widowControl w:val="0"/>
        <w:autoSpaceDE w:val="0"/>
        <w:autoSpaceDN w:val="0"/>
        <w:adjustRightInd w:val="0"/>
        <w:spacing w:before="600" w:after="20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dotyczy: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postępowania o udzielenie zamówienia publicznego pn. „1. Przedmiotem zamówienia są roboty budowlane: Przebudowa ulicy Prusinowskiej nr 119175E i Wilamowskiej nr 119176E w Szadku. Przedmiot zamówienia został podzielony na części: Część 1- Przebudowa ulicy Prusinowskiej nr 119175E w Szadku Część 2- Przebudowa ulicy Wilamowskiej nr 119176E w Szadku 2. Szczegółowy opis przedmiotu zamówienia został określony w Programie Funkcjonalno- Użytkowym ”</w:t>
      </w:r>
    </w:p>
    <w:p w14:paraId="322DC5EF" w14:textId="77777777" w:rsidR="0053286C" w:rsidRDefault="0053286C" w:rsidP="005328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numer postępowania:</w:t>
      </w:r>
      <w:r>
        <w:rPr>
          <w:rFonts w:ascii="Century Gothic" w:hAnsi="Century Gothic" w:cs="Century Gothic"/>
          <w:color w:val="000000"/>
          <w:sz w:val="20"/>
          <w:szCs w:val="20"/>
        </w:rPr>
        <w:t>RG.271.7.2021</w:t>
      </w:r>
    </w:p>
    <w:p w14:paraId="210F3E5D" w14:textId="77777777" w:rsidR="0053286C" w:rsidRDefault="0053286C" w:rsidP="0053286C">
      <w:pPr>
        <w:widowControl w:val="0"/>
        <w:autoSpaceDE w:val="0"/>
        <w:autoSpaceDN w:val="0"/>
        <w:adjustRightInd w:val="0"/>
        <w:spacing w:before="600" w:after="20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INFORMACJA O WYBORZE OFERTY NAJKORZYSTNIEJSZEJ</w:t>
      </w:r>
    </w:p>
    <w:p w14:paraId="60D835C6" w14:textId="77777777" w:rsidR="0053286C" w:rsidRDefault="0053286C" w:rsidP="00532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W ZAKRESIE CZĘŚCI I ZAMÓWIENIA</w:t>
      </w:r>
    </w:p>
    <w:p w14:paraId="6193CB6A" w14:textId="64803A70" w:rsidR="0053286C" w:rsidRDefault="0053286C" w:rsidP="0053286C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Działając na podstawie art. 253 ust. </w:t>
      </w:r>
      <w:r>
        <w:rPr>
          <w:rFonts w:ascii="Century Gothic" w:hAnsi="Century Gothic" w:cs="Century Gothic"/>
          <w:color w:val="000000"/>
          <w:sz w:val="20"/>
          <w:szCs w:val="20"/>
        </w:rPr>
        <w:t>2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ustawy z dnia 11 września 2019 r. Prawo zamówień publicznych, zwanej dalej „ustawą”, Zamawiający zawiadamia, iż na podstawie kryteriów oceny ofert określonych w Specyfikacji Warunków Zamówienia (dalej jako „SWZ”),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wybrano jako najkorzystniejszą ofertę w części I zamówienia złożoną przez Wykonawcę, tj. WŁODAN Sp. z o.o. sp. k., Porszewice 31, 95-200, Pabianice</w:t>
      </w:r>
    </w:p>
    <w:p w14:paraId="7DEF7D37" w14:textId="77777777" w:rsidR="0053286C" w:rsidRDefault="0053286C" w:rsidP="0053286C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Oferta złożona przez w/w Wykonawcę uzyskała najwyższą liczbę punktów, tj. 100,00 pkt i została uznana za ofertę najkorzystniejszą na podstawie kryteriów oceny ofert określonym w treści SWZ ( „Cena” – waga 60,00 %, „Okres gwarancji” – waga 40,00 %, )</w:t>
      </w:r>
    </w:p>
    <w:p w14:paraId="67A3B3C5" w14:textId="77777777" w:rsidR="0053286C" w:rsidRDefault="0053286C" w:rsidP="0053286C">
      <w:pPr>
        <w:widowControl w:val="0"/>
        <w:autoSpaceDE w:val="0"/>
        <w:autoSpaceDN w:val="0"/>
        <w:adjustRightInd w:val="0"/>
        <w:spacing w:before="400" w:after="4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Jednocześnie Zamawiający informuje, iż w przedmiotowym postępowaniu oferty zostały złożone przez następujących Wykonawców:</w:t>
      </w:r>
    </w:p>
    <w:p w14:paraId="0E347219" w14:textId="77777777" w:rsidR="0053286C" w:rsidRDefault="0053286C" w:rsidP="005328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1. DROMAK Sp. z o.o., Poręby 26B, 98-220, Zduńska Wola</w:t>
      </w:r>
    </w:p>
    <w:p w14:paraId="0D09E148" w14:textId="77777777" w:rsidR="0053286C" w:rsidRDefault="0053286C" w:rsidP="005328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2. WŁODAN Sp. z o.o. sp. k., Porszewice 31, 95-200, Pabianice</w:t>
      </w:r>
    </w:p>
    <w:p w14:paraId="4F144379" w14:textId="77777777" w:rsidR="0053286C" w:rsidRDefault="0053286C" w:rsidP="0053286C">
      <w:pPr>
        <w:widowControl w:val="0"/>
        <w:autoSpaceDE w:val="0"/>
        <w:autoSpaceDN w:val="0"/>
        <w:adjustRightInd w:val="0"/>
        <w:spacing w:before="400" w:after="2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Zamawiający przedstawia punktację przyznaną ofertom niepodlegającym odrzuceniu: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066"/>
        <w:gridCol w:w="2033"/>
        <w:gridCol w:w="2033"/>
        <w:gridCol w:w="2033"/>
      </w:tblGrid>
      <w:tr w:rsidR="0053286C" w14:paraId="1E2AF44B" w14:textId="77777777" w:rsidTr="00AC5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6D5B43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52FF2C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13E8B1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 (waga 60,00 )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D2A07F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“Okres gwarancji” (waga 40,00 )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40BF1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53286C" w14:paraId="33780DC8" w14:textId="77777777" w:rsidTr="00AC5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EAAF9E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604073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DROMAK Sp. z o.o., Poręby 26B, 98-220, Zduńska Wola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9565F3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503F4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2577F7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86C" w14:paraId="26B1F843" w14:textId="77777777" w:rsidTr="00AC5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B57D56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961141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WŁODAN Sp. z o.o. sp. k., Porszewice 31, 95-200, Pabianice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20A940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09F6C2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4C49A4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14:paraId="148DFA75" w14:textId="77777777" w:rsidR="0053286C" w:rsidRDefault="0053286C" w:rsidP="0053286C">
      <w:pPr>
        <w:widowControl w:val="0"/>
        <w:autoSpaceDE w:val="0"/>
        <w:autoSpaceDN w:val="0"/>
        <w:adjustRightInd w:val="0"/>
        <w:spacing w:before="600" w:after="20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lastRenderedPageBreak/>
        <w:t>INFORMACJA O WYBORZE OFERTY NAJKORZYSTNIEJSZEJ</w:t>
      </w:r>
    </w:p>
    <w:p w14:paraId="25CE255C" w14:textId="77777777" w:rsidR="0053286C" w:rsidRDefault="0053286C" w:rsidP="00532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 w:cs="Century Gothic"/>
          <w:b/>
          <w:bCs/>
          <w:color w:val="000000"/>
          <w:sz w:val="20"/>
          <w:szCs w:val="20"/>
          <w:u w:val="single"/>
        </w:rPr>
        <w:t>W ZAKRESIE CZĘŚCI II ZAMÓWIENIA</w:t>
      </w:r>
    </w:p>
    <w:p w14:paraId="707BFF81" w14:textId="77777777" w:rsidR="0053286C" w:rsidRDefault="0053286C" w:rsidP="0053286C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Działając na podstawie art. 253 ust. 1 ustawy z dnia 11 września 2019 r. Prawo zamówień publicznych, zwanej dalej „ustawą”, Zamawiający zawiadamia, iż na podstawie kryteriów oceny ofert określonych w Specyfikacji Warunków Zamówienia (dalej jako „SWZ”),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</w:rPr>
        <w:t>wybrano jako najkorzystniejszą ofertę w części II zamówienia złożoną przez Wykonawcę, tj. WŁODAN Sp. z o.o. sp. k., Porszewice 31, 95-200, Pabianice</w:t>
      </w:r>
    </w:p>
    <w:p w14:paraId="6005E3D5" w14:textId="77777777" w:rsidR="0053286C" w:rsidRDefault="0053286C" w:rsidP="0053286C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Oferta złożona przez w/w Wykonawcę uzyskała najwyższą liczbę punktów, tj. 100,00 pkt i została uznana za ofertę najkorzystniejszą na podstawie kryteriów oceny ofert określonym w treści SWZ ( „Cena” – waga 60,00 %, „Okres gwarancji” – waga 40,00 %, )</w:t>
      </w:r>
    </w:p>
    <w:p w14:paraId="5D0258D7" w14:textId="77777777" w:rsidR="0053286C" w:rsidRDefault="0053286C" w:rsidP="0053286C">
      <w:pPr>
        <w:widowControl w:val="0"/>
        <w:autoSpaceDE w:val="0"/>
        <w:autoSpaceDN w:val="0"/>
        <w:adjustRightInd w:val="0"/>
        <w:spacing w:before="400" w:after="4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Jednocześnie Zamawiający informuje, iż w przedmiotowym postępowaniu oferty zostały złożone przez następujących Wykonawców:</w:t>
      </w:r>
    </w:p>
    <w:p w14:paraId="3E17109D" w14:textId="77777777" w:rsidR="0053286C" w:rsidRDefault="0053286C" w:rsidP="005328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1. DROMAK Sp. z o.o., Poręby 26B, 98-220, Zduńska Wola</w:t>
      </w:r>
    </w:p>
    <w:p w14:paraId="15E52F14" w14:textId="77777777" w:rsidR="0053286C" w:rsidRDefault="0053286C" w:rsidP="005328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2. WŁODAN Sp. z o.o. sp. k., Porszewice 31, 95-200, Pabianice</w:t>
      </w:r>
    </w:p>
    <w:p w14:paraId="144BD627" w14:textId="77777777" w:rsidR="0053286C" w:rsidRDefault="0053286C" w:rsidP="0053286C">
      <w:pPr>
        <w:widowControl w:val="0"/>
        <w:autoSpaceDE w:val="0"/>
        <w:autoSpaceDN w:val="0"/>
        <w:adjustRightInd w:val="0"/>
        <w:spacing w:before="400" w:after="200" w:line="240" w:lineRule="auto"/>
        <w:jc w:val="both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Zamawiający przedstawia punktację przyznaną ofertom niepodlegającym odrzuceniu: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4066"/>
        <w:gridCol w:w="2033"/>
        <w:gridCol w:w="2033"/>
        <w:gridCol w:w="2033"/>
      </w:tblGrid>
      <w:tr w:rsidR="0053286C" w14:paraId="265A19A1" w14:textId="77777777" w:rsidTr="00AC5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35F60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EAB1C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0724B8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“Cena” (waga 60,00 )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86EA0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Ilość punktów przyznanych ofercie w kryterium “Okres gwarancji” (waga 40,00 )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58CA69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Łączna ilość punktów przyznanych ofercie</w:t>
            </w:r>
          </w:p>
        </w:tc>
      </w:tr>
      <w:tr w:rsidR="0053286C" w14:paraId="096A0536" w14:textId="77777777" w:rsidTr="00AC5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95F626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1106A4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DROMAK Sp. z o.o., Poręby 26B, 98-220, Zduńska Wola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89E90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7E41C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66F24A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86C" w14:paraId="41053B98" w14:textId="77777777" w:rsidTr="00AC5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5693B3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D24DF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WŁODAN Sp. z o.o. sp. k., Porszewice 31, 95-200, Pabianice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2C7FF6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5F170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7C0CD5" w14:textId="77777777" w:rsidR="0053286C" w:rsidRDefault="0053286C" w:rsidP="00AC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14:paraId="00CC057F" w14:textId="77777777" w:rsidR="0053286C" w:rsidRDefault="0053286C" w:rsidP="0053286C"/>
    <w:p w14:paraId="2DFB935C" w14:textId="77777777" w:rsidR="0053286C" w:rsidRDefault="0053286C" w:rsidP="0053286C"/>
    <w:p w14:paraId="3CCDCFC0" w14:textId="77777777" w:rsidR="0053286C" w:rsidRPr="00CC5737" w:rsidRDefault="0053286C" w:rsidP="0053286C">
      <w:pPr>
        <w:rPr>
          <w:rFonts w:ascii="Century Gothic" w:hAnsi="Century Gothic"/>
          <w:sz w:val="20"/>
          <w:szCs w:val="20"/>
        </w:rPr>
      </w:pPr>
    </w:p>
    <w:p w14:paraId="3EA7CA46" w14:textId="77777777" w:rsidR="0053286C" w:rsidRPr="00CC5737" w:rsidRDefault="0053286C" w:rsidP="0053286C">
      <w:pPr>
        <w:rPr>
          <w:rFonts w:ascii="Century Gothic" w:hAnsi="Century Gothic"/>
          <w:sz w:val="20"/>
          <w:szCs w:val="20"/>
        </w:rPr>
      </w:pPr>
    </w:p>
    <w:p w14:paraId="094D9BF0" w14:textId="77777777" w:rsidR="001C1AC1" w:rsidRDefault="001C1AC1"/>
    <w:sectPr w:rsidR="001C1AC1">
      <w:headerReference w:type="default" r:id="rId4"/>
      <w:footerReference w:type="default" r:id="rId5"/>
      <w:pgSz w:w="11905" w:h="16837"/>
      <w:pgMar w:top="1700" w:right="566" w:bottom="1190" w:left="45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9B05" w14:textId="77777777" w:rsidR="00B42BA7" w:rsidRDefault="0053286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  <w:r>
      <w:rPr>
        <w:rFonts w:ascii="Century Gothic" w:hAnsi="Century Gothic" w:cs="Century Gothic"/>
        <w:color w:val="000000"/>
        <w:sz w:val="16"/>
        <w:szCs w:val="16"/>
      </w:rPr>
      <w:t xml:space="preserve">Strona </w:t>
    </w:r>
    <w:r>
      <w:rPr>
        <w:rFonts w:ascii="Century Gothic" w:hAnsi="Century Gothic" w:cs="Century Gothic"/>
        <w:color w:val="000000"/>
        <w:sz w:val="16"/>
        <w:szCs w:val="16"/>
      </w:rPr>
      <w:pgNum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7692" w14:textId="57C26816" w:rsidR="00B42BA7" w:rsidRDefault="0053286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24"/>
        <w:szCs w:val="24"/>
      </w:rPr>
    </w:pPr>
    <w:r>
      <w:rPr>
        <w:rFonts w:ascii="Century Gothic" w:hAnsi="Century Gothic" w:cs="Century Gothic"/>
        <w:noProof/>
        <w:color w:val="000000"/>
        <w:sz w:val="24"/>
        <w:szCs w:val="24"/>
      </w:rPr>
      <w:drawing>
        <wp:inline distT="0" distB="0" distL="0" distR="0" wp14:anchorId="4607AAE2" wp14:editId="7B8927A2">
          <wp:extent cx="1028700" cy="114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6C"/>
    <w:rsid w:val="001C1AC1"/>
    <w:rsid w:val="004D4E40"/>
    <w:rsid w:val="005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6545"/>
  <w15:chartTrackingRefBased/>
  <w15:docId w15:val="{8A0F019E-2710-4500-8857-331085A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86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2021-08-19T10:44:00Z</dcterms:created>
  <dcterms:modified xsi:type="dcterms:W3CDTF">2021-08-19T10:45:00Z</dcterms:modified>
</cp:coreProperties>
</file>