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C1" w:rsidRDefault="002620C1" w:rsidP="002620C1">
      <w:pPr>
        <w:spacing w:after="150" w:line="360" w:lineRule="auto"/>
        <w:ind w:firstLine="567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KLAUZULA INFORMACYJNA</w:t>
      </w:r>
    </w:p>
    <w:p w:rsidR="002620C1" w:rsidRDefault="002620C1" w:rsidP="002620C1">
      <w:pPr>
        <w:spacing w:after="150" w:line="360" w:lineRule="auto"/>
        <w:ind w:firstLine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hAnsi="Times New Roman"/>
          <w:lang w:eastAsia="pl-PL"/>
        </w:rPr>
        <w:t xml:space="preserve">dalej „RODO”, informuję, że: </w:t>
      </w:r>
    </w:p>
    <w:p w:rsidR="002620C1" w:rsidRDefault="002620C1" w:rsidP="002620C1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administratorem Pani/Pana danych osobowych jest </w:t>
      </w:r>
      <w:r>
        <w:rPr>
          <w:rFonts w:ascii="Times New Roman" w:hAnsi="Times New Roman"/>
          <w:i/>
          <w:lang w:eastAsia="pl-PL"/>
        </w:rPr>
        <w:t>Gmina i Miasto Szadek</w:t>
      </w:r>
      <w:r>
        <w:rPr>
          <w:rFonts w:ascii="Times New Roman" w:hAnsi="Times New Roman"/>
          <w:i/>
        </w:rPr>
        <w:t>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 xml:space="preserve">kontakt do Inspektora Ochrony Danych Osobowych- </w:t>
      </w:r>
      <w:hyperlink r:id="rId5" w:history="1">
        <w:r>
          <w:rPr>
            <w:rStyle w:val="Hipercze"/>
            <w:lang w:eastAsia="pl-PL"/>
          </w:rPr>
          <w:t>iod@ugimszadek.pl</w:t>
        </w:r>
      </w:hyperlink>
      <w:r>
        <w:rPr>
          <w:rFonts w:ascii="Times New Roman" w:hAnsi="Times New Roman"/>
          <w:lang w:eastAsia="pl-PL"/>
        </w:rPr>
        <w:t xml:space="preserve"> ;</w:t>
      </w:r>
    </w:p>
    <w:p w:rsidR="009306B2" w:rsidRDefault="002620C1" w:rsidP="009306B2">
      <w:pPr>
        <w:pStyle w:val="Standard"/>
        <w:ind w:right="-2"/>
        <w:jc w:val="both"/>
      </w:pPr>
      <w:r w:rsidRPr="00AB4484">
        <w:rPr>
          <w:lang w:eastAsia="pl-PL"/>
        </w:rPr>
        <w:t xml:space="preserve">Pani/Pana dane osobowe przetwarzane będą na podstawie art. 6 ust. 1 lit. c RODO w celu </w:t>
      </w:r>
      <w:r w:rsidRPr="00AB4484">
        <w:t>związanym z postępowaniem o udzielenie zamówienia publicznego prowadzonego na podstawie Regulaminu udzielani</w:t>
      </w:r>
      <w:r w:rsidR="00CF230D">
        <w:t>a zamówień publicznych poniżej 130 000 zł</w:t>
      </w:r>
      <w:r w:rsidRPr="00AB4484">
        <w:t xml:space="preserve"> </w:t>
      </w:r>
      <w:r w:rsidR="00BB6FEE">
        <w:t xml:space="preserve">netto </w:t>
      </w:r>
      <w:bookmarkStart w:id="0" w:name="_GoBack"/>
      <w:bookmarkEnd w:id="0"/>
      <w:r w:rsidRPr="00AB4484">
        <w:t>prowadzonego pod nazwą:</w:t>
      </w:r>
      <w:r w:rsidR="001C2F47" w:rsidRPr="001C2F47">
        <w:t xml:space="preserve"> </w:t>
      </w:r>
      <w:r w:rsidR="009306B2">
        <w:t>Usługi transportowo- sprzętowe z zakresu zimowego utrzymania dróg i ulic gminnych oraz wewnętrznych na terenie Gminy i Miasta Szadek.</w:t>
      </w:r>
    </w:p>
    <w:p w:rsidR="002620C1" w:rsidRPr="009F5B70" w:rsidRDefault="002620C1" w:rsidP="009306B2">
      <w:pPr>
        <w:jc w:val="both"/>
        <w:rPr>
          <w:rFonts w:ascii="Times New Roman" w:hAnsi="Times New Roman"/>
          <w:color w:val="00B0F0"/>
          <w:lang w:eastAsia="pl-PL"/>
        </w:rPr>
      </w:pPr>
      <w:r w:rsidRPr="009F5B70"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Ustawę z dnia </w:t>
      </w:r>
      <w:r w:rsidRPr="009F5B70">
        <w:rPr>
          <w:rFonts w:ascii="Times New Roman" w:hAnsi="Times New Roman"/>
          <w:lang w:eastAsia="pl-PL"/>
        </w:rPr>
        <w:br/>
        <w:t xml:space="preserve">6 września 2001 r. o dostępie do informacji publicznej oraz inne uprawnione podmioty na podstawie przepisów powszechnie obowiązujących w tym podmiot udzielający np.  dofinansowania;  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Pani/Pana dane osobowe będą przechowywane przez okres 10 lat od momentu zakończenia realizacji projektu, jednak nie krócej niż przez okres 2 lat od dnia 31 grudnia roku następującego po złożeniu do Komisji Europejskiej zestawienia wydatków w którym ujęto ostateczne wydatki dotyczące zakończonego projektu;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obowiązek podania przez Panią/Pana danych osobowych bezpośrednio Pani/Pana dotyczących jest dobrowolne, jednak nie podanie tych danych skutkować będzie brakiem możliwości udziału w niniejszym postępowaniu;  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posiada Pani/Pan: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/>
          <w:b/>
          <w:vertAlign w:val="superscript"/>
          <w:lang w:eastAsia="pl-PL"/>
        </w:rPr>
        <w:t>**</w:t>
      </w:r>
      <w:r>
        <w:rPr>
          <w:rFonts w:ascii="Times New Roman" w:hAnsi="Times New Roman"/>
          <w:lang w:eastAsia="pl-PL"/>
        </w:rPr>
        <w:t>;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nie przysługuje Pani/Panu: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</w:t>
      </w:r>
      <w:proofErr w:type="spellStart"/>
      <w:r>
        <w:rPr>
          <w:rFonts w:ascii="Times New Roman" w:hAnsi="Times New Roman"/>
          <w:b/>
          <w:lang w:eastAsia="pl-PL"/>
        </w:rPr>
        <w:t>lit.c</w:t>
      </w:r>
      <w:proofErr w:type="spellEnd"/>
      <w:r>
        <w:rPr>
          <w:rFonts w:ascii="Times New Roman" w:hAnsi="Times New Roman"/>
          <w:b/>
          <w:lang w:eastAsia="pl-PL"/>
        </w:rPr>
        <w:t xml:space="preserve"> RODO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b/>
          <w:lang w:eastAsia="pl-PL"/>
        </w:rPr>
        <w:t xml:space="preserve"> </w:t>
      </w:r>
    </w:p>
    <w:p w:rsidR="00A41F0E" w:rsidRDefault="00A41F0E"/>
    <w:sectPr w:rsidR="00A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B"/>
    <w:rsid w:val="001C2F47"/>
    <w:rsid w:val="002620C1"/>
    <w:rsid w:val="006A3772"/>
    <w:rsid w:val="009306B2"/>
    <w:rsid w:val="009424EB"/>
    <w:rsid w:val="009F5B70"/>
    <w:rsid w:val="009F6D73"/>
    <w:rsid w:val="00A41F0E"/>
    <w:rsid w:val="00AB4484"/>
    <w:rsid w:val="00BB6FEE"/>
    <w:rsid w:val="00CF230D"/>
    <w:rsid w:val="00E61D19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DC53-507C-4D37-9C47-213D89F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C1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620C1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2620C1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customStyle="1" w:styleId="Zwykytekst1">
    <w:name w:val="Zwykły tekst1"/>
    <w:basedOn w:val="Normalny"/>
    <w:rsid w:val="009F5B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Standard">
    <w:name w:val="Standard"/>
    <w:rsid w:val="009306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Góralczyk Michał</cp:lastModifiedBy>
  <cp:revision>11</cp:revision>
  <dcterms:created xsi:type="dcterms:W3CDTF">2019-02-13T06:51:00Z</dcterms:created>
  <dcterms:modified xsi:type="dcterms:W3CDTF">2022-11-10T11:28:00Z</dcterms:modified>
</cp:coreProperties>
</file>