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Nr XII/79/2015</w:t>
      </w:r>
    </w:p>
    <w:p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Rady Gminy i Miasta Szadek</w:t>
      </w:r>
    </w:p>
    <w:p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dnia 31 sierpnia 2015 roku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upoważnienia Burmistrza Gminy i Miasta Szadek do podpisania umowy z Gminą Wodzierady w sprawie ustanowienia partnerstwa dla realizacji zadania inwestycyjnego pod nazwą „</w:t>
      </w:r>
      <w:r>
        <w:rPr>
          <w:rFonts w:ascii="Times New Roman" w:hAnsi="Times New Roman"/>
          <w:b/>
          <w:bCs/>
          <w:sz w:val="24"/>
          <w:szCs w:val="24"/>
        </w:rPr>
        <w:t>Remont drogi gminnej wewnętrznej położonej na działce ewidencyjnej gruntu nr 18 w obrębie Wola Łobudzka, Gmina i Miasto Szadek”</w:t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Na podstawie art. 18 ust. 2 pkt 12 w związku z art. 74 ust. 1 i 2. ustawy z dnia 8 marca 1990 r. o samorządzie gminnym (Dz. U. z 2013 r. poz. 594, 645, 1318, z 2014 r. poz. 379, 1072)</w:t>
      </w:r>
      <w:r>
        <w:rPr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>oraz art. 220 ustawy z dnia 27 sierpnia 2009 roku o finansach publicznych (Dz. U. z 2013 r. poz. 885, 938, 1646, z 2014 r. poz. 379, 911, 1146, 1626, 1877, z 2015 r. poz. 238, 532),  uchwala się co następuje:</w:t>
      </w:r>
    </w:p>
    <w:p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§ 1. 1. Upoważnia się Burmistrza Gminy i Miasta Szadek do zawarcia umowy z Gminą Wodzierady w sprawie ustalenia partnerstwa dla realizacji zadania inwestycyjnego pod nazwą „</w:t>
      </w:r>
      <w:r>
        <w:rPr>
          <w:rFonts w:ascii="Times New Roman" w:hAnsi="Times New Roman"/>
          <w:bCs/>
          <w:sz w:val="24"/>
          <w:szCs w:val="24"/>
        </w:rPr>
        <w:t>Remont drogi gminnej wewnętrznej położonej na działce ewidencyjnej gruntu nr 18 w obrębie Wola Łobudzka, Gmina i Miasto Szadek”.</w:t>
      </w:r>
    </w:p>
    <w:p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Szczegółowy zakres powierzonego zadania opisanego w ust. 1 określać będzie umowa zawarta pomiędzy Gminą i Miastem Szadek, a Gminą Wodzierady stanowiąca załącznik nr 1 do uchwały.</w:t>
      </w:r>
    </w:p>
    <w:p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§ 2. Przyjmuje się pomoc finansową od Gminy Wodzierady na realizację zadania inwestycyjnego pod nazwą „</w:t>
      </w:r>
      <w:r>
        <w:rPr>
          <w:rFonts w:ascii="Times New Roman" w:hAnsi="Times New Roman"/>
          <w:bCs/>
          <w:sz w:val="24"/>
          <w:szCs w:val="24"/>
        </w:rPr>
        <w:t>Remont drogi gminnej wewnętrznej położonej na działce ewidencyjnej gruntu nr 18 w obrębie Wola Łobudzka, Gmina i Miasto Szadek”.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§ 3.  Wykonanie uchwały powierza się Burmistrzowi Gminy i Miasta Szadek</w:t>
      </w:r>
    </w:p>
    <w:p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§ 4. Uchwała wchodzi w życie z dniem podjęcia.</w:t>
      </w:r>
    </w:p>
    <w:p>
      <w:pPr>
        <w:pStyle w:val="Plain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§ 5. Uchwała podlega ogłoszeniu na tablicy ogłoszeń w Urzędzie Gminy i Miasta Szadek oraz na stronie internetowej Urzędu Gminy i Miasta Szadek.</w:t>
      </w:r>
    </w:p>
    <w:p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ind w:left="5664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Przewodnicząca Rady</w:t>
      </w:r>
    </w:p>
    <w:p>
      <w:pPr>
        <w:pStyle w:val="PlainText"/>
        <w:ind w:left="5664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Gminy i Miasta Szadek</w:t>
      </w:r>
    </w:p>
    <w:p>
      <w:pPr>
        <w:pStyle w:val="PlainText"/>
        <w:ind w:left="5664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ind w:left="5664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Janina Ogińska</w:t>
      </w:r>
    </w:p>
    <w:p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basedOn w:val="DefaultParagraphFont"/>
    <w:link w:val="Zwykytekst"/>
    <w:semiHidden/>
    <w:qFormat/>
    <w:rsid w:val="00a4621b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20f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ZwykytekstZnak"/>
    <w:semiHidden/>
    <w:unhideWhenUsed/>
    <w:qFormat/>
    <w:rsid w:val="00a4621b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20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LibreOffice/4.4.2.2$Windows_x86 LibreOffice_project/c4c7d32d0d49397cad38d62472b0bc8acff48dd6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2015-08-25T10:53:00Z</dcterms:created>
  <dc:creator>Zbigniew Augustyniak</dc:creator>
  <dc:language>pl-PL</dc:language>
  <cp:lastModifiedBy>Urząd Gminy i Miasta Szadek</cp:lastModifiedBy>
  <cp:lastPrinted>2015-09-02T07:32:00Z</cp:lastPrinted>
  <dcterms:modified xsi:type="dcterms:W3CDTF">2015-09-02T07:32:00Z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