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Uchwała nr XIV/93/2015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Rady Gminy i Miasta Szadek</w:t>
      </w:r>
    </w:p>
    <w:p>
      <w:pPr>
        <w:pStyle w:val="Normal"/>
        <w:spacing w:lineRule="auto" w:line="240"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>z dnia 28.10.2015</w:t>
      </w:r>
    </w:p>
    <w:p>
      <w:pPr>
        <w:pStyle w:val="Normal"/>
        <w:spacing w:lineRule="auto" w:line="240" w:before="0" w:after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 sprawie wzoru deklaracji o wysokości opłaty za gospodarowanie odpadami komunalnymi</w:t>
      </w:r>
    </w:p>
    <w:p>
      <w:pPr>
        <w:pStyle w:val="Default"/>
        <w:spacing w:before="0" w:after="12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Na podstawie art. 18 ust. 2 pkt 15, art. 40 ust. 1 ustawy z dnia 8 marca 1990 r. o samorządzie gminnym (Dz. U. </w:t>
      </w:r>
      <w:r>
        <w:rPr>
          <w:rFonts w:ascii="Calibri" w:hAnsi="Calibri" w:asciiTheme="minorHAnsi" w:hAnsiTheme="minorHAnsi"/>
          <w:bCs/>
          <w:sz w:val="20"/>
          <w:szCs w:val="20"/>
        </w:rPr>
        <w:t>z 2015 r. poz. 1515), art. 6n ustawy z dnia 13 września 1996 r. o utrzymaniu czystości i porządku w gminach (</w:t>
      </w:r>
      <w:r>
        <w:rPr>
          <w:rFonts w:ascii="Calibri" w:hAnsi="Calibri" w:asciiTheme="minorHAnsi" w:hAnsiTheme="minorHAnsi"/>
          <w:sz w:val="20"/>
          <w:szCs w:val="20"/>
        </w:rPr>
        <w:t>Dz. U. z 2013 r. poz. 1399, 1593; z 2015 r. poz. 87, 122)</w:t>
      </w:r>
    </w:p>
    <w:p>
      <w:pPr>
        <w:pStyle w:val="Default"/>
        <w:spacing w:before="0" w:after="120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Rada Gminy i Miasta Szadek uchwala: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1.</w:t>
      </w:r>
      <w:r>
        <w:rPr>
          <w:rFonts w:ascii="Calibri" w:hAnsi="Calibri" w:asciiTheme="minorHAnsi" w:hAnsiTheme="minorHAnsi"/>
          <w:sz w:val="20"/>
          <w:szCs w:val="20"/>
        </w:rPr>
        <w:t xml:space="preserve"> Określa się wzór deklaracji o wysokości opłaty za gospodarowanie odpadami komunalnymi składanej przez właściciela nieruchomości, stanowiący załącznik do niniejszej uchwały.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2.</w:t>
      </w:r>
      <w:r>
        <w:rPr>
          <w:rFonts w:ascii="Calibri" w:hAnsi="Calibri" w:asciiTheme="minorHAnsi" w:hAnsiTheme="minorHAnsi"/>
          <w:sz w:val="20"/>
          <w:szCs w:val="20"/>
        </w:rPr>
        <w:t xml:space="preserve"> 1. Deklarację, o której mowa w § 1, właściciel nieruchomości zobowiązany jest złożyć w Urzędzie Gminy i Miasta Szadek, ul. Warszawska 3, 98 – 240 Szadek, w postaci papierowej lub za pomocą środków komunikacji elektronicznej.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Właściciel nieruchomości zobowiązany jest złożyć deklarację o wysokości opłaty za gospodarowanie odpadami komunalnymi w terminie 14 dni od dnia powstania na danej nieruchomości odpadów komunalnych lub 14 dni od dnia, w którym nastąpiła zmiana danych będąca podstawą ustalenia wysokości należnej opłaty.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3. W przypadku uchwalenia nowej stawki opłaty za gospodarowanie odpadami komunalnymi Burmistrz Gminy i Miasta Szadek zawiadamia właściciela nieruchomości o wysokości opłaty za gospodarowanie odpadami komunalnymi, wyliczonej jako iloczyn nowej stawki opłaty i danych podanych w deklaracji. W takim przypadku właściciel nieruchomości nie jest obowiązany do złożenia nowej deklaracji i uiszcza opłatę za gospodarowanie odpadami komunalnymi w wysokości podanej w zawiadomieniu.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3.</w:t>
      </w:r>
      <w:r>
        <w:rPr>
          <w:rFonts w:ascii="Calibri" w:hAnsi="Calibri" w:asciiTheme="minorHAnsi" w:hAnsiTheme="minorHAnsi"/>
          <w:sz w:val="20"/>
          <w:szCs w:val="20"/>
        </w:rPr>
        <w:t xml:space="preserve"> 1. Deklaracja o wysokości opłaty za gospodarowanie odpadami, składana za pomocą komunikacji elektronicznej, musi być przesłana z wykorzystaniem interfejsu dostępnego na Elektronicznej Platformie Usług Administracji Publicznej ePUAP.</w:t>
      </w:r>
    </w:p>
    <w:p>
      <w:pPr>
        <w:pStyle w:val="Default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Deklaracja o wysokości opłaty za gospodarowanie odpadami komunalnymi musi być opatrzona bezpiecznym podpisem elektronicznym, weryfikowanym za pomocą ważnego kwalifikowanego certyfikatu w rozumieniu ustawy z dnia 18 września 2001 r. o podpisie elektronicznym (Dz. U. z 2013 r. poz. 262 ze zm.), albo profilem zaufanym w rozumieniu ustawy z dnia 17 lutego 2005 r. o informatyzacji działalności podmiotów realizujących zadania publiczne (Dz. U. z 2014 r. poz. 1114).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3. Przekazywanie za pośrednictwem środków komunikacji elektronicznej deklaracji o wysokości opłaty za gospodarowanie odpadami komunalnymi musi odbywać się w sposób zapewniający bezpieczeństwo, wiarygodność i niezaprzeczalność danych w niej zawartych oraz w sposób zapewniający jej ochronę przed nieuprawnionym dostępem.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4.</w:t>
      </w:r>
      <w:r>
        <w:rPr>
          <w:rFonts w:ascii="Calibri" w:hAnsi="Calibri" w:asciiTheme="minorHAnsi" w:hAnsiTheme="minorHAnsi"/>
          <w:sz w:val="20"/>
          <w:szCs w:val="20"/>
        </w:rPr>
        <w:t xml:space="preserve"> Wykonanie uchwały powierza się Burmistrzowi Gminy i Miasta Szadek.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b/>
          <w:sz w:val="20"/>
          <w:szCs w:val="20"/>
        </w:rPr>
        <w:t>§ 5.</w:t>
      </w:r>
      <w:r>
        <w:rPr>
          <w:sz w:val="20"/>
          <w:szCs w:val="20"/>
        </w:rPr>
        <w:t xml:space="preserve"> 1. Traci moc uchwała nr </w:t>
      </w:r>
      <w:r>
        <w:rPr>
          <w:rFonts w:eastAsia="Times New Roman" w:cs="Arial"/>
          <w:sz w:val="20"/>
          <w:szCs w:val="20"/>
          <w:lang w:eastAsia="pl-PL"/>
        </w:rPr>
        <w:t>XXVI/189/2012 Rady Gminy i Miasta Szadek z dnia 19 grudnia 2012 roku</w:t>
        <w:br/>
        <w:t>w sprawie wzoru deklaracji o wysokości opłaty za gospodarowanie odpadami komunalnymi składanej przez właścicieli nieruchomości położonych na terenie Gminy i Miasta Szadek (Dz. U. WOJ. ŁÓDZ. z 2012 r. poz.1434), zmienionej uchwałami: nr XXIX/199/2013 z dnia 8 lutego 2013 roku (Dz. U. WOJ. ŁÓDZ. z 2013 r. poz. 1497), nr XXX/215/2013 z dnia 22 marca 2013 roku (Dz. U. WOJ. ŁÓDZ. z 2013 r. poz.2282), nr XXXIII/234/2013 z dnia 21 czerwca 2013 roku (Dz. U. WOJ. ŁÓDZ. z 2013 r. poz. 4014), nr XXXIV/239/2013 z dnia 26 lipca 2013 roku (Dz. U. WOJ. ŁÓDZ. z 2013 r. poz. 4015), nr XLV/317/2014 z dnia 18 czerwca 2014 roku (Dz. U. WOJ. ŁÓDZ. z 2014 r. poz. 2549),</w:t>
      </w:r>
      <w:r>
        <w:rPr>
          <w:rFonts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nr XLVI/321/2014 z dnia 11 lipca 2014 roku (Dz. U. WOJ. ŁÓDZ. z 2014 r. poz. 2808).</w:t>
      </w:r>
    </w:p>
    <w:p>
      <w:pPr>
        <w:pStyle w:val="Normal"/>
        <w:spacing w:lineRule="auto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Dotychczas złożone deklaracje o wysokości opłaty za gospodarowanie odpadami komunalnymi zachowują swoją moc i są wiążące.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6.</w:t>
      </w:r>
      <w:r>
        <w:rPr>
          <w:rFonts w:ascii="Calibri" w:hAnsi="Calibri" w:asciiTheme="minorHAnsi" w:hAnsiTheme="minorHAnsi"/>
          <w:sz w:val="20"/>
          <w:szCs w:val="20"/>
        </w:rPr>
        <w:t xml:space="preserve"> Uchwała wchodzi w życie po upływie 14 dni od dnia jej ogłoszenia w Dzienniku Urzędowym Województwa Łódzkiego, z mocą obowiązującą od dnia 1 stycznia 2016 roku.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spacing w:before="0" w:after="240"/>
        <w:ind w:left="4956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      </w:t>
      </w:r>
      <w:r>
        <w:rPr>
          <w:rFonts w:ascii="Calibri" w:hAnsi="Calibri" w:asciiTheme="minorHAnsi" w:hAnsiTheme="minorHAnsi"/>
          <w:sz w:val="20"/>
          <w:szCs w:val="20"/>
        </w:rPr>
        <w:t>Przewodnicząca Rady Gminy i Miasta Szadek</w:t>
      </w:r>
    </w:p>
    <w:p>
      <w:pPr>
        <w:pStyle w:val="Default"/>
        <w:ind w:left="5664" w:firstLine="708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>Janina Ogińska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7a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23d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87b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23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8328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CA6C-86E9-479A-BB91-C34F0FA4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LibreOffice/4.4.2.2$Windows_x86 LibreOffice_project/c4c7d32d0d49397cad38d62472b0bc8acff48dd6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2015-10-07T11:11:00Z</dcterms:created>
  <dc:creator>Urząd Gminy i Miasta Szadek</dc:creator>
  <dc:language>pl-PL</dc:language>
  <cp:lastModifiedBy>Agata Adamkiewicz</cp:lastModifiedBy>
  <cp:lastPrinted>2015-10-30T08:52:00Z</cp:lastPrinted>
  <dcterms:modified xsi:type="dcterms:W3CDTF">2015-11-17T10:52:00Z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