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8B" w:rsidRPr="006E5037" w:rsidRDefault="006E5037" w:rsidP="006E5037">
      <w:pPr>
        <w:jc w:val="center"/>
        <w:rPr>
          <w:sz w:val="24"/>
          <w:szCs w:val="24"/>
        </w:rPr>
      </w:pPr>
      <w:r w:rsidRPr="006E5037">
        <w:rPr>
          <w:sz w:val="24"/>
          <w:szCs w:val="24"/>
        </w:rPr>
        <w:t xml:space="preserve">Uchwała Nr </w:t>
      </w:r>
      <w:r w:rsidR="00EE171B">
        <w:rPr>
          <w:sz w:val="24"/>
          <w:szCs w:val="24"/>
        </w:rPr>
        <w:t>XX/135/2016</w:t>
      </w:r>
    </w:p>
    <w:p w:rsidR="006E5037" w:rsidRPr="006E5037" w:rsidRDefault="006E5037" w:rsidP="006E5037">
      <w:pPr>
        <w:jc w:val="center"/>
        <w:rPr>
          <w:sz w:val="24"/>
          <w:szCs w:val="24"/>
        </w:rPr>
      </w:pPr>
      <w:r w:rsidRPr="006E5037">
        <w:rPr>
          <w:sz w:val="24"/>
          <w:szCs w:val="24"/>
        </w:rPr>
        <w:t>Rady Gminy i Miasta Szadek</w:t>
      </w:r>
    </w:p>
    <w:p w:rsidR="006E5037" w:rsidRPr="006E5037" w:rsidRDefault="006E5037" w:rsidP="006E5037">
      <w:pPr>
        <w:jc w:val="center"/>
        <w:rPr>
          <w:sz w:val="24"/>
          <w:szCs w:val="24"/>
        </w:rPr>
      </w:pPr>
      <w:r w:rsidRPr="006E5037">
        <w:rPr>
          <w:sz w:val="24"/>
          <w:szCs w:val="24"/>
        </w:rPr>
        <w:t xml:space="preserve">z dnia </w:t>
      </w:r>
      <w:r w:rsidR="00EE171B">
        <w:rPr>
          <w:sz w:val="24"/>
          <w:szCs w:val="24"/>
        </w:rPr>
        <w:t xml:space="preserve">11 marca </w:t>
      </w:r>
      <w:r w:rsidRPr="006E5037">
        <w:rPr>
          <w:sz w:val="24"/>
          <w:szCs w:val="24"/>
        </w:rPr>
        <w:t>2016 roku</w:t>
      </w:r>
    </w:p>
    <w:p w:rsidR="006E5037" w:rsidRDefault="006E5037"/>
    <w:p w:rsidR="006E5037" w:rsidRDefault="006E5037" w:rsidP="00616969">
      <w:pPr>
        <w:keepNext/>
        <w:spacing w:after="480" w:line="276" w:lineRule="auto"/>
        <w:jc w:val="both"/>
        <w:rPr>
          <w:sz w:val="24"/>
          <w:szCs w:val="24"/>
        </w:rPr>
      </w:pPr>
      <w:r w:rsidRPr="006E5037">
        <w:rPr>
          <w:sz w:val="24"/>
          <w:szCs w:val="24"/>
        </w:rPr>
        <w:t>w sprawie określenia przystanków komunikacyjnych oraz warunków i </w:t>
      </w:r>
      <w:r>
        <w:rPr>
          <w:sz w:val="24"/>
          <w:szCs w:val="24"/>
        </w:rPr>
        <w:t xml:space="preserve">zasad korzystania z przystanków komunikacyjnych, których właścicielem lub zarządzającym jest Gmina i Miasto </w:t>
      </w:r>
      <w:r w:rsidRPr="006E5037">
        <w:rPr>
          <w:sz w:val="24"/>
          <w:szCs w:val="24"/>
        </w:rPr>
        <w:t>Szadek</w:t>
      </w:r>
    </w:p>
    <w:p w:rsidR="006E5037" w:rsidRPr="006E5037" w:rsidRDefault="00EE171B" w:rsidP="00616969">
      <w:pPr>
        <w:keepLines/>
        <w:spacing w:before="120" w:after="120" w:line="276" w:lineRule="auto"/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E5037">
        <w:rPr>
          <w:sz w:val="24"/>
          <w:szCs w:val="24"/>
        </w:rPr>
        <w:t xml:space="preserve">Na podstawie art. 18 ust. 2 pkt 15 ustawy z dnia 8 marca 1990 r. o samorządzie gminnym (Dz. U. z 2015 r. poz. 1515, 1045, 1890) oraz art. 15 ust. 2 ustawy z dnia 16 grudnia 2010 r. o publicznym transporcie zbiorowym (Dz. U. z 2015 r. poz. 1440, 1045, 1753, 1890) </w:t>
      </w:r>
      <w:r w:rsidR="006E5037" w:rsidRPr="006E5037">
        <w:rPr>
          <w:sz w:val="24"/>
          <w:szCs w:val="24"/>
        </w:rPr>
        <w:t xml:space="preserve">Rada </w:t>
      </w:r>
      <w:r w:rsidR="006E5037">
        <w:rPr>
          <w:sz w:val="24"/>
          <w:szCs w:val="24"/>
        </w:rPr>
        <w:t xml:space="preserve">Gminy i  Miasta Szadek </w:t>
      </w:r>
      <w:r w:rsidR="006E5037" w:rsidRPr="006E5037">
        <w:rPr>
          <w:sz w:val="24"/>
          <w:szCs w:val="24"/>
        </w:rPr>
        <w:t>uchwala, co następuje:</w:t>
      </w:r>
    </w:p>
    <w:p w:rsidR="006E5037" w:rsidRDefault="006E5037" w:rsidP="00616969">
      <w:pPr>
        <w:keepLines/>
        <w:spacing w:before="120" w:after="120" w:line="276" w:lineRule="auto"/>
        <w:ind w:firstLine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1. </w:t>
      </w:r>
      <w:r>
        <w:rPr>
          <w:sz w:val="24"/>
          <w:szCs w:val="24"/>
        </w:rPr>
        <w:t>Określa się przystanki komunikacyjne, których właścicielem lub zarządzającym jest Gmina i Miasto Szadek, udostępniane dla operatorów i przewoźników, zgodnie z wykazem stanowiącym załącznik Nr 1 do uchwały oraz mapami poglądowymi stanowiącymi załączniki  Nr 2 i Nr 3 do uchwały.</w:t>
      </w:r>
    </w:p>
    <w:p w:rsidR="006E5037" w:rsidRDefault="006E5037" w:rsidP="00616969">
      <w:pPr>
        <w:keepLines/>
        <w:spacing w:before="120" w:after="120" w:line="276" w:lineRule="auto"/>
        <w:ind w:firstLine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2. </w:t>
      </w:r>
      <w:r>
        <w:rPr>
          <w:sz w:val="24"/>
          <w:szCs w:val="24"/>
        </w:rPr>
        <w:t>Określa się warunki i zasady korzystania z przystanków komunikacyjnych, o których mowa w § 1, zgodnie z załącznikiem Nr 4 do uchwały.</w:t>
      </w:r>
    </w:p>
    <w:p w:rsidR="006E5037" w:rsidRDefault="006E5037" w:rsidP="00616969">
      <w:pPr>
        <w:keepLines/>
        <w:spacing w:before="120" w:after="120" w:line="276" w:lineRule="auto"/>
        <w:ind w:firstLine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 3. </w:t>
      </w:r>
      <w:r>
        <w:rPr>
          <w:sz w:val="24"/>
          <w:szCs w:val="24"/>
        </w:rPr>
        <w:t>Traci moc uchwała Nr II/11/2014 Rady Gminy i Miasta Szadek z dnia 17 grudnia 2014 r. w sprawie określenia przystanków komunikacyjnych oraz warunków i zasad korzystania z przystanków komunikacyjnych, których właścicielem lub zarządzającym jest Gmina i Miasto Szadek (Dziennik Urzędowy Województwa Łódzkiego z 2015 r. poz. 40).</w:t>
      </w:r>
    </w:p>
    <w:p w:rsidR="006E5037" w:rsidRDefault="006E5037" w:rsidP="00616969">
      <w:pPr>
        <w:keepLines/>
        <w:spacing w:before="120" w:after="120" w:line="276" w:lineRule="auto"/>
        <w:ind w:firstLine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4. </w:t>
      </w:r>
      <w:r>
        <w:rPr>
          <w:sz w:val="24"/>
          <w:szCs w:val="24"/>
        </w:rPr>
        <w:t>Wykonanie uchwały powierza się Burmistrzowi Gminy i Miasta Szadek.</w:t>
      </w:r>
    </w:p>
    <w:p w:rsidR="006E5037" w:rsidRDefault="006E5037" w:rsidP="00616969">
      <w:pPr>
        <w:keepNext/>
        <w:keepLines/>
        <w:spacing w:before="120" w:after="120" w:line="276" w:lineRule="auto"/>
        <w:ind w:firstLine="34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5. </w:t>
      </w:r>
      <w:r>
        <w:rPr>
          <w:sz w:val="24"/>
          <w:szCs w:val="24"/>
        </w:rPr>
        <w:t>  Uchwała podlega opublikowaniu na tablicy ogłoszeń Rady Gminy i Miasta Szadek  przez okres 14 dni oraz w Dzienniku Urzędowym Województwa Łódzkiego i wchodzi w życie po upływie 14 dni od dnia ogłoszenia w Dzienniku Urzędowym Województwa Łódzkiego.</w:t>
      </w:r>
    </w:p>
    <w:p w:rsidR="006E5037" w:rsidRDefault="006E5037" w:rsidP="006E5037">
      <w:pPr>
        <w:keepNext/>
        <w:keepLines/>
        <w:spacing w:line="240" w:lineRule="auto"/>
        <w:jc w:val="both"/>
        <w:rPr>
          <w:sz w:val="24"/>
          <w:szCs w:val="24"/>
        </w:rPr>
      </w:pPr>
    </w:p>
    <w:p w:rsidR="006E5037" w:rsidRDefault="006E5037" w:rsidP="006E5037">
      <w:pPr>
        <w:keepNext/>
        <w:keepLines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Przewodnicząca Rady </w:t>
      </w:r>
    </w:p>
    <w:p w:rsidR="006E5037" w:rsidRDefault="006E5037" w:rsidP="006E5037">
      <w:pPr>
        <w:keepNext/>
        <w:keepLines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Gminy i Miasta Szadek</w:t>
      </w:r>
    </w:p>
    <w:p w:rsidR="006E5037" w:rsidRDefault="006E5037" w:rsidP="006E5037">
      <w:pPr>
        <w:keepNext/>
        <w:keepLines/>
        <w:spacing w:line="240" w:lineRule="auto"/>
        <w:jc w:val="right"/>
        <w:rPr>
          <w:sz w:val="24"/>
          <w:szCs w:val="24"/>
        </w:rPr>
      </w:pPr>
    </w:p>
    <w:p w:rsidR="006E5037" w:rsidRPr="006E5037" w:rsidRDefault="006E5037" w:rsidP="006E5037">
      <w:pPr>
        <w:keepNext/>
        <w:keepLines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Janina Ogińska</w:t>
      </w:r>
    </w:p>
    <w:sectPr w:rsidR="006E5037" w:rsidRPr="006E5037" w:rsidSect="006E503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37"/>
    <w:rsid w:val="00616969"/>
    <w:rsid w:val="006E5037"/>
    <w:rsid w:val="0082118B"/>
    <w:rsid w:val="00E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2814C-A93A-4704-83F2-A3DFCB38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03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96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69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8AD0-816F-48CB-8165-3B030EA7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cp:lastPrinted>2016-03-14T10:33:00Z</cp:lastPrinted>
  <dcterms:created xsi:type="dcterms:W3CDTF">2016-03-03T09:54:00Z</dcterms:created>
  <dcterms:modified xsi:type="dcterms:W3CDTF">2016-03-14T10:33:00Z</dcterms:modified>
</cp:coreProperties>
</file>