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2F" w:rsidRDefault="0026512F" w:rsidP="0026512F">
      <w:pPr>
        <w:spacing w:line="190" w:lineRule="exact"/>
        <w:ind w:right="180"/>
        <w:jc w:val="right"/>
        <w:rPr>
          <w:rFonts w:ascii="Arial" w:hAnsi="Arial" w:cs="Arial"/>
          <w:color w:val="000000"/>
          <w:sz w:val="18"/>
          <w:szCs w:val="18"/>
        </w:rPr>
      </w:pPr>
      <w:r w:rsidRPr="0073455B">
        <w:rPr>
          <w:rFonts w:ascii="Arial" w:hAnsi="Arial" w:cs="Arial"/>
          <w:color w:val="000000"/>
          <w:sz w:val="18"/>
          <w:szCs w:val="18"/>
        </w:rPr>
        <w:t>Załącznik nr 3 do uchwały Nr XXII/</w:t>
      </w:r>
      <w:r>
        <w:rPr>
          <w:rFonts w:ascii="Arial" w:hAnsi="Arial" w:cs="Arial"/>
          <w:color w:val="000000"/>
          <w:sz w:val="18"/>
          <w:szCs w:val="18"/>
        </w:rPr>
        <w:t>150</w:t>
      </w:r>
      <w:r w:rsidRPr="0073455B">
        <w:rPr>
          <w:rFonts w:ascii="Arial" w:hAnsi="Arial" w:cs="Arial"/>
          <w:color w:val="000000"/>
          <w:sz w:val="18"/>
          <w:szCs w:val="18"/>
        </w:rPr>
        <w:t>/2016</w:t>
      </w:r>
    </w:p>
    <w:p w:rsidR="0026512F" w:rsidRDefault="0026512F" w:rsidP="0026512F">
      <w:pPr>
        <w:spacing w:line="190" w:lineRule="exact"/>
        <w:ind w:right="1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Rady Gminy i Miasta Szadek </w:t>
      </w:r>
    </w:p>
    <w:p w:rsidR="0026512F" w:rsidRPr="0073455B" w:rsidRDefault="0026512F" w:rsidP="0026512F">
      <w:pPr>
        <w:spacing w:line="190" w:lineRule="exact"/>
        <w:ind w:right="1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 dnia 30.05.2016 r. </w:t>
      </w:r>
    </w:p>
    <w:p w:rsidR="0026512F" w:rsidRPr="00B54579" w:rsidRDefault="0026512F" w:rsidP="0026512F">
      <w:pPr>
        <w:spacing w:line="190" w:lineRule="exact"/>
        <w:ind w:right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26512F" w:rsidRPr="0073455B" w:rsidRDefault="0026512F" w:rsidP="0026512F">
      <w:pPr>
        <w:spacing w:line="190" w:lineRule="exact"/>
        <w:ind w:right="180"/>
        <w:jc w:val="center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REGULAMIN STREFY PŁATNEGO PARKOWANIA W  SZADKU</w:t>
      </w:r>
    </w:p>
    <w:p w:rsidR="0026512F" w:rsidRPr="0073455B" w:rsidRDefault="0026512F" w:rsidP="0026512F">
      <w:pPr>
        <w:rPr>
          <w:rFonts w:ascii="Arial" w:hAnsi="Arial" w:cs="Arial"/>
          <w:color w:val="000000"/>
        </w:rPr>
      </w:pPr>
    </w:p>
    <w:p w:rsidR="0026512F" w:rsidRPr="0073455B" w:rsidRDefault="0026512F" w:rsidP="0026512F">
      <w:pPr>
        <w:spacing w:after="100" w:line="276" w:lineRule="auto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1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Użyte w Regulaminie określenia oznaczają:</w:t>
      </w:r>
    </w:p>
    <w:p w:rsidR="0026512F" w:rsidRPr="0073455B" w:rsidRDefault="0026512F" w:rsidP="0026512F">
      <w:pPr>
        <w:widowControl w:val="0"/>
        <w:tabs>
          <w:tab w:val="left" w:pos="490"/>
        </w:tabs>
        <w:suppressAutoHyphens w:val="0"/>
        <w:spacing w:after="60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1) uchwała - obowiązująca uchwała Rady Gminy i Miasta w Szadku w sprawie ustalenia strefy płatnego parko</w:t>
      </w:r>
      <w:r w:rsidRPr="0073455B">
        <w:rPr>
          <w:rFonts w:ascii="Arial" w:hAnsi="Arial" w:cs="Arial"/>
          <w:color w:val="000000"/>
        </w:rPr>
        <w:softHyphen/>
        <w:t>wania pojazdów samochodowych oraz wysokości opłat za parkowanie w tej Strefie i sposobu ich pobiera</w:t>
      </w:r>
      <w:r w:rsidRPr="0073455B">
        <w:rPr>
          <w:rFonts w:ascii="Arial" w:hAnsi="Arial" w:cs="Arial"/>
          <w:color w:val="000000"/>
        </w:rPr>
        <w:softHyphen/>
        <w:t>nia;</w:t>
      </w:r>
    </w:p>
    <w:p w:rsidR="0026512F" w:rsidRPr="0073455B" w:rsidRDefault="0026512F" w:rsidP="0026512F">
      <w:pPr>
        <w:widowControl w:val="0"/>
        <w:tabs>
          <w:tab w:val="left" w:pos="519"/>
        </w:tabs>
        <w:suppressAutoHyphens w:val="0"/>
        <w:spacing w:after="108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2) Strefa - należy przez to rozumieć strefę płatnego parkowania, tj. część obszaru miasta Szadek określoną w załączniku Nr 1 do uchwały, w której wprowadzono obowiązek wnoszenia opłat za parkowanie pojazdów samo</w:t>
      </w:r>
      <w:r w:rsidRPr="0073455B">
        <w:rPr>
          <w:rFonts w:ascii="Arial" w:hAnsi="Arial" w:cs="Arial"/>
          <w:color w:val="000000"/>
        </w:rPr>
        <w:softHyphen/>
        <w:t>chodowych na drogach publicznych, oznakowany na wjazdach do strefy znakami D-44 (strefa parkowania) i na wyjazdach znakami D-45 (koniec strefy parkowania);</w:t>
      </w:r>
    </w:p>
    <w:p w:rsidR="0026512F" w:rsidRPr="0073455B" w:rsidRDefault="0026512F" w:rsidP="0026512F">
      <w:pPr>
        <w:widowControl w:val="0"/>
        <w:tabs>
          <w:tab w:val="left" w:pos="495"/>
        </w:tabs>
        <w:suppressAutoHyphens w:val="0"/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3) bilet parkingowy - należy przez to rozumieć dokument potwierdzający uiszczenie opłaty, o której mowa w załączniku Nr 2 do uchwały, zawierający numer rejestracyjny pojazdu, na który został wystawiony;</w:t>
      </w:r>
    </w:p>
    <w:p w:rsidR="0026512F" w:rsidRPr="0073455B" w:rsidRDefault="0026512F" w:rsidP="0026512F">
      <w:pPr>
        <w:widowControl w:val="0"/>
        <w:tabs>
          <w:tab w:val="left" w:pos="519"/>
        </w:tabs>
        <w:suppressAutoHyphens w:val="0"/>
        <w:spacing w:after="64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4) kontroler - należy przez to rozumieć osobę posiadającą imienne upoważnienie do kontroli wniesionych opłat za parkowanie w Strefie, wystawione przez Burmistrza Gminy i Miasta Szadek;</w:t>
      </w:r>
    </w:p>
    <w:p w:rsidR="0026512F" w:rsidRPr="0073455B" w:rsidRDefault="0026512F" w:rsidP="0026512F">
      <w:pPr>
        <w:widowControl w:val="0"/>
        <w:tabs>
          <w:tab w:val="left" w:pos="601"/>
        </w:tabs>
        <w:suppressAutoHyphens w:val="0"/>
        <w:spacing w:after="64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5) wezwanie - należy przez to rozumieć wezwanie do uiszczenia opłaty dodatkowej lub okazania się waż</w:t>
      </w:r>
      <w:r w:rsidRPr="0073455B">
        <w:rPr>
          <w:rFonts w:ascii="Arial" w:hAnsi="Arial" w:cs="Arial"/>
          <w:color w:val="000000"/>
        </w:rPr>
        <w:softHyphen/>
        <w:t>nym dokumentem potwierdzającym uiszczenie opłaty z t</w:t>
      </w:r>
      <w:r>
        <w:rPr>
          <w:rFonts w:ascii="Arial" w:hAnsi="Arial" w:cs="Arial"/>
          <w:color w:val="000000"/>
        </w:rPr>
        <w:t>ytułu parkowania w Strefie.</w:t>
      </w:r>
    </w:p>
    <w:p w:rsidR="0026512F" w:rsidRPr="0073455B" w:rsidRDefault="0026512F" w:rsidP="0026512F">
      <w:pPr>
        <w:pStyle w:val="Teksttreci40"/>
        <w:shd w:val="clear" w:color="auto" w:fill="auto"/>
        <w:tabs>
          <w:tab w:val="left" w:pos="5245"/>
          <w:tab w:val="left" w:pos="6521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Rozdział 1</w:t>
      </w:r>
    </w:p>
    <w:p w:rsidR="0026512F" w:rsidRPr="0073455B" w:rsidRDefault="0026512F" w:rsidP="0026512F">
      <w:pPr>
        <w:pStyle w:val="Teksttreci40"/>
        <w:shd w:val="clear" w:color="auto" w:fill="auto"/>
        <w:tabs>
          <w:tab w:val="left" w:pos="5245"/>
          <w:tab w:val="left" w:pos="6521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Przepisy ogólne</w:t>
      </w:r>
    </w:p>
    <w:p w:rsidR="0026512F" w:rsidRPr="0073455B" w:rsidRDefault="0026512F" w:rsidP="0026512F">
      <w:pPr>
        <w:spacing w:after="60" w:line="276" w:lineRule="auto"/>
        <w:ind w:right="20"/>
        <w:jc w:val="both"/>
        <w:rPr>
          <w:rFonts w:ascii="Arial" w:hAnsi="Arial" w:cs="Arial"/>
          <w:color w:val="000000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2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Posiadacze pojazdów samochodowych, korzystający z dróg publicznych obowiązani są do ponoszenia opłat za parkowanie w Strefie w dniach roboczych od poniedziałku do soboty w godz. od 7.00 do 15.00.</w:t>
      </w:r>
    </w:p>
    <w:p w:rsidR="0026512F" w:rsidRPr="0073455B" w:rsidRDefault="0026512F" w:rsidP="0026512F">
      <w:pPr>
        <w:spacing w:line="276" w:lineRule="auto"/>
        <w:ind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3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Wysokość opłat określona jest w załączniku Nr 2 do uchwały.</w:t>
      </w:r>
    </w:p>
    <w:p w:rsidR="0026512F" w:rsidRPr="0073455B" w:rsidRDefault="0026512F" w:rsidP="0026512F">
      <w:pPr>
        <w:spacing w:line="276" w:lineRule="auto"/>
        <w:jc w:val="both"/>
        <w:rPr>
          <w:rFonts w:ascii="Arial" w:hAnsi="Arial" w:cs="Arial"/>
          <w:color w:val="000000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4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Opłaty za parkowanie pojazdów w Strefie uiszcza się poprzez zakup biletu parkingowego u kontrolera.</w:t>
      </w:r>
    </w:p>
    <w:p w:rsidR="0026512F" w:rsidRPr="0073455B" w:rsidRDefault="0026512F" w:rsidP="0026512F">
      <w:pPr>
        <w:spacing w:line="276" w:lineRule="auto"/>
        <w:jc w:val="both"/>
        <w:rPr>
          <w:rFonts w:ascii="Arial" w:hAnsi="Arial" w:cs="Arial"/>
          <w:color w:val="000000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 5.</w:t>
      </w:r>
      <w:r w:rsidRPr="0073455B">
        <w:rPr>
          <w:rFonts w:ascii="Arial" w:hAnsi="Arial" w:cs="Arial"/>
        </w:rPr>
        <w:t xml:space="preserve"> Wprowadza się  zerową stawkę opłat za parkowanie w strefie płatnego parkowania:</w:t>
      </w:r>
    </w:p>
    <w:p w:rsidR="0026512F" w:rsidRPr="0073455B" w:rsidRDefault="0026512F" w:rsidP="0026512F">
      <w:pPr>
        <w:spacing w:after="112" w:line="276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1) za pierwszą godzinę parkowania;</w:t>
      </w:r>
    </w:p>
    <w:p w:rsidR="0026512F" w:rsidRPr="0073455B" w:rsidRDefault="0026512F" w:rsidP="0026512F">
      <w:pPr>
        <w:spacing w:after="112" w:line="276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2) d</w:t>
      </w:r>
      <w:r w:rsidRPr="0073455B">
        <w:rPr>
          <w:rFonts w:ascii="Arial" w:hAnsi="Arial" w:cs="Arial"/>
        </w:rPr>
        <w:t xml:space="preserve">la kierujących osób niepełnosprawnych lub osób przewożących osoby niepełnosprawne, parkujących wyłącznie w miejscach specjalnie wyznaczonych i oznakowanych P-24. </w:t>
      </w:r>
    </w:p>
    <w:p w:rsidR="0026512F" w:rsidRPr="0073455B" w:rsidRDefault="0026512F" w:rsidP="0026512F">
      <w:pPr>
        <w:pStyle w:val="Teksttreci40"/>
        <w:shd w:val="clear" w:color="auto" w:fill="auto"/>
        <w:spacing w:after="28" w:line="276" w:lineRule="auto"/>
        <w:ind w:right="20"/>
        <w:jc w:val="center"/>
        <w:rPr>
          <w:rFonts w:ascii="Arial" w:hAnsi="Arial" w:cs="Arial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Rozdział 2</w:t>
      </w:r>
    </w:p>
    <w:p w:rsidR="0026512F" w:rsidRPr="0073455B" w:rsidRDefault="0026512F" w:rsidP="0026512F">
      <w:pPr>
        <w:pStyle w:val="Teksttreci40"/>
        <w:shd w:val="clear" w:color="auto" w:fill="auto"/>
        <w:spacing w:after="104" w:line="276" w:lineRule="auto"/>
        <w:ind w:right="200"/>
        <w:jc w:val="center"/>
        <w:rPr>
          <w:rFonts w:ascii="Arial" w:hAnsi="Arial" w:cs="Arial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Realizacja opłat za parkowanie w strefie płatnego parkowania</w:t>
      </w:r>
    </w:p>
    <w:p w:rsidR="0026512F" w:rsidRPr="0073455B" w:rsidRDefault="0026512F" w:rsidP="0026512F">
      <w:pPr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6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Obowiązkiem kierowcy parkującego pojazd w Strefie jest opłacenie czasu postoju w sposób określony w niniejszym Regulaminie.</w:t>
      </w:r>
    </w:p>
    <w:p w:rsidR="0026512F" w:rsidRPr="0073455B" w:rsidRDefault="0026512F" w:rsidP="0026512F">
      <w:pPr>
        <w:spacing w:after="60" w:line="276" w:lineRule="auto"/>
        <w:ind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7.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</w:t>
      </w:r>
      <w:r w:rsidRPr="0073455B">
        <w:rPr>
          <w:rFonts w:ascii="Arial" w:hAnsi="Arial" w:cs="Arial"/>
          <w:color w:val="000000"/>
        </w:rPr>
        <w:t>1. Opłatę wnosi się u kontrolera przed opuszczeniem Strefy.</w:t>
      </w:r>
    </w:p>
    <w:p w:rsidR="0026512F" w:rsidRPr="0073455B" w:rsidRDefault="0026512F" w:rsidP="0026512F">
      <w:pPr>
        <w:widowControl w:val="0"/>
        <w:tabs>
          <w:tab w:val="left" w:pos="660"/>
        </w:tabs>
        <w:suppressAutoHyphens w:val="0"/>
        <w:spacing w:after="56" w:line="276" w:lineRule="auto"/>
        <w:ind w:right="20"/>
        <w:jc w:val="both"/>
        <w:rPr>
          <w:rFonts w:ascii="Arial" w:hAnsi="Arial" w:cs="Arial"/>
          <w:b/>
          <w:color w:val="000000"/>
        </w:rPr>
      </w:pPr>
      <w:r w:rsidRPr="0073455B">
        <w:rPr>
          <w:rFonts w:ascii="Arial" w:hAnsi="Arial" w:cs="Arial"/>
          <w:color w:val="000000"/>
        </w:rPr>
        <w:t>2</w:t>
      </w:r>
      <w:r w:rsidRPr="0073455B">
        <w:rPr>
          <w:rFonts w:ascii="Arial" w:hAnsi="Arial" w:cs="Arial"/>
          <w:b/>
          <w:color w:val="000000"/>
        </w:rPr>
        <w:t>.</w:t>
      </w:r>
      <w:r w:rsidRPr="0073455B">
        <w:rPr>
          <w:rFonts w:ascii="Arial" w:hAnsi="Arial" w:cs="Arial"/>
          <w:color w:val="000000"/>
        </w:rPr>
        <w:t xml:space="preserve"> Określenie czasu parkowania:</w:t>
      </w:r>
    </w:p>
    <w:p w:rsidR="0026512F" w:rsidRPr="0073455B" w:rsidRDefault="0026512F" w:rsidP="0026512F">
      <w:pPr>
        <w:widowControl w:val="0"/>
        <w:tabs>
          <w:tab w:val="left" w:pos="660"/>
        </w:tabs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</w:rPr>
        <w:t>a) wystawienie przez kontrolera biletu z godziną rozpoczęcia parkowania,</w:t>
      </w:r>
    </w:p>
    <w:p w:rsidR="0026512F" w:rsidRPr="0073455B" w:rsidRDefault="0026512F" w:rsidP="0026512F">
      <w:pPr>
        <w:widowControl w:val="0"/>
        <w:tabs>
          <w:tab w:val="left" w:pos="660"/>
        </w:tabs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</w:rPr>
        <w:t>b) zakończenie parkowania potwierdzone na bilecie godziną zakończenia parkowania wpisaną przez kontrolera,</w:t>
      </w:r>
    </w:p>
    <w:p w:rsidR="0026512F" w:rsidRPr="0073455B" w:rsidRDefault="0026512F" w:rsidP="0026512F">
      <w:pPr>
        <w:widowControl w:val="0"/>
        <w:tabs>
          <w:tab w:val="left" w:pos="660"/>
        </w:tabs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</w:rPr>
        <w:t>c) czasem parkowania jest różnica czasu zakończenia i czasu rozpoczęcia parkowania.</w:t>
      </w:r>
    </w:p>
    <w:p w:rsidR="0026512F" w:rsidRPr="0073455B" w:rsidRDefault="0026512F" w:rsidP="0026512F">
      <w:pPr>
        <w:pStyle w:val="Teksttreci40"/>
        <w:shd w:val="clear" w:color="auto" w:fill="auto"/>
        <w:spacing w:after="28" w:line="276" w:lineRule="auto"/>
        <w:ind w:right="200"/>
        <w:jc w:val="center"/>
        <w:rPr>
          <w:rFonts w:ascii="Arial" w:hAnsi="Arial" w:cs="Arial"/>
          <w:color w:val="000000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Rozdział 3</w:t>
      </w:r>
    </w:p>
    <w:p w:rsidR="0026512F" w:rsidRPr="0073455B" w:rsidRDefault="0026512F" w:rsidP="0026512F">
      <w:pPr>
        <w:pStyle w:val="Teksttreci40"/>
        <w:shd w:val="clear" w:color="auto" w:fill="auto"/>
        <w:spacing w:after="97" w:line="276" w:lineRule="auto"/>
        <w:ind w:right="180"/>
        <w:jc w:val="center"/>
        <w:rPr>
          <w:rFonts w:ascii="Arial" w:hAnsi="Arial" w:cs="Arial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Parkowanie w Strefie bez uiszczenia opłaty oraz procedura reklamacyjna</w:t>
      </w:r>
    </w:p>
    <w:p w:rsidR="0026512F" w:rsidRPr="0073455B" w:rsidRDefault="0026512F" w:rsidP="0026512F">
      <w:pPr>
        <w:spacing w:after="64" w:line="276" w:lineRule="auto"/>
        <w:ind w:left="20"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8.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</w:t>
      </w:r>
      <w:r w:rsidRPr="0073455B">
        <w:rPr>
          <w:rFonts w:ascii="Arial" w:hAnsi="Arial" w:cs="Arial"/>
          <w:color w:val="000000"/>
        </w:rPr>
        <w:t>Za parkowanie w Strefie bez uiszczonej opłaty parkingowej na bilecie parkingowym pobiera się opłatę dodatkową w wysokości 50,00 zł, z zastrzeżeniem § 10 ust. 2.</w:t>
      </w:r>
    </w:p>
    <w:p w:rsidR="0026512F" w:rsidRPr="0073455B" w:rsidRDefault="0026512F" w:rsidP="0026512F">
      <w:pPr>
        <w:spacing w:after="108" w:line="276" w:lineRule="auto"/>
        <w:ind w:left="20"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lastRenderedPageBreak/>
        <w:t xml:space="preserve"> 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 xml:space="preserve">§ 9. </w:t>
      </w:r>
      <w:r w:rsidRPr="0073455B">
        <w:rPr>
          <w:rFonts w:ascii="Arial" w:hAnsi="Arial" w:cs="Arial"/>
          <w:color w:val="000000"/>
        </w:rPr>
        <w:t>1. W przypadku stwierdzenia przez kontrolera faktu parkowania pojazdu bez uiszczonej opłaty, wystawia on wezwanie do uiszczenia opłaty dodatkowej.</w:t>
      </w:r>
    </w:p>
    <w:p w:rsidR="0026512F" w:rsidRPr="0073455B" w:rsidRDefault="0026512F" w:rsidP="0026512F">
      <w:pPr>
        <w:widowControl w:val="0"/>
        <w:tabs>
          <w:tab w:val="left" w:pos="571"/>
        </w:tabs>
        <w:suppressAutoHyphens w:val="0"/>
        <w:spacing w:after="148" w:line="276" w:lineRule="auto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2</w:t>
      </w:r>
      <w:r w:rsidRPr="0073455B">
        <w:rPr>
          <w:rFonts w:ascii="Arial" w:hAnsi="Arial" w:cs="Arial"/>
          <w:b/>
          <w:color w:val="000000"/>
        </w:rPr>
        <w:t>.</w:t>
      </w:r>
      <w:r w:rsidRPr="0073455B">
        <w:rPr>
          <w:rFonts w:ascii="Arial" w:hAnsi="Arial" w:cs="Arial"/>
          <w:color w:val="000000"/>
        </w:rPr>
        <w:t xml:space="preserve"> Wezwanie umieszcza się na przedniej szybie pojazdu za wycieraczką.</w:t>
      </w:r>
    </w:p>
    <w:p w:rsidR="0026512F" w:rsidRPr="0073455B" w:rsidRDefault="0026512F" w:rsidP="0026512F">
      <w:pPr>
        <w:widowControl w:val="0"/>
        <w:tabs>
          <w:tab w:val="left" w:pos="566"/>
        </w:tabs>
        <w:suppressAutoHyphens w:val="0"/>
        <w:spacing w:after="97" w:line="276" w:lineRule="auto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3. Wezwanie musi zawierać wskazanie dnia, godziny i minuty jego wystawienia.</w:t>
      </w:r>
    </w:p>
    <w:p w:rsidR="0026512F" w:rsidRPr="0073455B" w:rsidRDefault="0026512F" w:rsidP="0026512F">
      <w:pPr>
        <w:spacing w:after="64" w:line="276" w:lineRule="auto"/>
        <w:ind w:left="20"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Cs/>
          <w:spacing w:val="4"/>
        </w:rPr>
        <w:t xml:space="preserve">     § 10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1. Opłatę dodatkową, o której mowa w § 10, należy wnieść w terminie 14 dni od daty wystawienia wezwania. Opłatę dodatkową wnosi się w formie gotówki lub przelewem na konto Gminy i Miasta Szadek.</w:t>
      </w:r>
    </w:p>
    <w:p w:rsidR="0026512F" w:rsidRPr="0073455B" w:rsidRDefault="0026512F" w:rsidP="0026512F">
      <w:pPr>
        <w:widowControl w:val="0"/>
        <w:tabs>
          <w:tab w:val="left" w:pos="606"/>
        </w:tabs>
        <w:suppressAutoHyphens w:val="0"/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2</w:t>
      </w:r>
      <w:r w:rsidRPr="0073455B">
        <w:rPr>
          <w:rFonts w:ascii="Arial" w:hAnsi="Arial" w:cs="Arial"/>
          <w:b/>
          <w:color w:val="000000"/>
        </w:rPr>
        <w:t>.</w:t>
      </w:r>
      <w:r w:rsidRPr="0073455B">
        <w:rPr>
          <w:rFonts w:ascii="Arial" w:hAnsi="Arial" w:cs="Arial"/>
          <w:color w:val="000000"/>
        </w:rPr>
        <w:t xml:space="preserve"> W przypadku wniesienia opłaty dodatkowej, w ciągu 3 dni roboczych od daty wystawienia wezwania ulega ona zmniejszeniu i wynosi 25,00 zł.</w:t>
      </w:r>
    </w:p>
    <w:p w:rsidR="0026512F" w:rsidRPr="0073455B" w:rsidRDefault="0026512F" w:rsidP="0026512F">
      <w:pPr>
        <w:widowControl w:val="0"/>
        <w:tabs>
          <w:tab w:val="left" w:pos="601"/>
        </w:tabs>
        <w:suppressAutoHyphens w:val="0"/>
        <w:spacing w:after="60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3</w:t>
      </w:r>
      <w:r w:rsidRPr="0073455B">
        <w:rPr>
          <w:rFonts w:ascii="Arial" w:hAnsi="Arial" w:cs="Arial"/>
          <w:b/>
          <w:color w:val="000000"/>
        </w:rPr>
        <w:t>.</w:t>
      </w:r>
      <w:r w:rsidRPr="0073455B">
        <w:rPr>
          <w:rFonts w:ascii="Arial" w:hAnsi="Arial" w:cs="Arial"/>
          <w:color w:val="000000"/>
        </w:rPr>
        <w:t xml:space="preserve"> Za datę wniesienia opłaty dodatkowej uważa się datę wpływu na rachunek bankowy.</w:t>
      </w:r>
    </w:p>
    <w:p w:rsidR="0026512F" w:rsidRPr="0073455B" w:rsidRDefault="0026512F" w:rsidP="0026512F">
      <w:pPr>
        <w:widowControl w:val="0"/>
        <w:tabs>
          <w:tab w:val="left" w:pos="601"/>
        </w:tabs>
        <w:suppressAutoHyphens w:val="0"/>
        <w:spacing w:after="64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4</w:t>
      </w:r>
      <w:r w:rsidRPr="0073455B">
        <w:rPr>
          <w:rFonts w:ascii="Arial" w:hAnsi="Arial" w:cs="Arial"/>
          <w:b/>
          <w:color w:val="000000"/>
        </w:rPr>
        <w:t>.</w:t>
      </w:r>
      <w:r w:rsidRPr="0073455B">
        <w:rPr>
          <w:rFonts w:ascii="Arial" w:hAnsi="Arial" w:cs="Arial"/>
          <w:color w:val="000000"/>
        </w:rPr>
        <w:t xml:space="preserve"> Opłata dodatkowa nieuiszczona w terminie, o którym mowa w ust. 1, podlega egzekucji w trybie okre</w:t>
      </w:r>
      <w:r w:rsidRPr="0073455B">
        <w:rPr>
          <w:rFonts w:ascii="Arial" w:hAnsi="Arial" w:cs="Arial"/>
          <w:color w:val="000000"/>
        </w:rPr>
        <w:softHyphen/>
        <w:t>ślonym w ustawie o postępowaniu egzekucyjnym w administracji.</w:t>
      </w:r>
    </w:p>
    <w:p w:rsidR="0026512F" w:rsidRPr="0073455B" w:rsidRDefault="0026512F" w:rsidP="0026512F">
      <w:pPr>
        <w:spacing w:after="56" w:line="276" w:lineRule="auto"/>
        <w:ind w:left="20" w:right="2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   </w:t>
      </w:r>
      <w:r w:rsidRPr="0073455B">
        <w:rPr>
          <w:rStyle w:val="TeksttreciPogrubienie"/>
          <w:rFonts w:ascii="Arial" w:eastAsia="Calibri" w:hAnsi="Arial" w:cs="Arial"/>
          <w:bCs/>
          <w:spacing w:val="4"/>
        </w:rPr>
        <w:t>§ 11.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 </w:t>
      </w:r>
      <w:r w:rsidRPr="0073455B">
        <w:rPr>
          <w:rFonts w:ascii="Arial" w:hAnsi="Arial" w:cs="Arial"/>
          <w:color w:val="000000"/>
        </w:rPr>
        <w:t>1. Pisemną reklamację od nałożonej opłaty dodatkowej za parkowanie w Strefie bez uiszczenia opłaty wnosi się do Urzędu Gminy i Miasta Szadek  w terminie 14 dni od dnia wystawienia wezwania do uiszczenia opłaty dodatkowej. O wyniku rozpatrzenia reklamacji Urząd Gminy i Miasta Szadek powiadamia pisemnie osobę kwestionującą nałożenie opłaty do</w:t>
      </w:r>
      <w:r w:rsidRPr="0073455B">
        <w:rPr>
          <w:rFonts w:ascii="Arial" w:hAnsi="Arial" w:cs="Arial"/>
          <w:color w:val="000000"/>
        </w:rPr>
        <w:softHyphen/>
        <w:t>datkowej. W przypadku uznania reklamacji wezwanie do uiszczenia opłaty dodatkowej nie rodzi skutków prawnych.</w:t>
      </w:r>
    </w:p>
    <w:p w:rsidR="0026512F" w:rsidRPr="0073455B" w:rsidRDefault="0026512F" w:rsidP="0026512F">
      <w:pPr>
        <w:widowControl w:val="0"/>
        <w:tabs>
          <w:tab w:val="left" w:pos="596"/>
        </w:tabs>
        <w:suppressAutoHyphens w:val="0"/>
        <w:spacing w:after="112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2. W przypadku braku przedstawienia dowodu uiszczenia opłaty parkingowej zawierającego numer reje</w:t>
      </w:r>
      <w:r w:rsidRPr="0073455B">
        <w:rPr>
          <w:rFonts w:ascii="Arial" w:hAnsi="Arial" w:cs="Arial"/>
          <w:color w:val="000000"/>
        </w:rPr>
        <w:softHyphen/>
        <w:t>stracyjny pojazdu, na który została wystawiona opłata dodatkowa lub dokumentów uprawniających do zerowej stawki opłaty zgodnej z § 8 uchwały, reklamacja nie zostanie uwzględniona.</w:t>
      </w:r>
    </w:p>
    <w:p w:rsidR="0026512F" w:rsidRPr="0073455B" w:rsidRDefault="0026512F" w:rsidP="0026512F">
      <w:pPr>
        <w:widowControl w:val="0"/>
        <w:tabs>
          <w:tab w:val="left" w:pos="566"/>
        </w:tabs>
        <w:suppressAutoHyphens w:val="0"/>
        <w:spacing w:after="100" w:line="276" w:lineRule="auto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3. W przypadku nie uwzględnienia reklamacji służy prawo wniesienia odwołania do Burmistrza Gminy i Miasta Szadek.</w:t>
      </w:r>
    </w:p>
    <w:p w:rsidR="0026512F" w:rsidRPr="0073455B" w:rsidRDefault="0026512F" w:rsidP="0026512F">
      <w:pPr>
        <w:widowControl w:val="0"/>
        <w:tabs>
          <w:tab w:val="left" w:pos="606"/>
        </w:tabs>
        <w:suppressAutoHyphens w:val="0"/>
        <w:spacing w:after="56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4. Odwołanie wnosi się w terminie 7 dni od dnia otrzymania powiadomienia o nieuwzględnieniu reklama</w:t>
      </w:r>
      <w:r w:rsidRPr="0073455B">
        <w:rPr>
          <w:rFonts w:ascii="Arial" w:hAnsi="Arial" w:cs="Arial"/>
          <w:color w:val="000000"/>
        </w:rPr>
        <w:softHyphen/>
        <w:t>cji. Do odwołania winny być dołączone dokumenty uzasadniające jego wniesienie. Jeżeli odwołania nie wnie</w:t>
      </w:r>
      <w:r w:rsidRPr="0073455B">
        <w:rPr>
          <w:rFonts w:ascii="Arial" w:hAnsi="Arial" w:cs="Arial"/>
          <w:color w:val="000000"/>
        </w:rPr>
        <w:softHyphen/>
        <w:t>siono, opłatę dodatkową należy wnieść w terminie 14 dni od dnia otrzymania zawiadomienia o nieuwzględnie</w:t>
      </w:r>
      <w:r w:rsidRPr="0073455B">
        <w:rPr>
          <w:rFonts w:ascii="Arial" w:hAnsi="Arial" w:cs="Arial"/>
          <w:color w:val="000000"/>
        </w:rPr>
        <w:softHyphen/>
        <w:t>niu reklamacji.</w:t>
      </w:r>
    </w:p>
    <w:p w:rsidR="0026512F" w:rsidRPr="0073455B" w:rsidRDefault="0026512F" w:rsidP="0026512F">
      <w:pPr>
        <w:widowControl w:val="0"/>
        <w:tabs>
          <w:tab w:val="left" w:pos="639"/>
        </w:tabs>
        <w:suppressAutoHyphens w:val="0"/>
        <w:spacing w:after="60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5. O wyniku rozpatrzenia odwołania odwołujący się zostaje powiadomiony pisemnie. Rozstrzygnięcie Burmistrza Gminy i Miasta Szadek  jest ostateczne.</w:t>
      </w:r>
    </w:p>
    <w:p w:rsidR="0026512F" w:rsidRPr="0073455B" w:rsidRDefault="0026512F" w:rsidP="0026512F">
      <w:pPr>
        <w:widowControl w:val="0"/>
        <w:tabs>
          <w:tab w:val="left" w:pos="558"/>
        </w:tabs>
        <w:suppressAutoHyphens w:val="0"/>
        <w:spacing w:after="112" w:line="276" w:lineRule="auto"/>
        <w:ind w:right="20"/>
        <w:jc w:val="both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6. Nieuwzględnienie złożonego odwołania skutkuje obowiązkiem uiszczenia opłaty dodatkowej w terminie 14 dni od otrzymania zawiadomienia, o którym mowa w ust. 5.</w:t>
      </w:r>
    </w:p>
    <w:p w:rsidR="0026512F" w:rsidRPr="0073455B" w:rsidRDefault="0026512F" w:rsidP="0026512F">
      <w:pPr>
        <w:pStyle w:val="Teksttreci40"/>
        <w:shd w:val="clear" w:color="auto" w:fill="auto"/>
        <w:spacing w:after="33" w:line="276" w:lineRule="auto"/>
        <w:ind w:right="180"/>
        <w:jc w:val="center"/>
        <w:rPr>
          <w:rFonts w:ascii="Arial" w:hAnsi="Arial" w:cs="Arial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Rozdział 4</w:t>
      </w:r>
    </w:p>
    <w:p w:rsidR="0026512F" w:rsidRPr="0073455B" w:rsidRDefault="0026512F" w:rsidP="0026512F">
      <w:pPr>
        <w:pStyle w:val="Teksttreci40"/>
        <w:shd w:val="clear" w:color="auto" w:fill="auto"/>
        <w:spacing w:after="148" w:line="276" w:lineRule="auto"/>
        <w:ind w:right="180"/>
        <w:jc w:val="center"/>
        <w:rPr>
          <w:rFonts w:ascii="Arial" w:hAnsi="Arial" w:cs="Arial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Kontrola czasu postoju pojazdów w Strefie</w:t>
      </w:r>
    </w:p>
    <w:p w:rsidR="0026512F" w:rsidRPr="0073455B" w:rsidRDefault="0026512F" w:rsidP="0026512F">
      <w:pPr>
        <w:spacing w:line="276" w:lineRule="auto"/>
        <w:ind w:left="20" w:firstLine="340"/>
        <w:jc w:val="both"/>
        <w:rPr>
          <w:rFonts w:ascii="Arial" w:hAnsi="Arial" w:cs="Arial"/>
        </w:rPr>
      </w:pPr>
      <w:r w:rsidRPr="0073455B">
        <w:rPr>
          <w:rStyle w:val="TeksttreciPogrubienie"/>
          <w:rFonts w:ascii="Arial" w:eastAsia="Calibri" w:hAnsi="Arial" w:cs="Arial"/>
          <w:bCs/>
          <w:spacing w:val="4"/>
        </w:rPr>
        <w:t>§ 12</w:t>
      </w:r>
      <w:r w:rsidRPr="0073455B">
        <w:rPr>
          <w:rStyle w:val="TeksttreciPogrubienie"/>
          <w:rFonts w:ascii="Arial" w:eastAsia="Calibri" w:hAnsi="Arial" w:cs="Arial"/>
          <w:b/>
          <w:bCs/>
          <w:spacing w:val="4"/>
        </w:rPr>
        <w:t xml:space="preserve">. </w:t>
      </w:r>
      <w:r w:rsidRPr="0073455B">
        <w:rPr>
          <w:rFonts w:ascii="Arial" w:hAnsi="Arial" w:cs="Arial"/>
          <w:color w:val="000000"/>
        </w:rPr>
        <w:t>1. Kontrolę w zakresie przestrzegania regulaminu Strefy prowadzą upoważnieni kontrolerzy Strefy.</w:t>
      </w:r>
    </w:p>
    <w:p w:rsidR="0026512F" w:rsidRPr="0073455B" w:rsidRDefault="0026512F" w:rsidP="0026512F">
      <w:pPr>
        <w:widowControl w:val="0"/>
        <w:tabs>
          <w:tab w:val="left" w:pos="481"/>
        </w:tabs>
        <w:suppressAutoHyphens w:val="0"/>
        <w:spacing w:line="276" w:lineRule="auto"/>
        <w:rPr>
          <w:rFonts w:ascii="Arial" w:hAnsi="Arial" w:cs="Arial"/>
        </w:rPr>
      </w:pPr>
      <w:r w:rsidRPr="0073455B">
        <w:rPr>
          <w:rFonts w:ascii="Arial" w:hAnsi="Arial" w:cs="Arial"/>
        </w:rPr>
        <w:t xml:space="preserve">2. </w:t>
      </w:r>
      <w:r w:rsidRPr="0073455B">
        <w:rPr>
          <w:rFonts w:ascii="Arial" w:hAnsi="Arial" w:cs="Arial"/>
          <w:color w:val="000000"/>
        </w:rPr>
        <w:t>Do obowiązków kontrolerów należy w szczególności:</w:t>
      </w:r>
    </w:p>
    <w:p w:rsidR="0026512F" w:rsidRPr="0073455B" w:rsidRDefault="0026512F" w:rsidP="0026512F">
      <w:pPr>
        <w:widowControl w:val="0"/>
        <w:tabs>
          <w:tab w:val="left" w:pos="481"/>
        </w:tabs>
        <w:suppressAutoHyphens w:val="0"/>
        <w:spacing w:line="276" w:lineRule="auto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1) wystawianie biletów za parkowanie w Strefie;</w:t>
      </w:r>
    </w:p>
    <w:p w:rsidR="0026512F" w:rsidRPr="0073455B" w:rsidRDefault="0026512F" w:rsidP="0026512F">
      <w:pPr>
        <w:widowControl w:val="0"/>
        <w:tabs>
          <w:tab w:val="left" w:pos="505"/>
        </w:tabs>
        <w:suppressAutoHyphens w:val="0"/>
        <w:spacing w:line="276" w:lineRule="auto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2) pobieranie opłaty parkingowej;</w:t>
      </w:r>
    </w:p>
    <w:p w:rsidR="0026512F" w:rsidRPr="0073455B" w:rsidRDefault="0026512F" w:rsidP="0026512F">
      <w:pPr>
        <w:widowControl w:val="0"/>
        <w:tabs>
          <w:tab w:val="left" w:pos="495"/>
        </w:tabs>
        <w:suppressAutoHyphens w:val="0"/>
        <w:spacing w:line="276" w:lineRule="auto"/>
        <w:rPr>
          <w:rFonts w:ascii="Arial" w:hAnsi="Arial" w:cs="Arial"/>
          <w:color w:val="000000"/>
        </w:rPr>
      </w:pPr>
      <w:r w:rsidRPr="0073455B">
        <w:rPr>
          <w:rFonts w:ascii="Arial" w:hAnsi="Arial" w:cs="Arial"/>
          <w:color w:val="000000"/>
        </w:rPr>
        <w:t>3) wystawianie wezwań do uiszczenia opłaty,</w:t>
      </w:r>
    </w:p>
    <w:p w:rsidR="0026512F" w:rsidRPr="0073455B" w:rsidRDefault="0026512F" w:rsidP="0026512F">
      <w:pPr>
        <w:widowControl w:val="0"/>
        <w:tabs>
          <w:tab w:val="left" w:pos="495"/>
        </w:tabs>
        <w:suppressAutoHyphens w:val="0"/>
        <w:spacing w:line="276" w:lineRule="auto"/>
        <w:rPr>
          <w:rFonts w:ascii="Arial" w:hAnsi="Arial" w:cs="Arial"/>
        </w:rPr>
      </w:pPr>
      <w:r w:rsidRPr="0073455B">
        <w:rPr>
          <w:rFonts w:ascii="Arial" w:hAnsi="Arial" w:cs="Arial"/>
          <w:color w:val="000000"/>
        </w:rPr>
        <w:t>4) współpraca z Policją.</w:t>
      </w:r>
    </w:p>
    <w:p w:rsidR="0026512F" w:rsidRPr="0073455B" w:rsidRDefault="0026512F" w:rsidP="0026512F">
      <w:pPr>
        <w:pStyle w:val="Teksttreci40"/>
        <w:shd w:val="clear" w:color="auto" w:fill="auto"/>
        <w:spacing w:after="64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 xml:space="preserve">Rozdział 5 </w:t>
      </w:r>
    </w:p>
    <w:p w:rsidR="0026512F" w:rsidRPr="0073455B" w:rsidRDefault="0026512F" w:rsidP="0026512F">
      <w:pPr>
        <w:pStyle w:val="Teksttreci40"/>
        <w:shd w:val="clear" w:color="auto" w:fill="auto"/>
        <w:spacing w:after="64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3455B">
        <w:rPr>
          <w:rFonts w:ascii="Arial" w:hAnsi="Arial" w:cs="Arial"/>
          <w:color w:val="000000"/>
          <w:sz w:val="20"/>
          <w:szCs w:val="20"/>
        </w:rPr>
        <w:t>Postanowienia końcowe</w:t>
      </w:r>
    </w:p>
    <w:p w:rsidR="0026512F" w:rsidRPr="0073455B" w:rsidRDefault="0026512F" w:rsidP="0026512F">
      <w:pPr>
        <w:pStyle w:val="Teksttreci40"/>
        <w:shd w:val="clear" w:color="auto" w:fill="auto"/>
        <w:spacing w:after="64"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73455B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   § 13. </w:t>
      </w:r>
      <w:r w:rsidRPr="0073455B">
        <w:rPr>
          <w:rFonts w:ascii="Arial" w:hAnsi="Arial" w:cs="Arial"/>
          <w:b w:val="0"/>
          <w:color w:val="000000"/>
          <w:sz w:val="20"/>
          <w:szCs w:val="20"/>
        </w:rPr>
        <w:t>Wszelkie uwagi dotyczące funkcjonowania Strefy oraz reklamacje związane z nałożonymi opłatami przyjmowane są w Urzędzie Gminy i Miasta Szadek ul. Warszawska 3 w godzinach pracy urzędu.</w:t>
      </w:r>
    </w:p>
    <w:p w:rsidR="0026512F" w:rsidRPr="0073455B" w:rsidRDefault="0026512F" w:rsidP="0026512F">
      <w:pPr>
        <w:widowControl w:val="0"/>
        <w:tabs>
          <w:tab w:val="left" w:pos="490"/>
        </w:tabs>
        <w:spacing w:line="276" w:lineRule="auto"/>
        <w:jc w:val="both"/>
        <w:rPr>
          <w:rFonts w:ascii="Arial" w:hAnsi="Arial" w:cs="Arial"/>
        </w:rPr>
      </w:pPr>
    </w:p>
    <w:p w:rsidR="0034503C" w:rsidRDefault="0034503C">
      <w:bookmarkStart w:id="0" w:name="_GoBack"/>
      <w:bookmarkEnd w:id="0"/>
    </w:p>
    <w:sectPr w:rsidR="0034503C" w:rsidSect="0073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2F"/>
    <w:rsid w:val="0026512F"/>
    <w:rsid w:val="003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4E9B-4494-4C5C-B847-19DB861E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26512F"/>
    <w:rPr>
      <w:b/>
      <w:bCs/>
      <w:spacing w:val="4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6512F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 w:bidi="ar-SA"/>
    </w:rPr>
  </w:style>
  <w:style w:type="character" w:customStyle="1" w:styleId="TeksttreciPogrubienie">
    <w:name w:val="Tekst treści + Pogrubienie"/>
    <w:aliases w:val="Odstępy 0 pt"/>
    <w:rsid w:val="002651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2016-06-03T10:14:00Z</dcterms:created>
  <dcterms:modified xsi:type="dcterms:W3CDTF">2016-06-03T10:14:00Z</dcterms:modified>
</cp:coreProperties>
</file>