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5F" w:rsidRDefault="00A57CE3" w:rsidP="00A57CE3">
      <w:pPr>
        <w:pStyle w:val="Tekstpodstawowy"/>
        <w:spacing w:before="4"/>
        <w:ind w:left="0"/>
        <w:jc w:val="center"/>
        <w:rPr>
          <w:sz w:val="24"/>
          <w:lang w:val="pl-PL"/>
        </w:rPr>
      </w:pPr>
      <w:r>
        <w:rPr>
          <w:sz w:val="24"/>
          <w:lang w:val="pl-PL"/>
        </w:rPr>
        <w:t>Uchwała Nr</w:t>
      </w:r>
      <w:r w:rsidR="000034A9">
        <w:rPr>
          <w:sz w:val="24"/>
          <w:lang w:val="pl-PL"/>
        </w:rPr>
        <w:t xml:space="preserve"> XXXIII/214/2017</w:t>
      </w:r>
    </w:p>
    <w:p w:rsidR="00A57CE3" w:rsidRDefault="00A57CE3" w:rsidP="00A57CE3">
      <w:pPr>
        <w:pStyle w:val="Tekstpodstawowy"/>
        <w:spacing w:before="4"/>
        <w:ind w:left="0"/>
        <w:jc w:val="center"/>
        <w:rPr>
          <w:sz w:val="24"/>
          <w:lang w:val="pl-PL"/>
        </w:rPr>
      </w:pPr>
      <w:r>
        <w:rPr>
          <w:sz w:val="24"/>
          <w:lang w:val="pl-PL"/>
        </w:rPr>
        <w:t>Rady Gminy i Miasta Szadek</w:t>
      </w:r>
    </w:p>
    <w:p w:rsidR="00A57CE3" w:rsidRDefault="00A57CE3" w:rsidP="00A57CE3">
      <w:pPr>
        <w:pStyle w:val="Tekstpodstawowy"/>
        <w:spacing w:before="4"/>
        <w:ind w:left="0"/>
        <w:jc w:val="center"/>
        <w:rPr>
          <w:sz w:val="24"/>
          <w:lang w:val="pl-PL"/>
        </w:rPr>
      </w:pPr>
      <w:r>
        <w:rPr>
          <w:sz w:val="24"/>
          <w:lang w:val="pl-PL"/>
        </w:rPr>
        <w:t>z dnia</w:t>
      </w:r>
      <w:r w:rsidR="000034A9">
        <w:rPr>
          <w:sz w:val="24"/>
          <w:lang w:val="pl-PL"/>
        </w:rPr>
        <w:t xml:space="preserve"> 29 marca 2017 roku</w:t>
      </w:r>
    </w:p>
    <w:p w:rsidR="00A57CE3" w:rsidRPr="00C946F1" w:rsidRDefault="00A57CE3" w:rsidP="00A57CE3">
      <w:pPr>
        <w:pStyle w:val="Tekstpodstawowy"/>
        <w:spacing w:before="4"/>
        <w:ind w:left="0"/>
        <w:jc w:val="center"/>
        <w:rPr>
          <w:sz w:val="24"/>
          <w:lang w:val="pl-PL"/>
        </w:rPr>
      </w:pPr>
    </w:p>
    <w:p w:rsidR="0042245F" w:rsidRPr="00A57CE3" w:rsidRDefault="00BA587B" w:rsidP="000034A9">
      <w:pPr>
        <w:pStyle w:val="Nagwek2"/>
        <w:spacing w:line="360" w:lineRule="auto"/>
        <w:ind w:left="0" w:right="0"/>
        <w:jc w:val="both"/>
        <w:rPr>
          <w:b w:val="0"/>
          <w:lang w:val="pl-PL"/>
        </w:rPr>
      </w:pPr>
      <w:r w:rsidRPr="00A57CE3">
        <w:rPr>
          <w:b w:val="0"/>
          <w:lang w:val="pl-PL"/>
        </w:rPr>
        <w:t>w sprawie ustalenia trybu udzielania i rozliczania dotacji dla publicznych i niepublicznych jednostek</w:t>
      </w:r>
    </w:p>
    <w:p w:rsidR="0042245F" w:rsidRPr="00A57CE3" w:rsidRDefault="00BA587B" w:rsidP="000034A9">
      <w:pPr>
        <w:spacing w:line="360" w:lineRule="auto"/>
        <w:jc w:val="both"/>
        <w:rPr>
          <w:lang w:val="pl-PL"/>
        </w:rPr>
      </w:pPr>
      <w:r w:rsidRPr="00A57CE3">
        <w:rPr>
          <w:lang w:val="pl-PL"/>
        </w:rPr>
        <w:t>oświatowych oraz zakresu i trybu kontroli prawidłowoś</w:t>
      </w:r>
      <w:r w:rsidR="00A57CE3" w:rsidRPr="00A57CE3">
        <w:rPr>
          <w:lang w:val="pl-PL"/>
        </w:rPr>
        <w:t>ci ich pobrania i wykorzystania</w:t>
      </w:r>
    </w:p>
    <w:p w:rsidR="0042245F" w:rsidRPr="00C946F1" w:rsidRDefault="0042245F" w:rsidP="000034A9">
      <w:pPr>
        <w:pStyle w:val="Tekstpodstawowy"/>
        <w:spacing w:before="0" w:line="360" w:lineRule="auto"/>
        <w:ind w:left="0"/>
        <w:rPr>
          <w:b/>
          <w:lang w:val="pl-PL"/>
        </w:rPr>
      </w:pPr>
    </w:p>
    <w:p w:rsidR="00930413" w:rsidRDefault="00BA587B" w:rsidP="00930413">
      <w:pPr>
        <w:pStyle w:val="Tekstpodstawowy"/>
        <w:spacing w:before="0" w:line="360" w:lineRule="auto"/>
        <w:ind w:left="0" w:right="108"/>
        <w:jc w:val="both"/>
        <w:rPr>
          <w:lang w:val="pl-PL"/>
        </w:rPr>
      </w:pPr>
      <w:r w:rsidRPr="00C946F1">
        <w:rPr>
          <w:lang w:val="pl-PL"/>
        </w:rPr>
        <w:t>Na podstawie art. 18 ust. 2 pkt 15 i art. 40 ust. 1 ustawy z dnia 8 marca 1990 r. o samorządzie gminnym (Dz. U. z 2016 r., poz. 446</w:t>
      </w:r>
      <w:r w:rsidR="00C946F1">
        <w:rPr>
          <w:lang w:val="pl-PL"/>
        </w:rPr>
        <w:t>,</w:t>
      </w:r>
      <w:r w:rsidR="00A57CE3">
        <w:rPr>
          <w:lang w:val="pl-PL"/>
        </w:rPr>
        <w:t xml:space="preserve"> </w:t>
      </w:r>
      <w:r w:rsidR="00C946F1">
        <w:rPr>
          <w:lang w:val="pl-PL"/>
        </w:rPr>
        <w:t>1579,</w:t>
      </w:r>
      <w:r w:rsidR="00A57CE3">
        <w:rPr>
          <w:lang w:val="pl-PL"/>
        </w:rPr>
        <w:t xml:space="preserve"> </w:t>
      </w:r>
      <w:r w:rsidR="00C946F1">
        <w:rPr>
          <w:lang w:val="pl-PL"/>
        </w:rPr>
        <w:t>1948</w:t>
      </w:r>
      <w:r w:rsidR="000034A9">
        <w:rPr>
          <w:lang w:val="pl-PL"/>
        </w:rPr>
        <w:t>)</w:t>
      </w:r>
      <w:r w:rsidR="00C946F1">
        <w:rPr>
          <w:lang w:val="pl-PL"/>
        </w:rPr>
        <w:t xml:space="preserve"> o</w:t>
      </w:r>
      <w:r w:rsidRPr="00C946F1">
        <w:rPr>
          <w:lang w:val="pl-PL"/>
        </w:rPr>
        <w:t>raz art. 80 ust. 4 i art. 90 ust. 4 ustawy z dnia 7 września 1991 r. o</w:t>
      </w:r>
      <w:r w:rsidR="00C946F1">
        <w:rPr>
          <w:lang w:val="pl-PL"/>
        </w:rPr>
        <w:t xml:space="preserve"> systemie oświaty (Dz. U. z 2016</w:t>
      </w:r>
      <w:r w:rsidRPr="00C946F1">
        <w:rPr>
          <w:lang w:val="pl-PL"/>
        </w:rPr>
        <w:t xml:space="preserve"> r. poz. </w:t>
      </w:r>
      <w:r w:rsidR="00C946F1">
        <w:rPr>
          <w:lang w:val="pl-PL"/>
        </w:rPr>
        <w:t>1943</w:t>
      </w:r>
      <w:r w:rsidRPr="00C946F1">
        <w:rPr>
          <w:lang w:val="pl-PL"/>
        </w:rPr>
        <w:t xml:space="preserve">) – Rada </w:t>
      </w:r>
      <w:r w:rsidR="00C946F1">
        <w:rPr>
          <w:lang w:val="pl-PL"/>
        </w:rPr>
        <w:t>Gminy i Miasta Szadek</w:t>
      </w:r>
      <w:r w:rsidRPr="00C946F1">
        <w:rPr>
          <w:lang w:val="pl-PL"/>
        </w:rPr>
        <w:t xml:space="preserve"> uchwala, co następuje:</w:t>
      </w:r>
    </w:p>
    <w:p w:rsidR="00930413" w:rsidRDefault="00930413" w:rsidP="00930413">
      <w:pPr>
        <w:pStyle w:val="Tekstpodstawowy"/>
        <w:spacing w:before="0" w:line="360" w:lineRule="auto"/>
        <w:ind w:left="0" w:right="108"/>
        <w:jc w:val="both"/>
        <w:rPr>
          <w:lang w:val="pl-PL"/>
        </w:rPr>
      </w:pPr>
    </w:p>
    <w:p w:rsidR="0042245F" w:rsidRPr="00C946F1" w:rsidRDefault="00930413" w:rsidP="00930413">
      <w:pPr>
        <w:pStyle w:val="Tekstpodstawowy"/>
        <w:spacing w:before="0" w:line="360" w:lineRule="auto"/>
        <w:ind w:left="0" w:right="108"/>
        <w:jc w:val="both"/>
        <w:rPr>
          <w:lang w:val="pl-PL"/>
        </w:rPr>
      </w:pPr>
      <w:r>
        <w:rPr>
          <w:lang w:val="pl-PL"/>
        </w:rPr>
        <w:t xml:space="preserve">    </w:t>
      </w:r>
      <w:r w:rsidR="00C946F1">
        <w:rPr>
          <w:lang w:val="pl-PL"/>
        </w:rPr>
        <w:t>§1.</w:t>
      </w:r>
      <w:r w:rsidR="00BA587B" w:rsidRPr="00C946F1">
        <w:rPr>
          <w:lang w:val="pl-PL"/>
        </w:rPr>
        <w:t>1. Uchwała określa tryb udzielania i rozliczania dotacji oraz zakres i tryb kontroli ich wykorzystania dla publicznych prowadzonych pr</w:t>
      </w:r>
      <w:r w:rsidR="00C946F1">
        <w:rPr>
          <w:lang w:val="pl-PL"/>
        </w:rPr>
        <w:t xml:space="preserve">zez osoby prawne inne niż gmina Szadek </w:t>
      </w:r>
      <w:r w:rsidR="00BA587B" w:rsidRPr="00C946F1">
        <w:rPr>
          <w:lang w:val="pl-PL"/>
        </w:rPr>
        <w:t>lub osoby fizyczne oraz niepublicznych:</w:t>
      </w:r>
    </w:p>
    <w:p w:rsidR="0042245F" w:rsidRPr="00C946F1" w:rsidRDefault="00BA587B" w:rsidP="00A57CE3">
      <w:pPr>
        <w:pStyle w:val="Akapitzlist"/>
        <w:numPr>
          <w:ilvl w:val="0"/>
          <w:numId w:val="19"/>
        </w:numPr>
        <w:tabs>
          <w:tab w:val="left" w:pos="802"/>
        </w:tabs>
        <w:ind w:hanging="238"/>
        <w:jc w:val="both"/>
        <w:rPr>
          <w:lang w:val="pl-PL"/>
        </w:rPr>
      </w:pPr>
      <w:r w:rsidRPr="00C946F1">
        <w:rPr>
          <w:lang w:val="pl-PL"/>
        </w:rPr>
        <w:t>przedszkoli;</w:t>
      </w:r>
    </w:p>
    <w:p w:rsidR="0042245F" w:rsidRPr="00C946F1" w:rsidRDefault="00BA587B" w:rsidP="00A57CE3">
      <w:pPr>
        <w:pStyle w:val="Akapitzlist"/>
        <w:numPr>
          <w:ilvl w:val="0"/>
          <w:numId w:val="19"/>
        </w:numPr>
        <w:tabs>
          <w:tab w:val="left" w:pos="802"/>
        </w:tabs>
        <w:ind w:hanging="238"/>
        <w:jc w:val="both"/>
        <w:rPr>
          <w:lang w:val="pl-PL"/>
        </w:rPr>
      </w:pPr>
      <w:r w:rsidRPr="00C946F1">
        <w:rPr>
          <w:lang w:val="pl-PL"/>
        </w:rPr>
        <w:t>oddziałów przedszkolnych w szkołach</w:t>
      </w:r>
      <w:r w:rsidRPr="00C946F1">
        <w:rPr>
          <w:spacing w:val="-2"/>
          <w:lang w:val="pl-PL"/>
        </w:rPr>
        <w:t xml:space="preserve"> </w:t>
      </w:r>
      <w:r w:rsidRPr="00C946F1">
        <w:rPr>
          <w:lang w:val="pl-PL"/>
        </w:rPr>
        <w:t>podstawowych;</w:t>
      </w:r>
    </w:p>
    <w:p w:rsidR="0042245F" w:rsidRPr="00C946F1" w:rsidRDefault="00BA587B" w:rsidP="00930413">
      <w:pPr>
        <w:pStyle w:val="Akapitzlist"/>
        <w:numPr>
          <w:ilvl w:val="0"/>
          <w:numId w:val="19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innych form wychowania</w:t>
      </w:r>
      <w:r w:rsidRPr="00C946F1">
        <w:rPr>
          <w:spacing w:val="-15"/>
          <w:lang w:val="pl-PL"/>
        </w:rPr>
        <w:t xml:space="preserve"> </w:t>
      </w:r>
      <w:r w:rsidRPr="00C946F1">
        <w:rPr>
          <w:lang w:val="pl-PL"/>
        </w:rPr>
        <w:t>przedszkolnego;</w:t>
      </w:r>
    </w:p>
    <w:p w:rsidR="0042245F" w:rsidRPr="00C946F1" w:rsidRDefault="00BA587B" w:rsidP="00930413">
      <w:pPr>
        <w:pStyle w:val="Akapitzlist"/>
        <w:numPr>
          <w:ilvl w:val="0"/>
          <w:numId w:val="19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szkół realizujących obowiązek szkolny lub obowiązek</w:t>
      </w:r>
      <w:r w:rsidRPr="00C946F1">
        <w:rPr>
          <w:spacing w:val="-9"/>
          <w:lang w:val="pl-PL"/>
        </w:rPr>
        <w:t xml:space="preserve"> </w:t>
      </w:r>
      <w:r w:rsidRPr="00C946F1">
        <w:rPr>
          <w:lang w:val="pl-PL"/>
        </w:rPr>
        <w:t>nauki;</w:t>
      </w:r>
    </w:p>
    <w:p w:rsidR="0042245F" w:rsidRPr="00C946F1" w:rsidRDefault="00BA587B" w:rsidP="00930413">
      <w:pPr>
        <w:pStyle w:val="Akapitzlist"/>
        <w:numPr>
          <w:ilvl w:val="0"/>
          <w:numId w:val="19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jednostek oświatowych prowadzących zajęcia</w:t>
      </w:r>
      <w:r w:rsidR="00C946F1">
        <w:rPr>
          <w:lang w:val="pl-PL"/>
        </w:rPr>
        <w:t xml:space="preserve"> </w:t>
      </w:r>
      <w:r w:rsidRPr="00C946F1">
        <w:rPr>
          <w:spacing w:val="-12"/>
          <w:lang w:val="pl-PL"/>
        </w:rPr>
        <w:t xml:space="preserve"> </w:t>
      </w:r>
      <w:r w:rsidRPr="00C946F1">
        <w:rPr>
          <w:lang w:val="pl-PL"/>
        </w:rPr>
        <w:t>rewalidacyjno-wychowawcze;</w:t>
      </w:r>
    </w:p>
    <w:p w:rsidR="00930413" w:rsidRDefault="00BA587B" w:rsidP="00930413">
      <w:pPr>
        <w:pStyle w:val="Akapitzlist"/>
        <w:numPr>
          <w:ilvl w:val="0"/>
          <w:numId w:val="19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jednostek oświatowych realizujących wczesne wspomaganie rozwoju</w:t>
      </w:r>
      <w:r w:rsidRPr="00C946F1">
        <w:rPr>
          <w:spacing w:val="-30"/>
          <w:lang w:val="pl-PL"/>
        </w:rPr>
        <w:t xml:space="preserve"> </w:t>
      </w:r>
      <w:r w:rsidRPr="00C946F1">
        <w:rPr>
          <w:lang w:val="pl-PL"/>
        </w:rPr>
        <w:t>dziecka.</w:t>
      </w:r>
    </w:p>
    <w:p w:rsidR="0042245F" w:rsidRPr="00930413" w:rsidRDefault="00930413" w:rsidP="00930413">
      <w:pPr>
        <w:tabs>
          <w:tab w:val="left" w:pos="80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</w:t>
      </w:r>
      <w:r w:rsidR="006C39AC" w:rsidRPr="00930413">
        <w:rPr>
          <w:lang w:val="pl-PL"/>
        </w:rPr>
        <w:t xml:space="preserve">§ </w:t>
      </w:r>
      <w:r w:rsidR="00C946F1" w:rsidRPr="00930413">
        <w:rPr>
          <w:lang w:val="pl-PL"/>
        </w:rPr>
        <w:t xml:space="preserve">2.1. </w:t>
      </w:r>
      <w:r w:rsidR="00BA587B" w:rsidRPr="00930413">
        <w:rPr>
          <w:lang w:val="pl-PL"/>
        </w:rPr>
        <w:t>Publiczne przedszkola, niebędące przedszkolami specjalnymi, otrzym</w:t>
      </w:r>
      <w:r w:rsidR="00A57CE3" w:rsidRPr="00930413">
        <w:rPr>
          <w:lang w:val="pl-PL"/>
        </w:rPr>
        <w:t xml:space="preserve">ują na każdego ucznia z budżetu </w:t>
      </w:r>
      <w:r w:rsidR="00C946F1" w:rsidRPr="00930413">
        <w:rPr>
          <w:lang w:val="pl-PL"/>
        </w:rPr>
        <w:t xml:space="preserve">Gminy i Miasta Szadek </w:t>
      </w:r>
      <w:r w:rsidR="00BA587B" w:rsidRPr="00930413">
        <w:rPr>
          <w:lang w:val="pl-PL"/>
        </w:rPr>
        <w:t>dotację w wysokości równej podstawowej k</w:t>
      </w:r>
      <w:r w:rsidR="00A57CE3" w:rsidRPr="00930413">
        <w:rPr>
          <w:lang w:val="pl-PL"/>
        </w:rPr>
        <w:t>wocie dotacji dla przedszkoli,</w:t>
      </w:r>
      <w:r w:rsidR="002D63E8" w:rsidRPr="00930413">
        <w:rPr>
          <w:lang w:val="pl-PL"/>
        </w:rPr>
        <w:t xml:space="preserve"> </w:t>
      </w:r>
      <w:r w:rsidR="00BA587B" w:rsidRPr="00930413">
        <w:rPr>
          <w:lang w:val="pl-PL"/>
        </w:rPr>
        <w:t>z zastrzeżeniem ust.</w:t>
      </w:r>
      <w:r w:rsidR="00BA587B" w:rsidRPr="00930413">
        <w:rPr>
          <w:spacing w:val="-16"/>
          <w:lang w:val="pl-PL"/>
        </w:rPr>
        <w:t xml:space="preserve"> </w:t>
      </w:r>
      <w:r w:rsidR="00BA587B" w:rsidRPr="00930413">
        <w:rPr>
          <w:lang w:val="pl-PL"/>
        </w:rPr>
        <w:t>10.</w:t>
      </w:r>
    </w:p>
    <w:p w:rsidR="0042245F" w:rsidRPr="00C946F1" w:rsidRDefault="00C946F1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2.</w:t>
      </w:r>
      <w:r w:rsidR="00A57CE3">
        <w:rPr>
          <w:lang w:val="pl-PL"/>
        </w:rPr>
        <w:t xml:space="preserve"> </w:t>
      </w:r>
      <w:r w:rsidR="00BA587B" w:rsidRPr="00C946F1">
        <w:rPr>
          <w:lang w:val="pl-PL"/>
        </w:rPr>
        <w:t>Niepubliczne przedszkola, niebędące przedszkolami specjalnymi, spełniające wymagania określone w art. 90 ust. 1b ustawy o systemie oświaty, otrzymują na każdego ucznia z budżetu</w:t>
      </w:r>
      <w:r>
        <w:rPr>
          <w:lang w:val="pl-PL"/>
        </w:rPr>
        <w:t xml:space="preserve"> gminy i </w:t>
      </w:r>
      <w:r w:rsidR="00BA587B" w:rsidRPr="00C946F1">
        <w:rPr>
          <w:lang w:val="pl-PL"/>
        </w:rPr>
        <w:t xml:space="preserve"> miasta </w:t>
      </w:r>
      <w:r>
        <w:rPr>
          <w:lang w:val="pl-PL"/>
        </w:rPr>
        <w:t>Szadek</w:t>
      </w:r>
      <w:r w:rsidR="00BA587B" w:rsidRPr="00C946F1">
        <w:rPr>
          <w:lang w:val="pl-PL"/>
        </w:rPr>
        <w:t xml:space="preserve"> dotację w wysokości równej podstawowej kwocie dotacji dla przedszkoli, z zastrzeżeniem ust.</w:t>
      </w:r>
      <w:r w:rsidR="00BA587B" w:rsidRPr="00C946F1">
        <w:rPr>
          <w:spacing w:val="-1"/>
          <w:lang w:val="pl-PL"/>
        </w:rPr>
        <w:t xml:space="preserve"> </w:t>
      </w:r>
      <w:r w:rsidR="00BA587B" w:rsidRPr="00C946F1">
        <w:rPr>
          <w:lang w:val="pl-PL"/>
        </w:rPr>
        <w:t>10.</w:t>
      </w:r>
    </w:p>
    <w:p w:rsidR="0042245F" w:rsidRPr="0017286D" w:rsidRDefault="0017286D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3.</w:t>
      </w:r>
      <w:r w:rsidR="00A57CE3">
        <w:rPr>
          <w:lang w:val="pl-PL"/>
        </w:rPr>
        <w:t xml:space="preserve"> </w:t>
      </w:r>
      <w:r w:rsidR="00BA587B" w:rsidRPr="0017286D">
        <w:rPr>
          <w:lang w:val="pl-PL"/>
        </w:rPr>
        <w:t xml:space="preserve">Niepubliczne przedszkola, niebędące przedszkolami specjalnymi, które nie spełniają warunków określonych w art. 90 ust. 1b ustawy o systemie oświaty, otrzymują na każdego ucznia z budżetu </w:t>
      </w:r>
      <w:r w:rsidR="00FC3726">
        <w:rPr>
          <w:lang w:val="pl-PL"/>
        </w:rPr>
        <w:t>gminy i miasta Szadek</w:t>
      </w:r>
      <w:r w:rsidR="00BA587B" w:rsidRPr="0017286D">
        <w:rPr>
          <w:lang w:val="pl-PL"/>
        </w:rPr>
        <w:t xml:space="preserve"> dotację </w:t>
      </w:r>
      <w:r w:rsidR="00A57CE3">
        <w:rPr>
          <w:lang w:val="pl-PL"/>
        </w:rPr>
        <w:t xml:space="preserve"> </w:t>
      </w:r>
      <w:r w:rsidR="00BA587B" w:rsidRPr="0017286D">
        <w:rPr>
          <w:lang w:val="pl-PL"/>
        </w:rPr>
        <w:t>w wysokości równej 75% podstawowej kwoty dotacji dla przedszkoli,</w:t>
      </w:r>
      <w:r w:rsidR="00FC3726">
        <w:rPr>
          <w:lang w:val="pl-PL"/>
        </w:rPr>
        <w:t xml:space="preserve"> z</w:t>
      </w:r>
      <w:r w:rsidR="00BA587B" w:rsidRPr="0017286D">
        <w:rPr>
          <w:lang w:val="pl-PL"/>
        </w:rPr>
        <w:t xml:space="preserve"> zastrzeżeniem ust.</w:t>
      </w:r>
      <w:r w:rsidR="00BA587B" w:rsidRPr="0017286D">
        <w:rPr>
          <w:spacing w:val="-8"/>
          <w:lang w:val="pl-PL"/>
        </w:rPr>
        <w:t xml:space="preserve"> </w:t>
      </w:r>
      <w:r w:rsidR="00BA587B" w:rsidRPr="0017286D">
        <w:rPr>
          <w:lang w:val="pl-PL"/>
        </w:rPr>
        <w:t>10.</w:t>
      </w:r>
    </w:p>
    <w:p w:rsidR="0042245F" w:rsidRPr="0017286D" w:rsidRDefault="0017286D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4.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Publiczne szkoły podstawowe, w których zorganizowano oddział przedszkolny, niebędące szkołami podstawowymi specjalnymi, otrzymują na każdego ucznia tego oddziału przedszkolnego z budżetu </w:t>
      </w:r>
      <w:r w:rsidR="00FC3726">
        <w:rPr>
          <w:lang w:val="pl-PL"/>
        </w:rPr>
        <w:t>gminy i miasta Szadek</w:t>
      </w:r>
      <w:r w:rsidR="00BA587B" w:rsidRPr="0017286D">
        <w:rPr>
          <w:lang w:val="pl-PL"/>
        </w:rPr>
        <w:t xml:space="preserve"> dotację w wysokości równej podstawowej kwocie dotacji dla szkół podstawowych, w których zorganizowano oddział przedszko</w:t>
      </w:r>
      <w:r w:rsidR="002D63E8">
        <w:rPr>
          <w:lang w:val="pl-PL"/>
        </w:rPr>
        <w:t xml:space="preserve">lny, </w:t>
      </w:r>
      <w:r w:rsidR="00BA587B" w:rsidRPr="0017286D">
        <w:rPr>
          <w:lang w:val="pl-PL"/>
        </w:rPr>
        <w:t>z zastrzeżeniem ust.</w:t>
      </w:r>
      <w:r w:rsidR="00BA587B" w:rsidRPr="0017286D">
        <w:rPr>
          <w:spacing w:val="-29"/>
          <w:lang w:val="pl-PL"/>
        </w:rPr>
        <w:t xml:space="preserve"> </w:t>
      </w:r>
      <w:r w:rsidR="00BA587B" w:rsidRPr="0017286D">
        <w:rPr>
          <w:lang w:val="pl-PL"/>
        </w:rPr>
        <w:t>10.</w:t>
      </w:r>
    </w:p>
    <w:p w:rsidR="0042245F" w:rsidRPr="0017286D" w:rsidRDefault="0017286D" w:rsidP="00930413">
      <w:pPr>
        <w:tabs>
          <w:tab w:val="left" w:pos="1010"/>
        </w:tabs>
        <w:spacing w:before="52" w:line="360" w:lineRule="auto"/>
        <w:ind w:right="108"/>
        <w:jc w:val="both"/>
        <w:rPr>
          <w:lang w:val="pl-PL"/>
        </w:rPr>
      </w:pPr>
      <w:r>
        <w:rPr>
          <w:lang w:val="pl-PL"/>
        </w:rPr>
        <w:t>5.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Niepubliczne szkoły podstawowe, w których zorganizowano oddział przedszkolny, niebędące szkołami podstawowymi specjalnymi, spełniające wymagania określone w art. 90 ust. 1ba ustawy o systemie oświaty, </w:t>
      </w:r>
      <w:r w:rsidR="00BA587B" w:rsidRPr="0017286D">
        <w:rPr>
          <w:lang w:val="pl-PL"/>
        </w:rPr>
        <w:lastRenderedPageBreak/>
        <w:t>otrzymują na każdego ucznia tego oddziału przedszkolnego z budżetu</w:t>
      </w:r>
      <w:r w:rsidR="00AF25C9" w:rsidRPr="00AF25C9">
        <w:rPr>
          <w:lang w:val="pl-PL"/>
        </w:rPr>
        <w:t xml:space="preserve"> </w:t>
      </w:r>
      <w:r w:rsidR="00AF25C9">
        <w:rPr>
          <w:lang w:val="pl-PL"/>
        </w:rPr>
        <w:t xml:space="preserve">gminy i miasta Szadek </w:t>
      </w:r>
      <w:r w:rsidR="00BA587B" w:rsidRPr="0017286D">
        <w:rPr>
          <w:lang w:val="pl-PL"/>
        </w:rPr>
        <w:t>dotację w wysokości równej podstawowej kwocie dotacji dla szkół podstawowych, w których zorganizowano oddział przedszko</w:t>
      </w:r>
      <w:r w:rsidR="00930413">
        <w:rPr>
          <w:lang w:val="pl-PL"/>
        </w:rPr>
        <w:t>lny,</w:t>
      </w:r>
      <w:r w:rsidR="00BA587B" w:rsidRPr="0017286D">
        <w:rPr>
          <w:lang w:val="pl-PL"/>
        </w:rPr>
        <w:t xml:space="preserve"> z zastrzeżeniem ust.</w:t>
      </w:r>
      <w:r w:rsidR="00BA587B" w:rsidRPr="0017286D">
        <w:rPr>
          <w:spacing w:val="-25"/>
          <w:lang w:val="pl-PL"/>
        </w:rPr>
        <w:t xml:space="preserve"> </w:t>
      </w:r>
      <w:r w:rsidR="00BA587B" w:rsidRPr="0017286D">
        <w:rPr>
          <w:lang w:val="pl-PL"/>
        </w:rPr>
        <w:t>10.</w:t>
      </w:r>
    </w:p>
    <w:p w:rsidR="00930413" w:rsidRDefault="0017286D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6.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Niepubliczne szkoły podstawowe, w których zorganizowano oddział przedszkolny, niebędące szkołami podstawowymi specjalnymi, niespełniające warunków, o których mowa w art. 90 ust. 1ba ustawy o systemie oświaty, otrzymują na każdego ucznia tego oddziału przedszkolnego z budżetu </w:t>
      </w:r>
      <w:r>
        <w:rPr>
          <w:lang w:val="pl-PL"/>
        </w:rPr>
        <w:t xml:space="preserve">gminy i miasta Szadek </w:t>
      </w:r>
      <w:r w:rsidR="00BA587B" w:rsidRPr="0017286D">
        <w:rPr>
          <w:lang w:val="pl-PL"/>
        </w:rPr>
        <w:t>dotację w wysokości równej 75% podstawowej kwoty dotacji dla szkół podstawowych, w których zorganizowano oddział prz</w:t>
      </w:r>
      <w:r>
        <w:rPr>
          <w:lang w:val="pl-PL"/>
        </w:rPr>
        <w:t>edszkolny,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>z zastrzeżeniem ust.</w:t>
      </w:r>
      <w:r w:rsidR="00BA587B" w:rsidRPr="0017286D">
        <w:rPr>
          <w:spacing w:val="-27"/>
          <w:lang w:val="pl-PL"/>
        </w:rPr>
        <w:t xml:space="preserve"> </w:t>
      </w:r>
      <w:r w:rsidR="00BA587B" w:rsidRPr="0017286D">
        <w:rPr>
          <w:lang w:val="pl-PL"/>
        </w:rPr>
        <w:t>10.</w:t>
      </w:r>
    </w:p>
    <w:p w:rsidR="0042245F" w:rsidRPr="0017286D" w:rsidRDefault="0017286D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7.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Osoba prawna niebędąca jednostką samorządu terytorialnego lub osoba fizyczna prowadząca wychowanie przedszkolne w publicznej innej formie wychowania przedszkolnego, otrzymuje na każdego ucznia dotację z budżetu </w:t>
      </w:r>
      <w:r w:rsidR="00FC3726">
        <w:rPr>
          <w:lang w:val="pl-PL"/>
        </w:rPr>
        <w:t xml:space="preserve">gminy i </w:t>
      </w:r>
      <w:r w:rsidR="00BA587B" w:rsidRPr="0017286D">
        <w:rPr>
          <w:lang w:val="pl-PL"/>
        </w:rPr>
        <w:t xml:space="preserve">miasta </w:t>
      </w:r>
      <w:r w:rsidR="00FC3726">
        <w:rPr>
          <w:lang w:val="pl-PL"/>
        </w:rPr>
        <w:t>Szadek</w:t>
      </w:r>
      <w:r w:rsidR="00BA587B" w:rsidRPr="0017286D">
        <w:rPr>
          <w:lang w:val="pl-PL"/>
        </w:rPr>
        <w:t xml:space="preserve"> w wysokości równej 50% podstawowej kwoty dotacji dla przedszk</w:t>
      </w:r>
      <w:r>
        <w:rPr>
          <w:lang w:val="pl-PL"/>
        </w:rPr>
        <w:t xml:space="preserve">oli, </w:t>
      </w:r>
      <w:r w:rsidR="00BA587B" w:rsidRPr="0017286D">
        <w:rPr>
          <w:lang w:val="pl-PL"/>
        </w:rPr>
        <w:t xml:space="preserve"> z zastrzeżeniem ust.</w:t>
      </w:r>
      <w:r w:rsidR="00BA587B" w:rsidRPr="0017286D">
        <w:rPr>
          <w:spacing w:val="-25"/>
          <w:lang w:val="pl-PL"/>
        </w:rPr>
        <w:t xml:space="preserve"> </w:t>
      </w:r>
      <w:r w:rsidR="00BA587B" w:rsidRPr="0017286D">
        <w:rPr>
          <w:lang w:val="pl-PL"/>
        </w:rPr>
        <w:t>10.</w:t>
      </w:r>
    </w:p>
    <w:p w:rsidR="0042245F" w:rsidRPr="0017286D" w:rsidRDefault="0017286D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8.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Osoba prawna lub osoba fizyczna prowadząca wychowanie przedszkolne w niepublicznej innej formie wychowania przedszkolnego, spełniającej wymagania określone w art. 90 ust. 1c ustawy o systemie oświaty, otrzymuje na każdego ucznia z budżetu </w:t>
      </w:r>
      <w:r>
        <w:rPr>
          <w:lang w:val="pl-PL"/>
        </w:rPr>
        <w:t xml:space="preserve">gminy i miasta Szadek </w:t>
      </w:r>
      <w:r w:rsidR="00BA587B" w:rsidRPr="0017286D">
        <w:rPr>
          <w:lang w:val="pl-PL"/>
        </w:rPr>
        <w:t xml:space="preserve"> dotację w wysokości równej 50% podstawowej kwoty dotacji dla przedszkoli, z zastrzeżeniem ust.</w:t>
      </w:r>
      <w:r w:rsidR="00BA587B" w:rsidRPr="0017286D">
        <w:rPr>
          <w:spacing w:val="-26"/>
          <w:lang w:val="pl-PL"/>
        </w:rPr>
        <w:t xml:space="preserve"> </w:t>
      </w:r>
      <w:r w:rsidR="00BA587B" w:rsidRPr="0017286D">
        <w:rPr>
          <w:lang w:val="pl-PL"/>
        </w:rPr>
        <w:t>10.</w:t>
      </w:r>
    </w:p>
    <w:p w:rsidR="00930413" w:rsidRDefault="0017286D" w:rsidP="00930413">
      <w:pPr>
        <w:tabs>
          <w:tab w:val="left" w:pos="1010"/>
        </w:tabs>
        <w:spacing w:line="360" w:lineRule="auto"/>
        <w:ind w:right="109"/>
        <w:jc w:val="both"/>
        <w:rPr>
          <w:lang w:val="pl-PL"/>
        </w:rPr>
      </w:pPr>
      <w:r>
        <w:rPr>
          <w:lang w:val="pl-PL"/>
        </w:rPr>
        <w:t>9.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Osoba prowadząca wychowanie przedszkolne w niepublicznej innej formie wychowania przedszkolnego, niespełniającej warunków, o których mowa w art. 90 ust. 1c ustawy o systemie oświaty, otrzymuje na każdego ucznia dotację z budżetu </w:t>
      </w:r>
      <w:r>
        <w:rPr>
          <w:lang w:val="pl-PL"/>
        </w:rPr>
        <w:t xml:space="preserve">gminy i miasta Szadek </w:t>
      </w:r>
      <w:r w:rsidR="00BA587B" w:rsidRPr="0017286D">
        <w:rPr>
          <w:lang w:val="pl-PL"/>
        </w:rPr>
        <w:t xml:space="preserve"> w wysokości równej 40% podstawowej kwoty dotacji dla przedszkoli, z zastrzeżeniem ust.</w:t>
      </w:r>
      <w:r w:rsidR="00BA587B" w:rsidRPr="0017286D">
        <w:rPr>
          <w:spacing w:val="-27"/>
          <w:lang w:val="pl-PL"/>
        </w:rPr>
        <w:t xml:space="preserve"> </w:t>
      </w:r>
      <w:r w:rsidR="00BA587B" w:rsidRPr="0017286D">
        <w:rPr>
          <w:lang w:val="pl-PL"/>
        </w:rPr>
        <w:t>10.</w:t>
      </w:r>
    </w:p>
    <w:p w:rsidR="0042245F" w:rsidRPr="0017286D" w:rsidRDefault="0017286D" w:rsidP="00930413">
      <w:pPr>
        <w:tabs>
          <w:tab w:val="left" w:pos="1010"/>
        </w:tabs>
        <w:spacing w:line="360" w:lineRule="auto"/>
        <w:ind w:right="109"/>
        <w:jc w:val="both"/>
        <w:rPr>
          <w:lang w:val="pl-PL"/>
        </w:rPr>
      </w:pPr>
      <w:r>
        <w:rPr>
          <w:lang w:val="pl-PL"/>
        </w:rPr>
        <w:t>10.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Dotacja na niepełnosprawnego ucznia przedszkola, oddziału przedszkolnego w szkole podstawowej i innej formy wychowania przedszkolnego, o których mowa w ust. 1-9, otrzymywana z budżetu </w:t>
      </w:r>
      <w:r w:rsidR="00930413">
        <w:rPr>
          <w:lang w:val="pl-PL"/>
        </w:rPr>
        <w:t>gminy i miasta Szadek</w:t>
      </w:r>
      <w:r w:rsidR="00BA587B" w:rsidRPr="0017286D">
        <w:rPr>
          <w:lang w:val="pl-PL"/>
        </w:rPr>
        <w:t xml:space="preserve">, </w:t>
      </w:r>
      <w:r w:rsidR="00525A0D">
        <w:rPr>
          <w:lang w:val="pl-PL"/>
        </w:rPr>
        <w:t>wynosi 100%</w:t>
      </w:r>
      <w:r w:rsidR="00BA587B" w:rsidRPr="0017286D">
        <w:rPr>
          <w:lang w:val="pl-PL"/>
        </w:rPr>
        <w:t xml:space="preserve"> kwot</w:t>
      </w:r>
      <w:r w:rsidR="00525A0D">
        <w:rPr>
          <w:lang w:val="pl-PL"/>
        </w:rPr>
        <w:t>y</w:t>
      </w:r>
      <w:r w:rsidR="00BA587B" w:rsidRPr="0017286D">
        <w:rPr>
          <w:lang w:val="pl-PL"/>
        </w:rPr>
        <w:t xml:space="preserve"> p</w:t>
      </w:r>
      <w:r w:rsidR="00525A0D">
        <w:rPr>
          <w:lang w:val="pl-PL"/>
        </w:rPr>
        <w:t>rzewidzianej</w:t>
      </w:r>
      <w:r w:rsidR="00BA587B" w:rsidRPr="0017286D">
        <w:rPr>
          <w:lang w:val="pl-PL"/>
        </w:rPr>
        <w:t xml:space="preserve"> na takiego ucznia niepełnosprawnego, odpowiednio przedszkola, oddziału przedszkolnego w szkole podstawowej i innej formy wychowania przedszkolnego w części oświatowej subwencji ogólnej dla </w:t>
      </w:r>
      <w:r>
        <w:rPr>
          <w:lang w:val="pl-PL"/>
        </w:rPr>
        <w:t xml:space="preserve">gminy i </w:t>
      </w:r>
      <w:r w:rsidR="00BA587B" w:rsidRPr="0017286D">
        <w:rPr>
          <w:lang w:val="pl-PL"/>
        </w:rPr>
        <w:t>miasta</w:t>
      </w:r>
      <w:r w:rsidR="00BA587B" w:rsidRPr="0017286D">
        <w:rPr>
          <w:spacing w:val="-7"/>
          <w:lang w:val="pl-PL"/>
        </w:rPr>
        <w:t xml:space="preserve"> </w:t>
      </w:r>
      <w:r>
        <w:rPr>
          <w:spacing w:val="-7"/>
          <w:lang w:val="pl-PL"/>
        </w:rPr>
        <w:t>Szadek</w:t>
      </w:r>
      <w:r w:rsidR="00BA587B" w:rsidRPr="0017286D">
        <w:rPr>
          <w:lang w:val="pl-PL"/>
        </w:rPr>
        <w:t>.</w:t>
      </w:r>
    </w:p>
    <w:p w:rsidR="003B4C52" w:rsidRDefault="0017286D" w:rsidP="00930413">
      <w:pPr>
        <w:tabs>
          <w:tab w:val="left" w:pos="1120"/>
        </w:tabs>
        <w:spacing w:line="360" w:lineRule="auto"/>
        <w:ind w:right="108"/>
        <w:jc w:val="both"/>
        <w:rPr>
          <w:spacing w:val="-15"/>
          <w:lang w:val="pl-PL"/>
        </w:rPr>
      </w:pPr>
      <w:r>
        <w:rPr>
          <w:lang w:val="pl-PL"/>
        </w:rPr>
        <w:t>11.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Publiczne przedszkola specjalne otrzymują na każdego ucznia z budżetu </w:t>
      </w:r>
      <w:r>
        <w:rPr>
          <w:lang w:val="pl-PL"/>
        </w:rPr>
        <w:t xml:space="preserve">gminy i miasta Szadek </w:t>
      </w:r>
      <w:r w:rsidR="00BA587B" w:rsidRPr="0017286D">
        <w:rPr>
          <w:lang w:val="pl-PL"/>
        </w:rPr>
        <w:t xml:space="preserve">dotację </w:t>
      </w:r>
      <w:r w:rsidR="002D63E8">
        <w:rPr>
          <w:lang w:val="pl-PL"/>
        </w:rPr>
        <w:t xml:space="preserve">                  </w:t>
      </w:r>
      <w:r w:rsidR="00BA587B" w:rsidRPr="0017286D">
        <w:rPr>
          <w:lang w:val="pl-PL"/>
        </w:rPr>
        <w:t xml:space="preserve">w wysokości równej kwocie przewidzianej na takiego ucznia niepełnosprawnego przedszkola w części oświatowej subwencji ogólnej dla </w:t>
      </w:r>
      <w:r w:rsidR="003B4C52">
        <w:rPr>
          <w:lang w:val="pl-PL"/>
        </w:rPr>
        <w:t xml:space="preserve">gminy i </w:t>
      </w:r>
      <w:r w:rsidR="00BA587B" w:rsidRPr="0017286D">
        <w:rPr>
          <w:lang w:val="pl-PL"/>
        </w:rPr>
        <w:t>miasta</w:t>
      </w:r>
      <w:r w:rsidR="00BA587B" w:rsidRPr="0017286D">
        <w:rPr>
          <w:spacing w:val="-15"/>
          <w:lang w:val="pl-PL"/>
        </w:rPr>
        <w:t xml:space="preserve"> </w:t>
      </w:r>
      <w:r w:rsidR="003B4C52">
        <w:rPr>
          <w:spacing w:val="-15"/>
          <w:lang w:val="pl-PL"/>
        </w:rPr>
        <w:t>Szadek.</w:t>
      </w:r>
    </w:p>
    <w:p w:rsidR="0042245F" w:rsidRPr="0017286D" w:rsidRDefault="0017286D" w:rsidP="00930413">
      <w:pPr>
        <w:tabs>
          <w:tab w:val="left" w:pos="112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12.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Niepubliczne przedszkola specjalne otrzymują na każdego ucznia z budżetu </w:t>
      </w:r>
      <w:r>
        <w:rPr>
          <w:lang w:val="pl-PL"/>
        </w:rPr>
        <w:t xml:space="preserve">gminy i miasta Szadek </w:t>
      </w:r>
      <w:r w:rsidR="00BA587B" w:rsidRPr="0017286D">
        <w:rPr>
          <w:lang w:val="pl-PL"/>
        </w:rPr>
        <w:t xml:space="preserve"> dotację </w:t>
      </w:r>
      <w:r w:rsidR="002D63E8">
        <w:rPr>
          <w:lang w:val="pl-PL"/>
        </w:rPr>
        <w:t xml:space="preserve">           </w:t>
      </w:r>
      <w:r w:rsidR="00BA587B" w:rsidRPr="0017286D">
        <w:rPr>
          <w:lang w:val="pl-PL"/>
        </w:rPr>
        <w:t>w wysokości równej kwocie przewidzianej na takiego ucznia niepełnosprawnego przedszkola w części oświatowej subwencji ogólnej dla</w:t>
      </w:r>
      <w:r w:rsidRPr="0017286D">
        <w:rPr>
          <w:lang w:val="pl-PL"/>
        </w:rPr>
        <w:t xml:space="preserve"> </w:t>
      </w:r>
      <w:r>
        <w:rPr>
          <w:lang w:val="pl-PL"/>
        </w:rPr>
        <w:t>gminy i miasta Szadek</w:t>
      </w:r>
      <w:r w:rsidR="00BA587B" w:rsidRPr="0017286D">
        <w:rPr>
          <w:lang w:val="pl-PL"/>
        </w:rPr>
        <w:t>.</w:t>
      </w:r>
    </w:p>
    <w:p w:rsidR="0042245F" w:rsidRPr="0017286D" w:rsidRDefault="0017286D" w:rsidP="00930413">
      <w:pPr>
        <w:tabs>
          <w:tab w:val="left" w:pos="112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13.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Publiczne szkoły, w których jest realizowany obowiązek szkolny lub obowiązek nauki, otrzymują na każdego ucznia dotację z budżetu </w:t>
      </w:r>
      <w:r w:rsidR="00FC3726">
        <w:rPr>
          <w:lang w:val="pl-PL"/>
        </w:rPr>
        <w:t>gminy i miasta Szadek</w:t>
      </w:r>
      <w:r w:rsidR="00BA587B" w:rsidRPr="0017286D">
        <w:rPr>
          <w:lang w:val="pl-PL"/>
        </w:rPr>
        <w:t xml:space="preserve"> w wysokości równej podstawowej kwocie dotacji dla szkół danego typu i rodz</w:t>
      </w:r>
      <w:r>
        <w:rPr>
          <w:lang w:val="pl-PL"/>
        </w:rPr>
        <w:t>aju,</w:t>
      </w:r>
      <w:r w:rsidR="00BA587B" w:rsidRPr="0017286D">
        <w:rPr>
          <w:lang w:val="pl-PL"/>
        </w:rPr>
        <w:t xml:space="preserve"> nie niższej jednak niż kwota przewidziana na takiego ucznia w części oświatowej subwencji ogólnej dla </w:t>
      </w:r>
      <w:r>
        <w:rPr>
          <w:lang w:val="pl-PL"/>
        </w:rPr>
        <w:t>gminy i miasta Szadek</w:t>
      </w:r>
      <w:r w:rsidR="00BA587B" w:rsidRPr="0017286D">
        <w:rPr>
          <w:lang w:val="pl-PL"/>
        </w:rPr>
        <w:t>.</w:t>
      </w:r>
    </w:p>
    <w:p w:rsidR="0042245F" w:rsidRPr="0017286D" w:rsidRDefault="0017286D" w:rsidP="00930413">
      <w:pPr>
        <w:tabs>
          <w:tab w:val="left" w:pos="112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14.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 xml:space="preserve">Niepubliczne szkoły o uprawnieniach szkół publicznych, w których jest realizowany obowiązek szkolny  lub obowiązek nauki, otrzymują na każdego ucznia dotację z budżetu </w:t>
      </w:r>
      <w:r>
        <w:rPr>
          <w:lang w:val="pl-PL"/>
        </w:rPr>
        <w:t xml:space="preserve">gminy i miasta Szadek miasta </w:t>
      </w:r>
      <w:r w:rsidR="00BA587B" w:rsidRPr="0017286D">
        <w:rPr>
          <w:lang w:val="pl-PL"/>
        </w:rPr>
        <w:t xml:space="preserve">w </w:t>
      </w:r>
      <w:r w:rsidR="00BA587B" w:rsidRPr="0017286D">
        <w:rPr>
          <w:lang w:val="pl-PL"/>
        </w:rPr>
        <w:lastRenderedPageBreak/>
        <w:t xml:space="preserve">wysokości równej kwocie przewidzianej na takiego ucznia w części oświatowej subwencji ogólnej dla </w:t>
      </w:r>
      <w:r>
        <w:rPr>
          <w:lang w:val="pl-PL"/>
        </w:rPr>
        <w:t>gminy i miasta Szadek</w:t>
      </w:r>
      <w:r w:rsidR="00BA587B" w:rsidRPr="0017286D">
        <w:rPr>
          <w:lang w:val="pl-PL"/>
        </w:rPr>
        <w:t>.</w:t>
      </w:r>
    </w:p>
    <w:p w:rsidR="0042245F" w:rsidRPr="0017286D" w:rsidRDefault="0017286D" w:rsidP="00930413">
      <w:pPr>
        <w:tabs>
          <w:tab w:val="left" w:pos="112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15.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>Publiczne przedszkola, inne formy wychowania przedszkolnego, szkoły podstawowe, gimnazja, które prowadzą zajęcia rewalidacyjno-wychowawcze, otrzymują na każdego uczestnika tych zajęć dotację z budżetu</w:t>
      </w:r>
      <w:r w:rsidRPr="0017286D">
        <w:rPr>
          <w:lang w:val="pl-PL"/>
        </w:rPr>
        <w:t xml:space="preserve"> </w:t>
      </w:r>
      <w:r>
        <w:rPr>
          <w:lang w:val="pl-PL"/>
        </w:rPr>
        <w:t xml:space="preserve">gminy i miasta Szadek </w:t>
      </w:r>
      <w:r w:rsidR="00BA587B" w:rsidRPr="0017286D">
        <w:rPr>
          <w:lang w:val="pl-PL"/>
        </w:rPr>
        <w:t xml:space="preserve"> w wysokości równej kwocie przewidzianej na takiego uczestnika zajęć rewalidacyjno- wychowawczych w części oświatowej subwencji ogólnej dla</w:t>
      </w:r>
      <w:r w:rsidRPr="0017286D">
        <w:rPr>
          <w:lang w:val="pl-PL"/>
        </w:rPr>
        <w:t xml:space="preserve"> </w:t>
      </w:r>
      <w:r>
        <w:rPr>
          <w:lang w:val="pl-PL"/>
        </w:rPr>
        <w:t>gminy i miasta Szadek</w:t>
      </w:r>
      <w:r w:rsidR="00BA587B" w:rsidRPr="0017286D">
        <w:rPr>
          <w:lang w:val="pl-PL"/>
        </w:rPr>
        <w:t>.</w:t>
      </w:r>
    </w:p>
    <w:p w:rsidR="0042245F" w:rsidRDefault="0017286D" w:rsidP="00930413">
      <w:pPr>
        <w:tabs>
          <w:tab w:val="left" w:pos="112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16.</w:t>
      </w:r>
      <w:r w:rsidR="00930413">
        <w:rPr>
          <w:lang w:val="pl-PL"/>
        </w:rPr>
        <w:t xml:space="preserve"> </w:t>
      </w:r>
      <w:r w:rsidR="00BA587B" w:rsidRPr="0017286D">
        <w:rPr>
          <w:lang w:val="pl-PL"/>
        </w:rPr>
        <w:t>Niepubliczne przedszkola, inne formy wychowania przedszkolnego, szkoły podstawowe, gimnazja, które prowadzą zajęcia rewalidacyjno-wychowawcze, otrzymują na każdego uczestnika tych zajęć dotację z budżetu</w:t>
      </w:r>
      <w:r w:rsidR="00D1409C" w:rsidRPr="00D1409C">
        <w:rPr>
          <w:lang w:val="pl-PL"/>
        </w:rPr>
        <w:t xml:space="preserve"> </w:t>
      </w:r>
      <w:r w:rsidR="00D1409C">
        <w:rPr>
          <w:lang w:val="pl-PL"/>
        </w:rPr>
        <w:t>gminy i miasta Szadek</w:t>
      </w:r>
      <w:r w:rsidR="00BA587B" w:rsidRPr="0017286D">
        <w:rPr>
          <w:lang w:val="pl-PL"/>
        </w:rPr>
        <w:t xml:space="preserve"> w wysokości równej kwocie przewidzianej na takiego uczestnika zajęć rewalidacyjno- wychowawczych w części oświatowej subwencji ogólnej dla </w:t>
      </w:r>
      <w:r w:rsidR="00D1409C">
        <w:rPr>
          <w:lang w:val="pl-PL"/>
        </w:rPr>
        <w:t>gminy i miasta Szadek</w:t>
      </w:r>
      <w:r w:rsidR="00BA587B" w:rsidRPr="0017286D">
        <w:rPr>
          <w:spacing w:val="-32"/>
          <w:lang w:val="pl-PL"/>
        </w:rPr>
        <w:t xml:space="preserve"> </w:t>
      </w:r>
      <w:r w:rsidR="00BA587B" w:rsidRPr="0017286D">
        <w:rPr>
          <w:lang w:val="pl-PL"/>
        </w:rPr>
        <w:t>.</w:t>
      </w:r>
    </w:p>
    <w:p w:rsidR="0042245F" w:rsidRPr="00D1409C" w:rsidRDefault="00D1409C" w:rsidP="00930413">
      <w:pPr>
        <w:tabs>
          <w:tab w:val="left" w:pos="1120"/>
        </w:tabs>
        <w:spacing w:before="52" w:line="360" w:lineRule="auto"/>
        <w:ind w:right="108"/>
        <w:jc w:val="both"/>
        <w:rPr>
          <w:lang w:val="pl-PL"/>
        </w:rPr>
      </w:pPr>
      <w:r>
        <w:rPr>
          <w:lang w:val="pl-PL"/>
        </w:rPr>
        <w:t>17.</w:t>
      </w:r>
      <w:r w:rsidR="00930413">
        <w:rPr>
          <w:lang w:val="pl-PL"/>
        </w:rPr>
        <w:t xml:space="preserve"> </w:t>
      </w:r>
      <w:r w:rsidR="00BA587B" w:rsidRPr="00D1409C">
        <w:rPr>
          <w:lang w:val="pl-PL"/>
        </w:rPr>
        <w:t>Publiczne</w:t>
      </w:r>
      <w:r w:rsidR="00FC3726">
        <w:rPr>
          <w:lang w:val="pl-PL"/>
        </w:rPr>
        <w:t xml:space="preserve"> </w:t>
      </w:r>
      <w:r w:rsidR="00BA587B" w:rsidRPr="00D1409C">
        <w:rPr>
          <w:lang w:val="pl-PL"/>
        </w:rPr>
        <w:t>przedszkola, inne formy wychowania przedszkolnego, szkoły podstawowe, które prowadzą wczesne wspomaganie rozwoju dz</w:t>
      </w:r>
      <w:r w:rsidR="00525A0D">
        <w:rPr>
          <w:lang w:val="pl-PL"/>
        </w:rPr>
        <w:t xml:space="preserve">iecka - niezależnie od </w:t>
      </w:r>
      <w:r w:rsidR="00BA587B" w:rsidRPr="00D1409C">
        <w:rPr>
          <w:lang w:val="pl-PL"/>
        </w:rPr>
        <w:t xml:space="preserve"> dotacji na uczniów lub wychowanków tych jednostek oświatowych - otrzymują na każde dziecko objęte wczesnym wspomaganiem rozwoju, dotację z budżetu </w:t>
      </w:r>
      <w:r>
        <w:rPr>
          <w:lang w:val="pl-PL"/>
        </w:rPr>
        <w:t xml:space="preserve">gminy i miasta Szadek </w:t>
      </w:r>
      <w:r w:rsidR="00BA587B" w:rsidRPr="00D1409C">
        <w:rPr>
          <w:lang w:val="pl-PL"/>
        </w:rPr>
        <w:t xml:space="preserve">w wysokości </w:t>
      </w:r>
      <w:r w:rsidR="00930413">
        <w:rPr>
          <w:lang w:val="pl-PL"/>
        </w:rPr>
        <w:t>równej</w:t>
      </w:r>
      <w:r w:rsidR="00525A0D">
        <w:rPr>
          <w:lang w:val="pl-PL"/>
        </w:rPr>
        <w:t xml:space="preserve"> kwocie </w:t>
      </w:r>
      <w:r w:rsidR="00BA587B" w:rsidRPr="00D1409C">
        <w:rPr>
          <w:lang w:val="pl-PL"/>
        </w:rPr>
        <w:t xml:space="preserve">przewidzianej na takie dziecko objęte wczesnym wspomaganiem rozwoju w części oświatowej subwencji ogólnej dla </w:t>
      </w:r>
      <w:r>
        <w:rPr>
          <w:lang w:val="pl-PL"/>
        </w:rPr>
        <w:t>gminy i miasta Szadek</w:t>
      </w:r>
      <w:r w:rsidR="00BA587B" w:rsidRPr="00D1409C">
        <w:rPr>
          <w:lang w:val="pl-PL"/>
        </w:rPr>
        <w:t>.</w:t>
      </w:r>
    </w:p>
    <w:p w:rsidR="0042245F" w:rsidRPr="00930413" w:rsidRDefault="00D1409C" w:rsidP="00930413">
      <w:pPr>
        <w:tabs>
          <w:tab w:val="left" w:pos="112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18.</w:t>
      </w:r>
      <w:r w:rsidR="00930413">
        <w:rPr>
          <w:lang w:val="pl-PL"/>
        </w:rPr>
        <w:t xml:space="preserve"> </w:t>
      </w:r>
      <w:r w:rsidR="00BA587B" w:rsidRPr="00D1409C">
        <w:rPr>
          <w:lang w:val="pl-PL"/>
        </w:rPr>
        <w:t>Niepubliczne przedszkola, inne formy wychowania przedszkolnego, szkoły podstawowe, które prowadzą wczesne wspomaganie rozwoju dziec</w:t>
      </w:r>
      <w:r w:rsidR="00525A0D">
        <w:rPr>
          <w:lang w:val="pl-PL"/>
        </w:rPr>
        <w:t xml:space="preserve">ka - niezależnie od </w:t>
      </w:r>
      <w:r w:rsidR="00BA587B" w:rsidRPr="00D1409C">
        <w:rPr>
          <w:lang w:val="pl-PL"/>
        </w:rPr>
        <w:t xml:space="preserve">dotacji na uczniów lub wychowanków tych jednostek oświatowych - otrzymują na każde dziecko objęte wczesnym wspomaganiem rozwoju, dotację z budżetu </w:t>
      </w:r>
      <w:r>
        <w:rPr>
          <w:lang w:val="pl-PL"/>
        </w:rPr>
        <w:t xml:space="preserve">gminy i miasta Szadek </w:t>
      </w:r>
      <w:r w:rsidR="00BA587B" w:rsidRPr="00D1409C">
        <w:rPr>
          <w:lang w:val="pl-PL"/>
        </w:rPr>
        <w:t xml:space="preserve">w wysokości równej kwocie przewidzianej na takie dziecko objęte wczesnym wspomaganiem rozwoju w części oświatowej subwencji ogólnej dla </w:t>
      </w:r>
      <w:r>
        <w:rPr>
          <w:lang w:val="pl-PL"/>
        </w:rPr>
        <w:t>gminy i miasta Szadek</w:t>
      </w:r>
      <w:r w:rsidR="00BA587B" w:rsidRPr="00D1409C">
        <w:rPr>
          <w:spacing w:val="-17"/>
          <w:lang w:val="pl-PL"/>
        </w:rPr>
        <w:t xml:space="preserve"> </w:t>
      </w:r>
      <w:r w:rsidR="00BA587B" w:rsidRPr="00D1409C">
        <w:rPr>
          <w:lang w:val="pl-PL"/>
        </w:rPr>
        <w:t>.</w:t>
      </w:r>
    </w:p>
    <w:p w:rsidR="0042245F" w:rsidRPr="00D1409C" w:rsidRDefault="00930413" w:rsidP="0083612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      </w:t>
      </w:r>
      <w:r w:rsidR="00D1409C" w:rsidRPr="00D1409C">
        <w:rPr>
          <w:lang w:val="pl-PL"/>
        </w:rPr>
        <w:t>§ 3.1</w:t>
      </w:r>
      <w:r>
        <w:rPr>
          <w:lang w:val="pl-PL"/>
        </w:rPr>
        <w:t xml:space="preserve">. </w:t>
      </w:r>
      <w:r w:rsidR="00BA587B" w:rsidRPr="00D1409C">
        <w:rPr>
          <w:lang w:val="pl-PL"/>
        </w:rPr>
        <w:t xml:space="preserve">Osoby prowadzące publiczne </w:t>
      </w:r>
      <w:r w:rsidR="0029068D">
        <w:rPr>
          <w:lang w:val="pl-PL"/>
        </w:rPr>
        <w:t xml:space="preserve">i niepubliczne </w:t>
      </w:r>
      <w:r w:rsidR="00BA587B" w:rsidRPr="00D1409C">
        <w:rPr>
          <w:lang w:val="pl-PL"/>
        </w:rPr>
        <w:t xml:space="preserve">przedszkola, inne formy wychowania przedszkolnego i szkoły, o </w:t>
      </w:r>
      <w:r w:rsidR="0029068D">
        <w:rPr>
          <w:lang w:val="pl-PL"/>
        </w:rPr>
        <w:t>których  mowa w § 2 ust. 15, 16,</w:t>
      </w:r>
      <w:r w:rsidR="009840C4">
        <w:rPr>
          <w:lang w:val="pl-PL"/>
        </w:rPr>
        <w:t xml:space="preserve"> </w:t>
      </w:r>
      <w:r w:rsidR="0029068D">
        <w:rPr>
          <w:lang w:val="pl-PL"/>
        </w:rPr>
        <w:t>17 i 18</w:t>
      </w:r>
      <w:r w:rsidR="00BA587B" w:rsidRPr="00D1409C">
        <w:rPr>
          <w:lang w:val="pl-PL"/>
        </w:rPr>
        <w:t xml:space="preserve"> składają odrębne wnioski w zakresie podania planowanej liczby  uczniów  i  wychowanków uczestniczących w zajęciach rewalidacyjno-wychowawczych oraz objętych wczesnym wspomaganiem rozwoju nie później, niż do dnia 30 września roku poprzedzającego rok udzielenia dotacji, z zastrzeżeniem</w:t>
      </w:r>
      <w:r w:rsidR="00BA587B" w:rsidRPr="00D1409C">
        <w:rPr>
          <w:spacing w:val="-2"/>
          <w:lang w:val="pl-PL"/>
        </w:rPr>
        <w:t xml:space="preserve"> </w:t>
      </w:r>
      <w:r w:rsidR="00BA587B" w:rsidRPr="00D1409C">
        <w:rPr>
          <w:lang w:val="pl-PL"/>
        </w:rPr>
        <w:t>2.</w:t>
      </w:r>
    </w:p>
    <w:p w:rsidR="00930413" w:rsidRDefault="00D1409C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2.</w:t>
      </w:r>
      <w:r w:rsidR="00930413">
        <w:rPr>
          <w:lang w:val="pl-PL"/>
        </w:rPr>
        <w:t xml:space="preserve"> </w:t>
      </w:r>
      <w:r w:rsidR="00BA587B" w:rsidRPr="00D1409C">
        <w:rPr>
          <w:lang w:val="pl-PL"/>
        </w:rPr>
        <w:t>Obowiązku, o którym mowa w ust. 1, nie stosuje się do niepublicznych przedszkoli, oddziałów przedszkolnych w szkołach podstawowych i innych form wychowania przedszkolnego, wymienionych w § 2 ust.  2, 5, 8 – w roku, w którym dotacja została przyznana w drodze otwartego konkursu</w:t>
      </w:r>
      <w:r w:rsidR="00BA587B" w:rsidRPr="00D1409C">
        <w:rPr>
          <w:spacing w:val="-8"/>
          <w:lang w:val="pl-PL"/>
        </w:rPr>
        <w:t xml:space="preserve"> </w:t>
      </w:r>
      <w:r w:rsidR="00BA587B" w:rsidRPr="00D1409C">
        <w:rPr>
          <w:lang w:val="pl-PL"/>
        </w:rPr>
        <w:t>ofert.</w:t>
      </w:r>
    </w:p>
    <w:p w:rsidR="0042245F" w:rsidRPr="00D1409C" w:rsidRDefault="00D1409C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3.</w:t>
      </w:r>
      <w:r w:rsidR="00BA587B" w:rsidRPr="00D1409C">
        <w:rPr>
          <w:lang w:val="pl-PL"/>
        </w:rPr>
        <w:t>Wzór wniosku określa załącznik nr 1 do</w:t>
      </w:r>
      <w:r w:rsidR="00BA587B" w:rsidRPr="00D1409C">
        <w:rPr>
          <w:spacing w:val="-13"/>
          <w:lang w:val="pl-PL"/>
        </w:rPr>
        <w:t xml:space="preserve"> </w:t>
      </w:r>
      <w:r w:rsidR="00BA587B" w:rsidRPr="00D1409C">
        <w:rPr>
          <w:lang w:val="pl-PL"/>
        </w:rPr>
        <w:t>uchwały.</w:t>
      </w:r>
    </w:p>
    <w:p w:rsidR="00930413" w:rsidRDefault="00930413" w:rsidP="0093041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     </w:t>
      </w:r>
      <w:r w:rsidR="00FC3726" w:rsidRPr="00FC3726">
        <w:rPr>
          <w:lang w:val="pl-PL"/>
        </w:rPr>
        <w:t>§ 4.1</w:t>
      </w:r>
      <w:r>
        <w:rPr>
          <w:lang w:val="pl-PL"/>
        </w:rPr>
        <w:t xml:space="preserve">. </w:t>
      </w:r>
      <w:r w:rsidR="00BA587B" w:rsidRPr="00FC3726">
        <w:rPr>
          <w:lang w:val="pl-PL"/>
        </w:rPr>
        <w:t xml:space="preserve">Osoba prowadząca dotowane jednostki oświatowe, o których mowa </w:t>
      </w:r>
      <w:r w:rsidR="002D63E8">
        <w:rPr>
          <w:lang w:val="pl-PL"/>
        </w:rPr>
        <w:t xml:space="preserve"> </w:t>
      </w:r>
      <w:r w:rsidR="00BA587B" w:rsidRPr="00FC3726">
        <w:rPr>
          <w:lang w:val="pl-PL"/>
        </w:rPr>
        <w:t xml:space="preserve">w § 2 ust. 1-9 i ust. 11-18 składa </w:t>
      </w:r>
      <w:r w:rsidR="002D63E8">
        <w:rPr>
          <w:lang w:val="pl-PL"/>
        </w:rPr>
        <w:t xml:space="preserve">                    w terminie do 10</w:t>
      </w:r>
      <w:r w:rsidR="00BA587B" w:rsidRPr="00FC3726">
        <w:rPr>
          <w:lang w:val="pl-PL"/>
        </w:rPr>
        <w:t xml:space="preserve"> dnia każdego miesiąca w Urzędzie </w:t>
      </w:r>
      <w:r w:rsidR="00FC3726">
        <w:rPr>
          <w:lang w:val="pl-PL"/>
        </w:rPr>
        <w:t>Gminy i Miasta Szadek</w:t>
      </w:r>
      <w:r w:rsidR="00BA587B" w:rsidRPr="00FC3726">
        <w:rPr>
          <w:lang w:val="pl-PL"/>
        </w:rPr>
        <w:t xml:space="preserve"> informację o faktycznej liczbie uczniów szkoły, przedszkola, oddziału przedszkolnego w szkole podstawowej, innej formy wychowania przedszkolnego, a także uczestników  zajęć  r</w:t>
      </w:r>
      <w:r w:rsidR="002D63E8">
        <w:rPr>
          <w:lang w:val="pl-PL"/>
        </w:rPr>
        <w:t xml:space="preserve">ewalidacyjno-wychowawczych  i  </w:t>
      </w:r>
      <w:r w:rsidR="00BA587B" w:rsidRPr="00FC3726">
        <w:rPr>
          <w:lang w:val="pl-PL"/>
        </w:rPr>
        <w:t>dzieci   objętych   wczesnym   wspomaganiem   rozwoju, na których przysługuje dotacja, określona w § 2 - według stanu na pierwszy dzień danego miesiąca, z zastrzeżeniem ust.</w:t>
      </w:r>
      <w:r w:rsidR="00BA587B" w:rsidRPr="00FC3726">
        <w:rPr>
          <w:spacing w:val="-3"/>
          <w:lang w:val="pl-PL"/>
        </w:rPr>
        <w:t xml:space="preserve"> </w:t>
      </w:r>
      <w:r w:rsidR="00BA587B" w:rsidRPr="00FC3726">
        <w:rPr>
          <w:lang w:val="pl-PL"/>
        </w:rPr>
        <w:t>2.</w:t>
      </w:r>
    </w:p>
    <w:p w:rsidR="0042245F" w:rsidRPr="00FC3726" w:rsidRDefault="00FC3726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2.</w:t>
      </w:r>
      <w:r w:rsidR="00930413">
        <w:rPr>
          <w:lang w:val="pl-PL"/>
        </w:rPr>
        <w:t xml:space="preserve"> </w:t>
      </w:r>
      <w:r w:rsidR="00BA587B" w:rsidRPr="00FC3726">
        <w:rPr>
          <w:lang w:val="pl-PL"/>
        </w:rPr>
        <w:t xml:space="preserve">Informację o liczbie uczniów lub wychowanków, którzy zostali przyjęci lub odeszli z dotowanej jednostki </w:t>
      </w:r>
      <w:r w:rsidR="00BA587B" w:rsidRPr="00FC3726">
        <w:rPr>
          <w:lang w:val="pl-PL"/>
        </w:rPr>
        <w:lastRenderedPageBreak/>
        <w:t>oświatowej po pierwszym dniu danego miesiąca, którego dotyczyła informacja składa się wraz z informacją i liczbie uczniów lub wychowanków w miesiącu następnym - z podaniem liczby dni pozostawania uczniem lub wychowankiem.</w:t>
      </w:r>
    </w:p>
    <w:p w:rsidR="0042245F" w:rsidRPr="00FC3726" w:rsidRDefault="00FC3726" w:rsidP="00311D07">
      <w:pPr>
        <w:tabs>
          <w:tab w:val="left" w:pos="1010"/>
        </w:tabs>
        <w:spacing w:line="360" w:lineRule="auto"/>
        <w:jc w:val="both"/>
        <w:rPr>
          <w:lang w:val="pl-PL"/>
        </w:rPr>
      </w:pPr>
      <w:r>
        <w:rPr>
          <w:lang w:val="pl-PL"/>
        </w:rPr>
        <w:t>3.</w:t>
      </w:r>
      <w:r w:rsidR="00BA587B" w:rsidRPr="00FC3726">
        <w:rPr>
          <w:lang w:val="pl-PL"/>
        </w:rPr>
        <w:t>Wzór informacji określa załącznik nr 2 do</w:t>
      </w:r>
      <w:r w:rsidR="00BA587B" w:rsidRPr="00FC3726">
        <w:rPr>
          <w:spacing w:val="-12"/>
          <w:lang w:val="pl-PL"/>
        </w:rPr>
        <w:t xml:space="preserve"> </w:t>
      </w:r>
      <w:r w:rsidR="00BA587B" w:rsidRPr="00FC3726">
        <w:rPr>
          <w:lang w:val="pl-PL"/>
        </w:rPr>
        <w:t>uchwały.</w:t>
      </w:r>
    </w:p>
    <w:p w:rsidR="0042245F" w:rsidRPr="00FC3726" w:rsidRDefault="00930413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      </w:t>
      </w:r>
      <w:r w:rsidR="00FC3726" w:rsidRPr="00FC3726">
        <w:rPr>
          <w:lang w:val="pl-PL"/>
        </w:rPr>
        <w:t>§ 5.1</w:t>
      </w:r>
      <w:r>
        <w:rPr>
          <w:lang w:val="pl-PL"/>
        </w:rPr>
        <w:t xml:space="preserve">. </w:t>
      </w:r>
      <w:r w:rsidR="0029068D">
        <w:rPr>
          <w:lang w:val="pl-PL"/>
        </w:rPr>
        <w:t xml:space="preserve"> </w:t>
      </w:r>
      <w:r w:rsidR="00BA587B" w:rsidRPr="00FC3726">
        <w:rPr>
          <w:lang w:val="pl-PL"/>
        </w:rPr>
        <w:t xml:space="preserve">Osoba prowadząca przedszkola, inne formy wychowania przedszkolnego, szkoły, o których mowa w § 2 ust. 1-9 i ust. 11-18, jest obowiązana przekazywać do Urzędu </w:t>
      </w:r>
      <w:r w:rsidR="00FC3726">
        <w:rPr>
          <w:lang w:val="pl-PL"/>
        </w:rPr>
        <w:t>Gminy i Miasta Szadek</w:t>
      </w:r>
      <w:r w:rsidR="00BA587B" w:rsidRPr="00FC3726">
        <w:rPr>
          <w:lang w:val="pl-PL"/>
        </w:rPr>
        <w:t xml:space="preserve"> pisemne rozliczenie przyznanej dotacji za okresy:</w:t>
      </w:r>
    </w:p>
    <w:p w:rsidR="0042245F" w:rsidRPr="00C946F1" w:rsidRDefault="00FC3726" w:rsidP="00311D07">
      <w:pPr>
        <w:pStyle w:val="Akapitzlist"/>
        <w:numPr>
          <w:ilvl w:val="0"/>
          <w:numId w:val="15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>
        <w:rPr>
          <w:lang w:val="pl-PL"/>
        </w:rPr>
        <w:t>półrocznie</w:t>
      </w:r>
      <w:r w:rsidR="002D63E8">
        <w:rPr>
          <w:lang w:val="pl-PL"/>
        </w:rPr>
        <w:t xml:space="preserve"> – w terminie do 15</w:t>
      </w:r>
      <w:r w:rsidR="00BA587B" w:rsidRPr="00C946F1">
        <w:rPr>
          <w:lang w:val="pl-PL"/>
        </w:rPr>
        <w:t xml:space="preserve"> dnia, po zakończeniu każdego</w:t>
      </w:r>
      <w:r w:rsidR="00BA587B" w:rsidRPr="00C946F1">
        <w:rPr>
          <w:spacing w:val="-13"/>
          <w:lang w:val="pl-PL"/>
        </w:rPr>
        <w:t xml:space="preserve"> </w:t>
      </w:r>
      <w:r>
        <w:rPr>
          <w:spacing w:val="-13"/>
          <w:lang w:val="pl-PL"/>
        </w:rPr>
        <w:t>półrocza</w:t>
      </w:r>
      <w:r w:rsidR="00BA587B" w:rsidRPr="00C946F1">
        <w:rPr>
          <w:lang w:val="pl-PL"/>
        </w:rPr>
        <w:t>;</w:t>
      </w:r>
    </w:p>
    <w:p w:rsidR="0042245F" w:rsidRPr="00C946F1" w:rsidRDefault="00BA587B" w:rsidP="00311D07">
      <w:pPr>
        <w:pStyle w:val="Akapitzlist"/>
        <w:numPr>
          <w:ilvl w:val="0"/>
          <w:numId w:val="15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od stycznia do grudnia roku, w którym udzielono dotacji – w terminie do 20 stycznia roku</w:t>
      </w:r>
      <w:r w:rsidRPr="00C946F1">
        <w:rPr>
          <w:spacing w:val="-25"/>
          <w:lang w:val="pl-PL"/>
        </w:rPr>
        <w:t xml:space="preserve"> </w:t>
      </w:r>
      <w:r w:rsidRPr="00C946F1">
        <w:rPr>
          <w:lang w:val="pl-PL"/>
        </w:rPr>
        <w:t>następnego.</w:t>
      </w:r>
    </w:p>
    <w:p w:rsidR="0042245F" w:rsidRPr="0029068D" w:rsidRDefault="0029068D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2.</w:t>
      </w:r>
      <w:r w:rsidR="00930413">
        <w:rPr>
          <w:lang w:val="pl-PL"/>
        </w:rPr>
        <w:t xml:space="preserve"> </w:t>
      </w:r>
      <w:r w:rsidR="00BA587B" w:rsidRPr="0029068D">
        <w:rPr>
          <w:lang w:val="pl-PL"/>
        </w:rPr>
        <w:t>Osoby prowadzące jednostki oświatowe, które kończą swoją działalność w trakcie trwania roku kalendarzowego składają, w terminie do 15 dnia następującego po terminie zakończenia działalności, pisemne rozliczenie</w:t>
      </w:r>
      <w:r w:rsidR="00836127">
        <w:rPr>
          <w:lang w:val="pl-PL"/>
        </w:rPr>
        <w:t xml:space="preserve"> </w:t>
      </w:r>
      <w:r w:rsidR="00BA587B" w:rsidRPr="0029068D">
        <w:rPr>
          <w:lang w:val="pl-PL"/>
        </w:rPr>
        <w:t>z wykorzystania otrzymanej dotacji, za okres od początku roku kalendarzowego do dnia zakończenia działalności.</w:t>
      </w:r>
    </w:p>
    <w:p w:rsidR="0042245F" w:rsidRPr="0029068D" w:rsidRDefault="0029068D" w:rsidP="00311D07">
      <w:pPr>
        <w:tabs>
          <w:tab w:val="left" w:pos="1010"/>
        </w:tabs>
        <w:spacing w:line="360" w:lineRule="auto"/>
        <w:jc w:val="both"/>
        <w:rPr>
          <w:lang w:val="pl-PL"/>
        </w:rPr>
      </w:pPr>
      <w:r>
        <w:rPr>
          <w:lang w:val="pl-PL"/>
        </w:rPr>
        <w:t>3.</w:t>
      </w:r>
      <w:r w:rsidR="00930413">
        <w:rPr>
          <w:lang w:val="pl-PL"/>
        </w:rPr>
        <w:t xml:space="preserve"> </w:t>
      </w:r>
      <w:r w:rsidR="00BA587B" w:rsidRPr="0029068D">
        <w:rPr>
          <w:lang w:val="pl-PL"/>
        </w:rPr>
        <w:t>Wzór rozliczenia dotacji stanowi załącznik nr 3 do</w:t>
      </w:r>
      <w:r w:rsidR="00BA587B" w:rsidRPr="0029068D">
        <w:rPr>
          <w:spacing w:val="-13"/>
          <w:lang w:val="pl-PL"/>
        </w:rPr>
        <w:t xml:space="preserve"> </w:t>
      </w:r>
      <w:r w:rsidR="00BA587B" w:rsidRPr="0029068D">
        <w:rPr>
          <w:lang w:val="pl-PL"/>
        </w:rPr>
        <w:t>uchwały.</w:t>
      </w:r>
    </w:p>
    <w:p w:rsidR="00930413" w:rsidRDefault="0029068D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4.</w:t>
      </w:r>
      <w:r w:rsidR="00930413">
        <w:rPr>
          <w:lang w:val="pl-PL"/>
        </w:rPr>
        <w:t xml:space="preserve"> </w:t>
      </w:r>
      <w:r w:rsidR="00BA587B" w:rsidRPr="0029068D">
        <w:rPr>
          <w:lang w:val="pl-PL"/>
        </w:rPr>
        <w:t>Organ dotujący ma prawo żądania wyjaśnień i dodatkowych informacji w zakresie złożonych rozliczeń oraz korekt tych</w:t>
      </w:r>
      <w:r w:rsidR="00BA587B" w:rsidRPr="0029068D">
        <w:rPr>
          <w:spacing w:val="-6"/>
          <w:lang w:val="pl-PL"/>
        </w:rPr>
        <w:t xml:space="preserve"> </w:t>
      </w:r>
      <w:r w:rsidR="00BA587B" w:rsidRPr="0029068D">
        <w:rPr>
          <w:lang w:val="pl-PL"/>
        </w:rPr>
        <w:t>rozliczeń.</w:t>
      </w:r>
    </w:p>
    <w:p w:rsidR="0042245F" w:rsidRPr="00AF06AD" w:rsidRDefault="00930413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      </w:t>
      </w:r>
      <w:r w:rsidR="00AF06AD">
        <w:rPr>
          <w:lang w:val="pl-PL"/>
        </w:rPr>
        <w:t>§ 6.</w:t>
      </w:r>
      <w:r>
        <w:rPr>
          <w:lang w:val="pl-PL"/>
        </w:rPr>
        <w:t xml:space="preserve"> </w:t>
      </w:r>
      <w:r w:rsidR="00BA587B" w:rsidRPr="00AF06AD">
        <w:rPr>
          <w:lang w:val="pl-PL"/>
        </w:rPr>
        <w:t>Organowi dotującemu przysługuje prawo kontroli prawidłowości pobrania dotacji, w ty</w:t>
      </w:r>
      <w:r>
        <w:rPr>
          <w:lang w:val="pl-PL"/>
        </w:rPr>
        <w:t xml:space="preserve">m faktycznej liczby uczniów lub </w:t>
      </w:r>
      <w:r w:rsidR="00BA587B" w:rsidRPr="00AF06AD">
        <w:rPr>
          <w:lang w:val="pl-PL"/>
        </w:rPr>
        <w:t>wychowanków dotowanej jednostki oświatowej i rzetelnego podawania rodzajów niepełnosprawności uczniów lub wychowanków oraz prawid</w:t>
      </w:r>
      <w:r w:rsidR="009840C4">
        <w:rPr>
          <w:lang w:val="pl-PL"/>
        </w:rPr>
        <w:t xml:space="preserve">łowości wykorzystania dotacji w </w:t>
      </w:r>
      <w:r w:rsidR="00BA587B" w:rsidRPr="00AF06AD">
        <w:rPr>
          <w:lang w:val="pl-PL"/>
        </w:rPr>
        <w:t>zakresie pokrywania wydatków na kształcenie, wychowanie i opiekę, w tym kształcenie specjalne i profilaktykę społeczną przez jednostki, o których mowa w § 2 ust. 1-9 i ust.</w:t>
      </w:r>
      <w:r w:rsidR="00BA587B" w:rsidRPr="00AF06AD">
        <w:rPr>
          <w:spacing w:val="-6"/>
          <w:lang w:val="pl-PL"/>
        </w:rPr>
        <w:t xml:space="preserve"> </w:t>
      </w:r>
      <w:r w:rsidR="00BA587B" w:rsidRPr="00AF06AD">
        <w:rPr>
          <w:lang w:val="pl-PL"/>
        </w:rPr>
        <w:t>11-18.</w:t>
      </w:r>
    </w:p>
    <w:p w:rsidR="0042245F" w:rsidRPr="00930413" w:rsidRDefault="00930413" w:rsidP="00311D07">
      <w:pPr>
        <w:tabs>
          <w:tab w:val="left" w:pos="1010"/>
        </w:tabs>
        <w:spacing w:line="360" w:lineRule="auto"/>
        <w:jc w:val="both"/>
        <w:rPr>
          <w:lang w:val="pl-PL"/>
        </w:rPr>
      </w:pPr>
      <w:r w:rsidRPr="00930413">
        <w:rPr>
          <w:lang w:val="pl-PL"/>
        </w:rPr>
        <w:t xml:space="preserve">1. </w:t>
      </w:r>
      <w:r w:rsidR="00BA587B" w:rsidRPr="00930413">
        <w:rPr>
          <w:lang w:val="pl-PL"/>
        </w:rPr>
        <w:t>Kontrola</w:t>
      </w:r>
      <w:r w:rsidR="00836127" w:rsidRPr="00930413">
        <w:rPr>
          <w:spacing w:val="-8"/>
          <w:lang w:val="pl-PL"/>
        </w:rPr>
        <w:t xml:space="preserve"> </w:t>
      </w:r>
      <w:r w:rsidR="00BA587B" w:rsidRPr="00930413">
        <w:rPr>
          <w:lang w:val="pl-PL"/>
        </w:rPr>
        <w:t>obejmuje:</w:t>
      </w:r>
    </w:p>
    <w:p w:rsidR="0042245F" w:rsidRPr="00C946F1" w:rsidRDefault="00BA587B" w:rsidP="00311D07">
      <w:pPr>
        <w:pStyle w:val="Akapitzlist"/>
        <w:numPr>
          <w:ilvl w:val="0"/>
          <w:numId w:val="13"/>
        </w:numPr>
        <w:tabs>
          <w:tab w:val="left" w:pos="802"/>
        </w:tabs>
        <w:spacing w:line="360" w:lineRule="auto"/>
        <w:ind w:right="109" w:hanging="227"/>
        <w:jc w:val="both"/>
        <w:rPr>
          <w:lang w:val="pl-PL"/>
        </w:rPr>
      </w:pPr>
      <w:r w:rsidRPr="00C946F1">
        <w:rPr>
          <w:lang w:val="pl-PL"/>
        </w:rPr>
        <w:t>prawidłowość danych wykazywanych we wniosku o udzielenie dotacji, miesięcznej informacji o liczbie uczniów i w rozliczeniach dotacji – na</w:t>
      </w:r>
      <w:r w:rsidRPr="00C946F1">
        <w:rPr>
          <w:spacing w:val="-5"/>
          <w:lang w:val="pl-PL"/>
        </w:rPr>
        <w:t xml:space="preserve"> </w:t>
      </w:r>
      <w:r w:rsidRPr="00C946F1">
        <w:rPr>
          <w:lang w:val="pl-PL"/>
        </w:rPr>
        <w:t>podstawie:</w:t>
      </w:r>
    </w:p>
    <w:p w:rsidR="0042245F" w:rsidRPr="00930413" w:rsidRDefault="00930413" w:rsidP="00311D07">
      <w:pPr>
        <w:tabs>
          <w:tab w:val="left" w:pos="1016"/>
        </w:tabs>
        <w:spacing w:line="360" w:lineRule="auto"/>
        <w:ind w:left="-12"/>
        <w:jc w:val="both"/>
        <w:rPr>
          <w:lang w:val="pl-PL"/>
        </w:rPr>
      </w:pPr>
      <w:r w:rsidRPr="00930413">
        <w:rPr>
          <w:lang w:val="pl-PL"/>
        </w:rPr>
        <w:t xml:space="preserve">a) </w:t>
      </w:r>
      <w:r w:rsidR="00BA587B" w:rsidRPr="00930413">
        <w:rPr>
          <w:lang w:val="pl-PL"/>
        </w:rPr>
        <w:t>dokumentacji przebiegu</w:t>
      </w:r>
      <w:r w:rsidR="00BA587B" w:rsidRPr="00930413">
        <w:rPr>
          <w:spacing w:val="-1"/>
          <w:lang w:val="pl-PL"/>
        </w:rPr>
        <w:t xml:space="preserve"> </w:t>
      </w:r>
      <w:r w:rsidR="00BA587B" w:rsidRPr="00930413">
        <w:rPr>
          <w:lang w:val="pl-PL"/>
        </w:rPr>
        <w:t>nauczania,</w:t>
      </w:r>
    </w:p>
    <w:p w:rsidR="0042245F" w:rsidRPr="00930413" w:rsidRDefault="00930413" w:rsidP="00311D07">
      <w:pPr>
        <w:tabs>
          <w:tab w:val="left" w:pos="1029"/>
        </w:tabs>
        <w:spacing w:line="360" w:lineRule="auto"/>
        <w:jc w:val="both"/>
        <w:rPr>
          <w:lang w:val="pl-PL"/>
        </w:rPr>
      </w:pPr>
      <w:r w:rsidRPr="00930413">
        <w:rPr>
          <w:lang w:val="pl-PL"/>
        </w:rPr>
        <w:t xml:space="preserve">b) </w:t>
      </w:r>
      <w:r w:rsidR="00BA587B" w:rsidRPr="00930413">
        <w:rPr>
          <w:lang w:val="pl-PL"/>
        </w:rPr>
        <w:t>ilości dowodów wpłat</w:t>
      </w:r>
      <w:r w:rsidR="00BA587B" w:rsidRPr="00930413">
        <w:rPr>
          <w:spacing w:val="-11"/>
          <w:lang w:val="pl-PL"/>
        </w:rPr>
        <w:t xml:space="preserve"> </w:t>
      </w:r>
      <w:r w:rsidR="00BA587B" w:rsidRPr="00930413">
        <w:rPr>
          <w:lang w:val="pl-PL"/>
        </w:rPr>
        <w:t>czesnego,</w:t>
      </w:r>
    </w:p>
    <w:p w:rsidR="0042245F" w:rsidRPr="00930413" w:rsidRDefault="00930413" w:rsidP="00311D07">
      <w:pPr>
        <w:tabs>
          <w:tab w:val="left" w:pos="1016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c) </w:t>
      </w:r>
      <w:r w:rsidR="00BA587B" w:rsidRPr="00930413">
        <w:rPr>
          <w:lang w:val="pl-PL"/>
        </w:rPr>
        <w:t>dokumentów zwalniających z opłaty</w:t>
      </w:r>
      <w:r w:rsidR="00BA587B" w:rsidRPr="00930413">
        <w:rPr>
          <w:spacing w:val="-11"/>
          <w:lang w:val="pl-PL"/>
        </w:rPr>
        <w:t xml:space="preserve"> </w:t>
      </w:r>
      <w:r w:rsidR="00BA587B" w:rsidRPr="00930413">
        <w:rPr>
          <w:lang w:val="pl-PL"/>
        </w:rPr>
        <w:t>czesnego,</w:t>
      </w:r>
    </w:p>
    <w:p w:rsidR="0042245F" w:rsidRPr="00930413" w:rsidRDefault="00930413" w:rsidP="00311D07">
      <w:pPr>
        <w:tabs>
          <w:tab w:val="left" w:pos="1029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d) </w:t>
      </w:r>
      <w:r w:rsidR="00BA587B" w:rsidRPr="00930413">
        <w:rPr>
          <w:lang w:val="pl-PL"/>
        </w:rPr>
        <w:t>umów o nauczanie i wychowanie uczniów oraz</w:t>
      </w:r>
      <w:r w:rsidR="00BA587B" w:rsidRPr="00930413">
        <w:rPr>
          <w:spacing w:val="-27"/>
          <w:lang w:val="pl-PL"/>
        </w:rPr>
        <w:t xml:space="preserve"> </w:t>
      </w:r>
      <w:r w:rsidR="00BA587B" w:rsidRPr="00930413">
        <w:rPr>
          <w:lang w:val="pl-PL"/>
        </w:rPr>
        <w:t>wychowanków,</w:t>
      </w:r>
    </w:p>
    <w:p w:rsidR="0042245F" w:rsidRPr="00930413" w:rsidRDefault="00930413" w:rsidP="00311D07">
      <w:pPr>
        <w:tabs>
          <w:tab w:val="left" w:pos="1016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e) </w:t>
      </w:r>
      <w:r w:rsidR="00BA587B" w:rsidRPr="00930413">
        <w:rPr>
          <w:lang w:val="pl-PL"/>
        </w:rPr>
        <w:t>opinii o potrzebie wczesnego wspomagania rozwoju dziecka</w:t>
      </w:r>
      <w:r w:rsidR="00BA587B" w:rsidRPr="00930413">
        <w:rPr>
          <w:spacing w:val="-20"/>
          <w:lang w:val="pl-PL"/>
        </w:rPr>
        <w:t xml:space="preserve"> </w:t>
      </w:r>
      <w:r w:rsidR="00BA587B" w:rsidRPr="00930413">
        <w:rPr>
          <w:lang w:val="pl-PL"/>
        </w:rPr>
        <w:t>oraz</w:t>
      </w:r>
    </w:p>
    <w:p w:rsidR="0042245F" w:rsidRPr="00311D07" w:rsidRDefault="00311D07" w:rsidP="00311D07">
      <w:pPr>
        <w:tabs>
          <w:tab w:val="left" w:pos="992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f) </w:t>
      </w:r>
      <w:r w:rsidR="00BA587B" w:rsidRPr="00311D07">
        <w:rPr>
          <w:lang w:val="pl-PL"/>
        </w:rPr>
        <w:t>orzeczeń o potrzebie kształcenia specjalnego albo indywidualnego obowiązkowego rocznego przygotowania przedszkolnego i indywidualnego nauczania, a także o potrzebie zajęć</w:t>
      </w:r>
      <w:r w:rsidR="00BA587B" w:rsidRPr="00311D07">
        <w:rPr>
          <w:spacing w:val="-16"/>
          <w:lang w:val="pl-PL"/>
        </w:rPr>
        <w:t xml:space="preserve"> </w:t>
      </w:r>
      <w:r w:rsidR="00BA587B" w:rsidRPr="00311D07">
        <w:rPr>
          <w:lang w:val="pl-PL"/>
        </w:rPr>
        <w:t>rewalidacyjno-wychowawczych,</w:t>
      </w:r>
    </w:p>
    <w:p w:rsidR="0042245F" w:rsidRPr="00311D07" w:rsidRDefault="00311D07" w:rsidP="00311D07">
      <w:pPr>
        <w:tabs>
          <w:tab w:val="left" w:pos="1029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g) </w:t>
      </w:r>
      <w:r w:rsidR="00BA587B" w:rsidRPr="00311D07">
        <w:rPr>
          <w:lang w:val="pl-PL"/>
        </w:rPr>
        <w:t>innych dokumentów dotyczących prawidłowości pobrania dotacji, w tym zawierających dane osobowe uczniów i</w:t>
      </w:r>
      <w:r w:rsidR="00BA587B" w:rsidRPr="00311D07">
        <w:rPr>
          <w:spacing w:val="-14"/>
          <w:lang w:val="pl-PL"/>
        </w:rPr>
        <w:t xml:space="preserve"> </w:t>
      </w:r>
      <w:r w:rsidR="00BA587B" w:rsidRPr="00311D07">
        <w:rPr>
          <w:lang w:val="pl-PL"/>
        </w:rPr>
        <w:t>wychowanków;</w:t>
      </w:r>
    </w:p>
    <w:p w:rsidR="0042245F" w:rsidRPr="00C946F1" w:rsidRDefault="00BA587B" w:rsidP="009840C4">
      <w:pPr>
        <w:pStyle w:val="Akapitzlist"/>
        <w:numPr>
          <w:ilvl w:val="0"/>
          <w:numId w:val="13"/>
        </w:numPr>
        <w:tabs>
          <w:tab w:val="left" w:pos="802"/>
        </w:tabs>
        <w:spacing w:line="360" w:lineRule="auto"/>
        <w:ind w:right="108"/>
        <w:rPr>
          <w:lang w:val="pl-PL"/>
        </w:rPr>
      </w:pPr>
      <w:r w:rsidRPr="00C946F1">
        <w:rPr>
          <w:lang w:val="pl-PL"/>
        </w:rPr>
        <w:t>prawidłowość wykorzystania dotacji zgodnie z przeznaczeniem, o którym m</w:t>
      </w:r>
      <w:r w:rsidR="00311D07">
        <w:rPr>
          <w:lang w:val="pl-PL"/>
        </w:rPr>
        <w:t xml:space="preserve">owa w art. 80 ust. 3d i 90 ust. </w:t>
      </w:r>
      <w:r w:rsidRPr="00C946F1">
        <w:rPr>
          <w:lang w:val="pl-PL"/>
        </w:rPr>
        <w:t>3d ustawy o systemie oświaty – na podstawie dokumentacji finansowo-księgowej i organizacyjnej,</w:t>
      </w:r>
      <w:r w:rsidR="009840C4">
        <w:rPr>
          <w:spacing w:val="-13"/>
          <w:lang w:val="pl-PL"/>
        </w:rPr>
        <w:t xml:space="preserve"> </w:t>
      </w:r>
      <w:r w:rsidRPr="00C946F1">
        <w:rPr>
          <w:lang w:val="pl-PL"/>
        </w:rPr>
        <w:lastRenderedPageBreak/>
        <w:t>obejmującej:</w:t>
      </w:r>
    </w:p>
    <w:p w:rsidR="0042245F" w:rsidRPr="00311D07" w:rsidRDefault="00311D07" w:rsidP="00311D07">
      <w:pPr>
        <w:tabs>
          <w:tab w:val="left" w:pos="1016"/>
        </w:tabs>
        <w:spacing w:line="360" w:lineRule="auto"/>
        <w:jc w:val="both"/>
        <w:rPr>
          <w:lang w:val="pl-PL"/>
        </w:rPr>
      </w:pPr>
      <w:r w:rsidRPr="00311D07">
        <w:rPr>
          <w:lang w:val="pl-PL"/>
        </w:rPr>
        <w:t xml:space="preserve">a) </w:t>
      </w:r>
      <w:r w:rsidR="00BA587B" w:rsidRPr="00311D07">
        <w:rPr>
          <w:lang w:val="pl-PL"/>
        </w:rPr>
        <w:t>ewidencję</w:t>
      </w:r>
      <w:r w:rsidR="00BA587B" w:rsidRPr="00311D07">
        <w:rPr>
          <w:spacing w:val="-1"/>
          <w:lang w:val="pl-PL"/>
        </w:rPr>
        <w:t xml:space="preserve"> </w:t>
      </w:r>
      <w:r w:rsidR="00BA587B" w:rsidRPr="00311D07">
        <w:rPr>
          <w:lang w:val="pl-PL"/>
        </w:rPr>
        <w:t>księgową,</w:t>
      </w:r>
    </w:p>
    <w:p w:rsidR="0042245F" w:rsidRPr="00311D07" w:rsidRDefault="00311D07" w:rsidP="00311D07">
      <w:pPr>
        <w:tabs>
          <w:tab w:val="left" w:pos="1029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b) </w:t>
      </w:r>
      <w:r w:rsidR="00BA587B" w:rsidRPr="00311D07">
        <w:rPr>
          <w:lang w:val="pl-PL"/>
        </w:rPr>
        <w:t>wyciągi z dotacyjnego rachunku</w:t>
      </w:r>
      <w:r w:rsidR="00BA587B" w:rsidRPr="00311D07">
        <w:rPr>
          <w:spacing w:val="-2"/>
          <w:lang w:val="pl-PL"/>
        </w:rPr>
        <w:t xml:space="preserve"> </w:t>
      </w:r>
      <w:r w:rsidR="00BA587B" w:rsidRPr="00311D07">
        <w:rPr>
          <w:lang w:val="pl-PL"/>
        </w:rPr>
        <w:t>bankowego,</w:t>
      </w:r>
    </w:p>
    <w:p w:rsidR="0042245F" w:rsidRPr="00311D07" w:rsidRDefault="00311D07" w:rsidP="00311D07">
      <w:pPr>
        <w:tabs>
          <w:tab w:val="left" w:pos="1016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c) </w:t>
      </w:r>
      <w:r w:rsidR="00BA587B" w:rsidRPr="00311D07">
        <w:rPr>
          <w:lang w:val="pl-PL"/>
        </w:rPr>
        <w:t>regulaminy dotyczące wynagrodzeń osób zatrudnionych w dotowanej</w:t>
      </w:r>
      <w:r w:rsidR="00BA587B" w:rsidRPr="00311D07">
        <w:rPr>
          <w:spacing w:val="-24"/>
          <w:lang w:val="pl-PL"/>
        </w:rPr>
        <w:t xml:space="preserve"> </w:t>
      </w:r>
      <w:r w:rsidR="00BA587B" w:rsidRPr="00311D07">
        <w:rPr>
          <w:lang w:val="pl-PL"/>
        </w:rPr>
        <w:t>jednostce,</w:t>
      </w:r>
    </w:p>
    <w:p w:rsidR="0042245F" w:rsidRPr="00311D07" w:rsidRDefault="00311D07" w:rsidP="00311D07">
      <w:pPr>
        <w:tabs>
          <w:tab w:val="left" w:pos="1029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d) </w:t>
      </w:r>
      <w:r w:rsidR="00BA587B" w:rsidRPr="00311D07">
        <w:rPr>
          <w:lang w:val="pl-PL"/>
        </w:rPr>
        <w:t>dowody źródłowe (faktury, rachunki, listy wypłat wynagrodzeń) - świadczących o rodzajach dokonanych wydatków,</w:t>
      </w:r>
    </w:p>
    <w:p w:rsidR="00930413" w:rsidRPr="00311D07" w:rsidRDefault="00311D07" w:rsidP="00311D07">
      <w:pPr>
        <w:tabs>
          <w:tab w:val="left" w:pos="1016"/>
        </w:tabs>
        <w:spacing w:line="360" w:lineRule="auto"/>
        <w:ind w:right="109"/>
        <w:jc w:val="both"/>
        <w:rPr>
          <w:lang w:val="pl-PL"/>
        </w:rPr>
      </w:pPr>
      <w:r>
        <w:rPr>
          <w:lang w:val="pl-PL"/>
        </w:rPr>
        <w:t xml:space="preserve">e) </w:t>
      </w:r>
      <w:r w:rsidR="00BA587B" w:rsidRPr="00311D07">
        <w:rPr>
          <w:lang w:val="pl-PL"/>
        </w:rPr>
        <w:t xml:space="preserve">inne dokumenty świadczące o rodzajach i zakresie wykonanych zadań dotowanej jednostki oświatowej, realizację których sfinansowano z dotacji </w:t>
      </w:r>
      <w:r w:rsidR="003B4C52" w:rsidRPr="00311D07">
        <w:rPr>
          <w:lang w:val="pl-PL"/>
        </w:rPr>
        <w:t xml:space="preserve"> gminy i miasta Szadek</w:t>
      </w:r>
      <w:r w:rsidR="00BA587B" w:rsidRPr="00311D07">
        <w:rPr>
          <w:lang w:val="pl-PL"/>
        </w:rPr>
        <w:t>.</w:t>
      </w:r>
    </w:p>
    <w:p w:rsidR="0042245F" w:rsidRPr="00930413" w:rsidRDefault="00311D07" w:rsidP="00311D07">
      <w:pPr>
        <w:tabs>
          <w:tab w:val="left" w:pos="1016"/>
        </w:tabs>
        <w:spacing w:line="360" w:lineRule="auto"/>
        <w:ind w:right="109"/>
        <w:jc w:val="both"/>
        <w:rPr>
          <w:lang w:val="pl-PL"/>
        </w:rPr>
      </w:pPr>
      <w:r>
        <w:rPr>
          <w:lang w:val="pl-PL"/>
        </w:rPr>
        <w:t xml:space="preserve">     </w:t>
      </w:r>
      <w:r w:rsidR="009840C4">
        <w:rPr>
          <w:lang w:val="pl-PL"/>
        </w:rPr>
        <w:t xml:space="preserve">§ 7. </w:t>
      </w:r>
      <w:r w:rsidR="00BA587B" w:rsidRPr="00930413">
        <w:rPr>
          <w:lang w:val="pl-PL"/>
        </w:rPr>
        <w:t xml:space="preserve">Kontrolę  przeprowadzają  pracownicy  Urzędu  </w:t>
      </w:r>
      <w:r w:rsidR="003B4C52" w:rsidRPr="00930413">
        <w:rPr>
          <w:lang w:val="pl-PL"/>
        </w:rPr>
        <w:t xml:space="preserve">Gminy i </w:t>
      </w:r>
      <w:r w:rsidR="00BA587B" w:rsidRPr="00930413">
        <w:rPr>
          <w:lang w:val="pl-PL"/>
        </w:rPr>
        <w:t xml:space="preserve">Miasta  </w:t>
      </w:r>
      <w:r w:rsidR="003B4C52" w:rsidRPr="00930413">
        <w:rPr>
          <w:lang w:val="pl-PL"/>
        </w:rPr>
        <w:t>Szadek</w:t>
      </w:r>
      <w:r w:rsidR="00BA587B" w:rsidRPr="00930413">
        <w:rPr>
          <w:lang w:val="pl-PL"/>
        </w:rPr>
        <w:t xml:space="preserve">  na  podstawie  imiennego      </w:t>
      </w:r>
      <w:r w:rsidR="00BA587B" w:rsidRPr="00930413">
        <w:rPr>
          <w:spacing w:val="7"/>
          <w:lang w:val="pl-PL"/>
        </w:rPr>
        <w:t xml:space="preserve"> </w:t>
      </w:r>
      <w:r w:rsidR="00BA587B" w:rsidRPr="00930413">
        <w:rPr>
          <w:lang w:val="pl-PL"/>
        </w:rPr>
        <w:t>upoważnienia</w:t>
      </w:r>
      <w:r w:rsidR="00AF06AD" w:rsidRPr="00930413">
        <w:rPr>
          <w:lang w:val="pl-PL"/>
        </w:rPr>
        <w:t xml:space="preserve"> Burmistrza  Gminy i Miasta Szadek</w:t>
      </w:r>
      <w:r w:rsidR="00BA587B" w:rsidRPr="00930413">
        <w:rPr>
          <w:lang w:val="pl-PL"/>
        </w:rPr>
        <w:t>.</w:t>
      </w:r>
    </w:p>
    <w:p w:rsidR="0042245F" w:rsidRPr="00311D07" w:rsidRDefault="00311D07" w:rsidP="00311D07">
      <w:pPr>
        <w:tabs>
          <w:tab w:val="left" w:pos="1010"/>
        </w:tabs>
        <w:spacing w:line="360" w:lineRule="auto"/>
        <w:jc w:val="both"/>
        <w:rPr>
          <w:lang w:val="pl-PL"/>
        </w:rPr>
      </w:pPr>
      <w:r w:rsidRPr="00311D07">
        <w:rPr>
          <w:lang w:val="pl-PL"/>
        </w:rPr>
        <w:t xml:space="preserve">1. </w:t>
      </w:r>
      <w:r w:rsidR="00BA587B" w:rsidRPr="00311D07">
        <w:rPr>
          <w:lang w:val="pl-PL"/>
        </w:rPr>
        <w:t>Upoważnienie</w:t>
      </w:r>
      <w:r w:rsidR="00BA587B" w:rsidRPr="00311D07">
        <w:rPr>
          <w:spacing w:val="-10"/>
          <w:lang w:val="pl-PL"/>
        </w:rPr>
        <w:t xml:space="preserve"> </w:t>
      </w:r>
      <w:r w:rsidR="00C41516" w:rsidRPr="00311D07">
        <w:rPr>
          <w:lang w:val="pl-PL"/>
        </w:rPr>
        <w:t>zawiera:</w:t>
      </w:r>
    </w:p>
    <w:p w:rsidR="0042245F" w:rsidRPr="00C946F1" w:rsidRDefault="00BA587B" w:rsidP="00311D07">
      <w:pPr>
        <w:pStyle w:val="Akapitzlist"/>
        <w:numPr>
          <w:ilvl w:val="0"/>
          <w:numId w:val="11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oznaczenie organu, datę i miejsce</w:t>
      </w:r>
      <w:r w:rsidRPr="00C946F1">
        <w:rPr>
          <w:spacing w:val="-24"/>
          <w:lang w:val="pl-PL"/>
        </w:rPr>
        <w:t xml:space="preserve"> </w:t>
      </w:r>
      <w:r w:rsidRPr="00C946F1">
        <w:rPr>
          <w:lang w:val="pl-PL"/>
        </w:rPr>
        <w:t>wystawienia;</w:t>
      </w:r>
    </w:p>
    <w:p w:rsidR="0042245F" w:rsidRPr="00311D07" w:rsidRDefault="00BA587B" w:rsidP="00311D07">
      <w:pPr>
        <w:pStyle w:val="Akapitzlist"/>
        <w:numPr>
          <w:ilvl w:val="0"/>
          <w:numId w:val="11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311D07">
        <w:rPr>
          <w:lang w:val="pl-PL"/>
        </w:rPr>
        <w:t>wskazanie podstawy prawnej</w:t>
      </w:r>
      <w:r w:rsidRPr="00311D07">
        <w:rPr>
          <w:spacing w:val="-11"/>
          <w:lang w:val="pl-PL"/>
        </w:rPr>
        <w:t xml:space="preserve"> </w:t>
      </w:r>
      <w:r w:rsidRPr="00311D07">
        <w:rPr>
          <w:lang w:val="pl-PL"/>
        </w:rPr>
        <w:t>kontroli;</w:t>
      </w:r>
    </w:p>
    <w:p w:rsidR="0042245F" w:rsidRPr="00311D07" w:rsidRDefault="00BA587B" w:rsidP="00311D07">
      <w:pPr>
        <w:pStyle w:val="Akapitzlist"/>
        <w:numPr>
          <w:ilvl w:val="0"/>
          <w:numId w:val="11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311D07">
        <w:rPr>
          <w:lang w:val="pl-PL"/>
        </w:rPr>
        <w:t>imiona i nazwiska</w:t>
      </w:r>
      <w:r w:rsidRPr="00311D07">
        <w:rPr>
          <w:spacing w:val="-7"/>
          <w:lang w:val="pl-PL"/>
        </w:rPr>
        <w:t xml:space="preserve"> </w:t>
      </w:r>
      <w:r w:rsidRPr="00311D07">
        <w:rPr>
          <w:lang w:val="pl-PL"/>
        </w:rPr>
        <w:t>pracowników;</w:t>
      </w:r>
    </w:p>
    <w:p w:rsidR="0042245F" w:rsidRPr="00C946F1" w:rsidRDefault="00BA587B" w:rsidP="00311D07">
      <w:pPr>
        <w:pStyle w:val="Akapitzlist"/>
        <w:numPr>
          <w:ilvl w:val="0"/>
          <w:numId w:val="11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określenie nazwy kontrolowanej jednostki oświatowej i osoby ją</w:t>
      </w:r>
      <w:r w:rsidRPr="00C946F1">
        <w:rPr>
          <w:spacing w:val="-15"/>
          <w:lang w:val="pl-PL"/>
        </w:rPr>
        <w:t xml:space="preserve"> </w:t>
      </w:r>
      <w:r w:rsidRPr="00C946F1">
        <w:rPr>
          <w:lang w:val="pl-PL"/>
        </w:rPr>
        <w:t>prowadzącej;</w:t>
      </w:r>
    </w:p>
    <w:p w:rsidR="0042245F" w:rsidRDefault="00BA587B" w:rsidP="00311D07">
      <w:pPr>
        <w:pStyle w:val="Akapitzlist"/>
        <w:numPr>
          <w:ilvl w:val="0"/>
          <w:numId w:val="11"/>
        </w:numPr>
        <w:tabs>
          <w:tab w:val="left" w:pos="802"/>
        </w:tabs>
        <w:spacing w:line="360" w:lineRule="auto"/>
        <w:ind w:hanging="238"/>
        <w:jc w:val="both"/>
      </w:pPr>
      <w:r>
        <w:t>określenie zakresu</w:t>
      </w:r>
      <w:r>
        <w:rPr>
          <w:spacing w:val="-7"/>
        </w:rPr>
        <w:t xml:space="preserve"> </w:t>
      </w:r>
      <w:r>
        <w:t>kontroli;</w:t>
      </w:r>
    </w:p>
    <w:p w:rsidR="0042245F" w:rsidRPr="00C946F1" w:rsidRDefault="00BA587B" w:rsidP="00311D07">
      <w:pPr>
        <w:pStyle w:val="Akapitzlist"/>
        <w:numPr>
          <w:ilvl w:val="0"/>
          <w:numId w:val="11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datę rozpoczęcia i przewidywany termin zakończenia</w:t>
      </w:r>
      <w:r w:rsidRPr="00C946F1">
        <w:rPr>
          <w:spacing w:val="-8"/>
          <w:lang w:val="pl-PL"/>
        </w:rPr>
        <w:t xml:space="preserve"> </w:t>
      </w:r>
      <w:r w:rsidRPr="00C946F1">
        <w:rPr>
          <w:lang w:val="pl-PL"/>
        </w:rPr>
        <w:t>kontroli;</w:t>
      </w:r>
    </w:p>
    <w:p w:rsidR="00311D07" w:rsidRDefault="00BA587B" w:rsidP="00311D07">
      <w:pPr>
        <w:pStyle w:val="Akapitzlist"/>
        <w:numPr>
          <w:ilvl w:val="0"/>
          <w:numId w:val="11"/>
        </w:numPr>
        <w:tabs>
          <w:tab w:val="left" w:pos="802"/>
        </w:tabs>
        <w:spacing w:line="360" w:lineRule="auto"/>
        <w:ind w:hanging="238"/>
        <w:jc w:val="both"/>
        <w:rPr>
          <w:lang w:val="pl-PL"/>
        </w:rPr>
      </w:pPr>
      <w:r w:rsidRPr="00C946F1">
        <w:rPr>
          <w:lang w:val="pl-PL"/>
        </w:rPr>
        <w:t>podpis osoby udzielającej upoważnienia z podaniem zajmowanego stanowiska i</w:t>
      </w:r>
      <w:r w:rsidRPr="00C946F1">
        <w:rPr>
          <w:spacing w:val="-25"/>
          <w:lang w:val="pl-PL"/>
        </w:rPr>
        <w:t xml:space="preserve"> </w:t>
      </w:r>
      <w:r w:rsidRPr="00C946F1">
        <w:rPr>
          <w:lang w:val="pl-PL"/>
        </w:rPr>
        <w:t>funkcji.</w:t>
      </w:r>
    </w:p>
    <w:p w:rsidR="0042245F" w:rsidRPr="00311D07" w:rsidRDefault="00311D07" w:rsidP="00311D07">
      <w:pPr>
        <w:tabs>
          <w:tab w:val="left" w:pos="80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 </w:t>
      </w:r>
      <w:r w:rsidR="00BA587B" w:rsidRPr="00311D07">
        <w:rPr>
          <w:lang w:val="pl-PL"/>
        </w:rPr>
        <w:t xml:space="preserve">O   zamiarze   przeprowadzenia   kontroli,   kontrolujący   zawiadamia   kontrolowaną   jednostkę </w:t>
      </w:r>
      <w:r w:rsidR="00BA587B" w:rsidRPr="00311D07">
        <w:rPr>
          <w:spacing w:val="1"/>
          <w:lang w:val="pl-PL"/>
        </w:rPr>
        <w:t xml:space="preserve"> </w:t>
      </w:r>
      <w:r w:rsidR="00BA587B" w:rsidRPr="00311D07">
        <w:rPr>
          <w:lang w:val="pl-PL"/>
        </w:rPr>
        <w:t>oświatową</w:t>
      </w:r>
    </w:p>
    <w:p w:rsidR="0042245F" w:rsidRPr="00C946F1" w:rsidRDefault="00BA587B" w:rsidP="00311D07">
      <w:pPr>
        <w:pStyle w:val="Tekstpodstawowy"/>
        <w:spacing w:before="0" w:line="360" w:lineRule="auto"/>
        <w:ind w:left="0" w:right="1737"/>
        <w:jc w:val="both"/>
        <w:rPr>
          <w:lang w:val="pl-PL"/>
        </w:rPr>
      </w:pPr>
      <w:r w:rsidRPr="00C946F1">
        <w:rPr>
          <w:lang w:val="pl-PL"/>
        </w:rPr>
        <w:t>telefonicznie lub pisemnie - nie później niż na 3 dni przed terminem rozpoczęcia kontroli.</w:t>
      </w:r>
    </w:p>
    <w:p w:rsidR="0042245F" w:rsidRPr="00311D07" w:rsidRDefault="00311D07" w:rsidP="00311D07">
      <w:pPr>
        <w:tabs>
          <w:tab w:val="left" w:pos="1010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3. </w:t>
      </w:r>
      <w:r w:rsidR="00BA587B" w:rsidRPr="00311D07">
        <w:rPr>
          <w:lang w:val="pl-PL"/>
        </w:rPr>
        <w:t>Czynności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kontrolne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przeprowadza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się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w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siedzibie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jednostki</w:t>
      </w:r>
      <w:r w:rsidR="00BA587B" w:rsidRPr="00311D07">
        <w:rPr>
          <w:spacing w:val="46"/>
          <w:lang w:val="pl-PL"/>
        </w:rPr>
        <w:t xml:space="preserve"> </w:t>
      </w:r>
      <w:r w:rsidR="00BA587B" w:rsidRPr="00311D07">
        <w:rPr>
          <w:lang w:val="pl-PL"/>
        </w:rPr>
        <w:t>kontrolowanej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w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dniach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i</w:t>
      </w:r>
      <w:r w:rsidR="00BA587B" w:rsidRPr="00311D07">
        <w:rPr>
          <w:spacing w:val="-2"/>
          <w:lang w:val="pl-PL"/>
        </w:rPr>
        <w:t xml:space="preserve"> </w:t>
      </w:r>
      <w:r w:rsidR="00BA587B" w:rsidRPr="00311D07">
        <w:rPr>
          <w:lang w:val="pl-PL"/>
        </w:rPr>
        <w:t>godzinach</w:t>
      </w:r>
      <w:r w:rsidR="00BA587B" w:rsidRPr="00311D07">
        <w:rPr>
          <w:spacing w:val="45"/>
          <w:lang w:val="pl-PL"/>
        </w:rPr>
        <w:t xml:space="preserve"> </w:t>
      </w:r>
      <w:r w:rsidR="00BA587B" w:rsidRPr="00311D07">
        <w:rPr>
          <w:lang w:val="pl-PL"/>
        </w:rPr>
        <w:t>pracy</w:t>
      </w:r>
    </w:p>
    <w:p w:rsidR="0042245F" w:rsidRPr="00C946F1" w:rsidRDefault="00BA587B" w:rsidP="00311D07">
      <w:pPr>
        <w:pStyle w:val="Tekstpodstawowy"/>
        <w:spacing w:before="0" w:line="360" w:lineRule="auto"/>
        <w:ind w:left="0"/>
        <w:jc w:val="both"/>
        <w:rPr>
          <w:lang w:val="pl-PL"/>
        </w:rPr>
      </w:pPr>
      <w:r w:rsidRPr="00C946F1">
        <w:rPr>
          <w:lang w:val="pl-PL"/>
        </w:rPr>
        <w:t>obowiązujących w jednostce kontrolowanej oraz w obecności jego pracowników, a w uzasadnionych  przypadkach- w dniach i godzinach ustalonych pomiędzy kontrolującymi a osobami reprezentującymi jednostki kontrolowane.</w:t>
      </w:r>
    </w:p>
    <w:p w:rsidR="0042245F" w:rsidRPr="00311D07" w:rsidRDefault="00311D07" w:rsidP="00311D07">
      <w:pPr>
        <w:tabs>
          <w:tab w:val="left" w:pos="1010"/>
        </w:tabs>
        <w:spacing w:before="52"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4. </w:t>
      </w:r>
      <w:r w:rsidR="00BA587B" w:rsidRPr="00311D07">
        <w:rPr>
          <w:lang w:val="pl-PL"/>
        </w:rPr>
        <w:t>W przypadku nieposiadania dokumentów, objętych kontrolą w siedzibie jednostki kontrolowanej, organ prowadzący zobowiązany jest dostarczyć i udostępnić kontrolującym dokumenty w miejscu, o których mowa w  ust. 4, w terminie uzgodnionym z kontrolującym – nie później jednak niż w terminie 7 dni od otrzymania pisemnego wezwania o okazanie dokumentów podlegających</w:t>
      </w:r>
      <w:r w:rsidR="00BA587B" w:rsidRPr="00311D07">
        <w:rPr>
          <w:spacing w:val="-11"/>
          <w:lang w:val="pl-PL"/>
        </w:rPr>
        <w:t xml:space="preserve"> </w:t>
      </w:r>
      <w:r w:rsidR="00BA587B" w:rsidRPr="00311D07">
        <w:rPr>
          <w:lang w:val="pl-PL"/>
        </w:rPr>
        <w:t>kontroli.</w:t>
      </w:r>
    </w:p>
    <w:p w:rsidR="0042245F" w:rsidRPr="00311D07" w:rsidRDefault="00311D07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5. </w:t>
      </w:r>
      <w:r w:rsidR="00BA587B" w:rsidRPr="00311D07">
        <w:rPr>
          <w:lang w:val="pl-PL"/>
        </w:rPr>
        <w:t xml:space="preserve">Kontrolujący mają prawo wglądu do dokumentacji, o której mowa w § 6 ust. 2 uchwały oraz do dokonywania z niej odpisów i kserokopii. Kserokopie służące jako załączniki do protokołu kontroli powinny być poświadczone </w:t>
      </w:r>
      <w:r w:rsidR="002D63E8" w:rsidRPr="00311D07">
        <w:rPr>
          <w:lang w:val="pl-PL"/>
        </w:rPr>
        <w:t xml:space="preserve">  </w:t>
      </w:r>
      <w:r w:rsidR="00BA587B" w:rsidRPr="00311D07">
        <w:rPr>
          <w:lang w:val="pl-PL"/>
        </w:rPr>
        <w:t>za zgodność z oryginałem przez osoby reprezentujące kontrolowane jednostki</w:t>
      </w:r>
      <w:r w:rsidR="00BA587B" w:rsidRPr="00311D07">
        <w:rPr>
          <w:spacing w:val="-16"/>
          <w:lang w:val="pl-PL"/>
        </w:rPr>
        <w:t xml:space="preserve"> </w:t>
      </w:r>
      <w:r w:rsidR="00BA587B" w:rsidRPr="00311D07">
        <w:rPr>
          <w:lang w:val="pl-PL"/>
        </w:rPr>
        <w:t>oświatowe.</w:t>
      </w:r>
    </w:p>
    <w:p w:rsidR="0042245F" w:rsidRPr="00311D07" w:rsidRDefault="00311D07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6. </w:t>
      </w:r>
      <w:r w:rsidR="00BA587B" w:rsidRPr="00311D07">
        <w:rPr>
          <w:lang w:val="pl-PL"/>
        </w:rPr>
        <w:t>W razie potrzeby kontrolujący mogą występować o organu prowadzącego kontrolowaną jednostkę lub do jej dyrektora o udzielanie wyjaśnień, sporządzanie obliczeń i zestawień w zakresie pobrania i wykorzystania</w:t>
      </w:r>
      <w:r w:rsidR="00BA587B" w:rsidRPr="00311D07">
        <w:rPr>
          <w:spacing w:val="-27"/>
          <w:lang w:val="pl-PL"/>
        </w:rPr>
        <w:t xml:space="preserve"> </w:t>
      </w:r>
      <w:r w:rsidR="00BA587B" w:rsidRPr="00311D07">
        <w:rPr>
          <w:lang w:val="pl-PL"/>
        </w:rPr>
        <w:t>dotacji.</w:t>
      </w:r>
    </w:p>
    <w:p w:rsidR="00311D07" w:rsidRDefault="00311D07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sz w:val="24"/>
          <w:lang w:val="pl-PL"/>
        </w:rPr>
        <w:lastRenderedPageBreak/>
        <w:t xml:space="preserve">     </w:t>
      </w:r>
      <w:r w:rsidR="009840C4">
        <w:rPr>
          <w:sz w:val="24"/>
          <w:lang w:val="pl-PL"/>
        </w:rPr>
        <w:t xml:space="preserve">  </w:t>
      </w:r>
      <w:r w:rsidR="00AF06AD">
        <w:rPr>
          <w:lang w:val="pl-PL"/>
        </w:rPr>
        <w:t>§ 8.1</w:t>
      </w:r>
      <w:r>
        <w:rPr>
          <w:lang w:val="pl-PL"/>
        </w:rPr>
        <w:t>.</w:t>
      </w:r>
      <w:r w:rsidR="00AF06AD">
        <w:rPr>
          <w:lang w:val="pl-PL"/>
        </w:rPr>
        <w:t xml:space="preserve"> </w:t>
      </w:r>
      <w:r w:rsidR="00BA587B" w:rsidRPr="00AF06AD">
        <w:rPr>
          <w:lang w:val="pl-PL"/>
        </w:rPr>
        <w:t>Z przeprowadzonej kontroli sporządza się protokół kontroli w dwóch jednobrzmiących egzemplarzach, który podpisują kontrolujący i przedstawiciele kontrolowanej jednostki oświatowej: osoba  prowadząca  lub reprezentująca organ prowadzący oraz dyrektor kontrolowanej</w:t>
      </w:r>
      <w:r w:rsidR="00BA587B" w:rsidRPr="00AF06AD">
        <w:rPr>
          <w:spacing w:val="-15"/>
          <w:lang w:val="pl-PL"/>
        </w:rPr>
        <w:t xml:space="preserve"> </w:t>
      </w:r>
      <w:r w:rsidR="00BA587B" w:rsidRPr="00AF06AD">
        <w:rPr>
          <w:lang w:val="pl-PL"/>
        </w:rPr>
        <w:t>jednostki.</w:t>
      </w:r>
    </w:p>
    <w:p w:rsidR="0042245F" w:rsidRPr="00311D07" w:rsidRDefault="00AF06AD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t>2.</w:t>
      </w:r>
      <w:r w:rsidR="00BA587B">
        <w:t>Protokół kontroli powinien</w:t>
      </w:r>
      <w:r w:rsidR="00BA587B" w:rsidRPr="00AF06AD">
        <w:rPr>
          <w:spacing w:val="-3"/>
        </w:rPr>
        <w:t xml:space="preserve"> </w:t>
      </w:r>
      <w:r w:rsidR="00BA587B">
        <w:t>zawierać:</w:t>
      </w:r>
    </w:p>
    <w:p w:rsidR="0042245F" w:rsidRPr="00C946F1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ind w:hanging="227"/>
        <w:jc w:val="both"/>
        <w:rPr>
          <w:lang w:val="pl-PL"/>
        </w:rPr>
      </w:pPr>
      <w:r w:rsidRPr="00C946F1">
        <w:rPr>
          <w:lang w:val="pl-PL"/>
        </w:rPr>
        <w:t>nazwę kontrolowanej jednostki w pełnym brzmieniu i jej</w:t>
      </w:r>
      <w:r w:rsidRPr="00C946F1">
        <w:rPr>
          <w:spacing w:val="-20"/>
          <w:lang w:val="pl-PL"/>
        </w:rPr>
        <w:t xml:space="preserve"> </w:t>
      </w:r>
      <w:r w:rsidR="002C3C4F">
        <w:rPr>
          <w:lang w:val="pl-PL"/>
        </w:rPr>
        <w:t>adres;</w:t>
      </w:r>
    </w:p>
    <w:p w:rsidR="0042245F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jc w:val="both"/>
      </w:pPr>
      <w:proofErr w:type="spellStart"/>
      <w:r>
        <w:t>wskazanie</w:t>
      </w:r>
      <w:proofErr w:type="spellEnd"/>
      <w:r>
        <w:t xml:space="preserve"> </w:t>
      </w:r>
      <w:proofErr w:type="spellStart"/>
      <w:r>
        <w:t>organu</w:t>
      </w:r>
      <w:proofErr w:type="spellEnd"/>
      <w:r>
        <w:rPr>
          <w:spacing w:val="-11"/>
        </w:rPr>
        <w:t xml:space="preserve"> </w:t>
      </w:r>
      <w:r w:rsidR="002C3C4F">
        <w:t>prowadzącego;</w:t>
      </w:r>
    </w:p>
    <w:p w:rsidR="0042245F" w:rsidRPr="00C946F1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jc w:val="both"/>
        <w:rPr>
          <w:lang w:val="pl-PL"/>
        </w:rPr>
      </w:pPr>
      <w:r w:rsidRPr="00C946F1">
        <w:rPr>
          <w:lang w:val="pl-PL"/>
        </w:rPr>
        <w:t>imiona, nazwiska i stanowiska służbowe osób przeprowadzających</w:t>
      </w:r>
      <w:r w:rsidRPr="00C946F1">
        <w:rPr>
          <w:spacing w:val="-17"/>
          <w:lang w:val="pl-PL"/>
        </w:rPr>
        <w:t xml:space="preserve"> </w:t>
      </w:r>
      <w:r w:rsidR="002C3C4F">
        <w:rPr>
          <w:lang w:val="pl-PL"/>
        </w:rPr>
        <w:t>kontrolę;</w:t>
      </w:r>
    </w:p>
    <w:p w:rsidR="0042245F" w:rsidRPr="00C946F1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jc w:val="both"/>
        <w:rPr>
          <w:lang w:val="pl-PL"/>
        </w:rPr>
      </w:pPr>
      <w:r w:rsidRPr="00C946F1">
        <w:rPr>
          <w:lang w:val="pl-PL"/>
        </w:rPr>
        <w:t>datę rozpoczęcia i zakończenia</w:t>
      </w:r>
      <w:r w:rsidRPr="00C946F1">
        <w:rPr>
          <w:spacing w:val="-5"/>
          <w:lang w:val="pl-PL"/>
        </w:rPr>
        <w:t xml:space="preserve"> </w:t>
      </w:r>
      <w:r w:rsidR="002C3C4F">
        <w:rPr>
          <w:lang w:val="pl-PL"/>
        </w:rPr>
        <w:t>kontroli;</w:t>
      </w:r>
    </w:p>
    <w:p w:rsidR="0042245F" w:rsidRPr="00C946F1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jc w:val="both"/>
        <w:rPr>
          <w:lang w:val="pl-PL"/>
        </w:rPr>
      </w:pPr>
      <w:r w:rsidRPr="00C946F1">
        <w:rPr>
          <w:lang w:val="pl-PL"/>
        </w:rPr>
        <w:t>określenie przedmiotowego zakresu kontroli i okresu objętego</w:t>
      </w:r>
      <w:r w:rsidRPr="00C946F1">
        <w:rPr>
          <w:spacing w:val="-14"/>
          <w:lang w:val="pl-PL"/>
        </w:rPr>
        <w:t xml:space="preserve"> </w:t>
      </w:r>
      <w:r w:rsidR="002C3C4F">
        <w:rPr>
          <w:lang w:val="pl-PL"/>
        </w:rPr>
        <w:t>kontrolą;</w:t>
      </w:r>
    </w:p>
    <w:p w:rsidR="0042245F" w:rsidRPr="00C946F1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ind w:right="108" w:hanging="227"/>
        <w:jc w:val="both"/>
        <w:rPr>
          <w:lang w:val="pl-PL"/>
        </w:rPr>
      </w:pPr>
      <w:r w:rsidRPr="00C946F1">
        <w:rPr>
          <w:lang w:val="pl-PL"/>
        </w:rPr>
        <w:t>imię i nazwisko osoby reprezentującej kontrolowaną jednostką (dyrektora) i osoby pełnią</w:t>
      </w:r>
      <w:r w:rsidR="002C3C4F">
        <w:rPr>
          <w:lang w:val="pl-PL"/>
        </w:rPr>
        <w:t>cej funkcję głównego księgowego;</w:t>
      </w:r>
    </w:p>
    <w:p w:rsidR="0042245F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jc w:val="both"/>
      </w:pPr>
      <w:r>
        <w:t xml:space="preserve">opis </w:t>
      </w:r>
      <w:proofErr w:type="spellStart"/>
      <w:r>
        <w:t>dokonanych</w:t>
      </w:r>
      <w:proofErr w:type="spellEnd"/>
      <w:r>
        <w:t xml:space="preserve"> ustaleń</w:t>
      </w:r>
      <w:r>
        <w:rPr>
          <w:spacing w:val="-2"/>
        </w:rPr>
        <w:t xml:space="preserve"> </w:t>
      </w:r>
      <w:proofErr w:type="spellStart"/>
      <w:r w:rsidR="002C3C4F">
        <w:t>faktycznych</w:t>
      </w:r>
      <w:proofErr w:type="spellEnd"/>
      <w:r w:rsidR="002C3C4F">
        <w:t>;</w:t>
      </w:r>
    </w:p>
    <w:p w:rsidR="0042245F" w:rsidRPr="00C946F1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jc w:val="both"/>
        <w:rPr>
          <w:lang w:val="pl-PL"/>
        </w:rPr>
      </w:pPr>
      <w:r w:rsidRPr="00C946F1">
        <w:rPr>
          <w:lang w:val="pl-PL"/>
        </w:rPr>
        <w:t>opis stwierdzonych nieprawidłowości z uwzględnieniem ich przyczyn i</w:t>
      </w:r>
      <w:r w:rsidRPr="00C946F1">
        <w:rPr>
          <w:spacing w:val="-26"/>
          <w:lang w:val="pl-PL"/>
        </w:rPr>
        <w:t xml:space="preserve"> </w:t>
      </w:r>
      <w:r w:rsidR="002C3C4F">
        <w:rPr>
          <w:lang w:val="pl-PL"/>
        </w:rPr>
        <w:t>skutków;</w:t>
      </w:r>
    </w:p>
    <w:p w:rsidR="0042245F" w:rsidRPr="00C946F1" w:rsidRDefault="00BA587B" w:rsidP="00311D07">
      <w:pPr>
        <w:pStyle w:val="Akapitzlist"/>
        <w:numPr>
          <w:ilvl w:val="0"/>
          <w:numId w:val="9"/>
        </w:numPr>
        <w:tabs>
          <w:tab w:val="left" w:pos="802"/>
        </w:tabs>
        <w:spacing w:line="360" w:lineRule="auto"/>
        <w:jc w:val="both"/>
        <w:rPr>
          <w:lang w:val="pl-PL"/>
        </w:rPr>
      </w:pPr>
      <w:r w:rsidRPr="00C946F1">
        <w:rPr>
          <w:lang w:val="pl-PL"/>
        </w:rPr>
        <w:t>opis dokumentacji dotyczącej przeprowadzonych</w:t>
      </w:r>
      <w:r w:rsidRPr="00C946F1">
        <w:rPr>
          <w:spacing w:val="-6"/>
          <w:lang w:val="pl-PL"/>
        </w:rPr>
        <w:t xml:space="preserve"> </w:t>
      </w:r>
      <w:r w:rsidR="002C3C4F">
        <w:rPr>
          <w:lang w:val="pl-PL"/>
        </w:rPr>
        <w:t>dowodów;</w:t>
      </w:r>
    </w:p>
    <w:p w:rsidR="0042245F" w:rsidRPr="00311D07" w:rsidRDefault="00311D07" w:rsidP="00311D07">
      <w:pPr>
        <w:tabs>
          <w:tab w:val="left" w:pos="912"/>
        </w:tabs>
        <w:spacing w:line="360" w:lineRule="auto"/>
        <w:ind w:left="-12"/>
        <w:jc w:val="both"/>
        <w:rPr>
          <w:lang w:val="pl-PL"/>
        </w:rPr>
      </w:pPr>
      <w:r>
        <w:rPr>
          <w:lang w:val="pl-PL"/>
        </w:rPr>
        <w:t xml:space="preserve">10) </w:t>
      </w:r>
      <w:r w:rsidR="00BA587B" w:rsidRPr="00311D07">
        <w:rPr>
          <w:lang w:val="pl-PL"/>
        </w:rPr>
        <w:t>informację o sporządzonych załącznikach stanowiących dowody w stosunku do ustaleń protokołu</w:t>
      </w:r>
      <w:r w:rsidR="00BA587B" w:rsidRPr="00311D07">
        <w:rPr>
          <w:spacing w:val="-9"/>
          <w:lang w:val="pl-PL"/>
        </w:rPr>
        <w:t xml:space="preserve"> </w:t>
      </w:r>
      <w:r w:rsidR="002C3C4F">
        <w:rPr>
          <w:lang w:val="pl-PL"/>
        </w:rPr>
        <w:t>kontroli;</w:t>
      </w:r>
    </w:p>
    <w:p w:rsidR="0042245F" w:rsidRPr="00311D07" w:rsidRDefault="00311D07" w:rsidP="00311D07">
      <w:pPr>
        <w:tabs>
          <w:tab w:val="left" w:pos="912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11) informację o powiadomieniu</w:t>
      </w:r>
      <w:r w:rsidR="00BA587B" w:rsidRPr="00311D07">
        <w:rPr>
          <w:lang w:val="pl-PL"/>
        </w:rPr>
        <w:t xml:space="preserve"> przedstawiciela kontrolowanej jednostki i organu prowadzącego</w:t>
      </w:r>
      <w:r>
        <w:rPr>
          <w:lang w:val="pl-PL"/>
        </w:rPr>
        <w:t xml:space="preserve"> </w:t>
      </w:r>
      <w:r w:rsidR="00BA587B" w:rsidRPr="00311D07">
        <w:rPr>
          <w:lang w:val="pl-PL"/>
        </w:rPr>
        <w:t>o przysługującym im prawie odmowy podpisania protokołu i złożenia pisemnych wyjaśnień, co do przyczyny tej</w:t>
      </w:r>
      <w:r w:rsidR="00BA587B" w:rsidRPr="00311D07">
        <w:rPr>
          <w:spacing w:val="-3"/>
          <w:lang w:val="pl-PL"/>
        </w:rPr>
        <w:t xml:space="preserve"> </w:t>
      </w:r>
      <w:r w:rsidR="002C3C4F">
        <w:rPr>
          <w:lang w:val="pl-PL"/>
        </w:rPr>
        <w:t>odmowy;</w:t>
      </w:r>
    </w:p>
    <w:p w:rsidR="0042245F" w:rsidRPr="00311D07" w:rsidRDefault="00311D07" w:rsidP="00311D07">
      <w:pPr>
        <w:tabs>
          <w:tab w:val="left" w:pos="91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12) </w:t>
      </w:r>
      <w:r w:rsidR="00BA587B" w:rsidRPr="00311D07">
        <w:rPr>
          <w:lang w:val="pl-PL"/>
        </w:rPr>
        <w:t>dane o liczbie egzemplarzy protokołu oraz informację o doręczeniu jednego egzemplarza</w:t>
      </w:r>
      <w:r>
        <w:rPr>
          <w:spacing w:val="-32"/>
          <w:lang w:val="pl-PL"/>
        </w:rPr>
        <w:t xml:space="preserve"> </w:t>
      </w:r>
      <w:r w:rsidR="002C3C4F">
        <w:rPr>
          <w:lang w:val="pl-PL"/>
        </w:rPr>
        <w:t>kontrolowanemu;</w:t>
      </w:r>
    </w:p>
    <w:p w:rsidR="0042245F" w:rsidRPr="00311D07" w:rsidRDefault="00311D07" w:rsidP="00311D07">
      <w:pPr>
        <w:tabs>
          <w:tab w:val="left" w:pos="91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13) </w:t>
      </w:r>
      <w:r w:rsidR="00BA587B" w:rsidRPr="00311D07">
        <w:rPr>
          <w:lang w:val="pl-PL"/>
        </w:rPr>
        <w:t xml:space="preserve">podpisy   osób   kontrolujących   oraz   przedstawiciela   kontrolowanego   i   osoby   prowadzącej   lub </w:t>
      </w:r>
      <w:r w:rsidR="00BA587B" w:rsidRPr="00311D07">
        <w:rPr>
          <w:spacing w:val="32"/>
          <w:lang w:val="pl-PL"/>
        </w:rPr>
        <w:t xml:space="preserve"> </w:t>
      </w:r>
      <w:r w:rsidR="00BA587B" w:rsidRPr="00311D07">
        <w:rPr>
          <w:lang w:val="pl-PL"/>
        </w:rPr>
        <w:t>osoby</w:t>
      </w:r>
      <w:r>
        <w:rPr>
          <w:lang w:val="pl-PL"/>
        </w:rPr>
        <w:t xml:space="preserve"> </w:t>
      </w:r>
      <w:r w:rsidR="00BA587B" w:rsidRPr="00AF06AD">
        <w:rPr>
          <w:lang w:val="pl-PL"/>
        </w:rPr>
        <w:t>reprezentującej organ prowadzący.</w:t>
      </w:r>
    </w:p>
    <w:p w:rsidR="0042245F" w:rsidRPr="00AF06AD" w:rsidRDefault="00AF06AD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 </w:t>
      </w:r>
      <w:r w:rsidR="00311D07">
        <w:rPr>
          <w:lang w:val="pl-PL"/>
        </w:rPr>
        <w:t xml:space="preserve">     </w:t>
      </w:r>
      <w:r w:rsidRPr="00AF06AD">
        <w:rPr>
          <w:lang w:val="pl-PL"/>
        </w:rPr>
        <w:t>§ 9.1</w:t>
      </w:r>
      <w:r w:rsidR="00311D07">
        <w:rPr>
          <w:lang w:val="pl-PL"/>
        </w:rPr>
        <w:t>.</w:t>
      </w:r>
      <w:r w:rsidRPr="00AF06AD">
        <w:rPr>
          <w:lang w:val="pl-PL"/>
        </w:rPr>
        <w:t xml:space="preserve"> </w:t>
      </w:r>
      <w:r w:rsidR="00BA587B" w:rsidRPr="00AF06AD">
        <w:rPr>
          <w:lang w:val="pl-PL"/>
        </w:rPr>
        <w:t>Jeżeli osoba reprezentująca lub prowadząca kontrolowaną jednostkę odmawia podpisania protokołu – protokół podpisują jedynie osoby kontrolujące, czyniąc w nim adnotację o odmowie podpisania protokołu oraz dołączają pisemne wyjaśnienie przyczyn odmowy</w:t>
      </w:r>
      <w:r w:rsidR="00BA587B" w:rsidRPr="00AF06AD">
        <w:rPr>
          <w:spacing w:val="-6"/>
          <w:lang w:val="pl-PL"/>
        </w:rPr>
        <w:t xml:space="preserve"> </w:t>
      </w:r>
      <w:r w:rsidR="00BA587B" w:rsidRPr="00AF06AD">
        <w:rPr>
          <w:lang w:val="pl-PL"/>
        </w:rPr>
        <w:t>podpisu.</w:t>
      </w:r>
    </w:p>
    <w:p w:rsidR="0042245F" w:rsidRPr="00AF06AD" w:rsidRDefault="00AF06AD" w:rsidP="00311D07">
      <w:pPr>
        <w:tabs>
          <w:tab w:val="left" w:pos="1010"/>
        </w:tabs>
        <w:spacing w:line="360" w:lineRule="auto"/>
        <w:ind w:right="109"/>
        <w:jc w:val="both"/>
        <w:rPr>
          <w:lang w:val="pl-PL"/>
        </w:rPr>
      </w:pPr>
      <w:r>
        <w:rPr>
          <w:lang w:val="pl-PL"/>
        </w:rPr>
        <w:t>2.</w:t>
      </w:r>
      <w:r w:rsidR="00311D07">
        <w:rPr>
          <w:lang w:val="pl-PL"/>
        </w:rPr>
        <w:t xml:space="preserve"> </w:t>
      </w:r>
      <w:r w:rsidR="00BA587B" w:rsidRPr="00AF06AD">
        <w:rPr>
          <w:lang w:val="pl-PL"/>
        </w:rPr>
        <w:t>Odmowa podpisania protokołu nie wstrzymuje wydania wniosków pokontrolnych oraz dochodzenia zwrotu dotacji w trybie określonym w odrębnych</w:t>
      </w:r>
      <w:r w:rsidR="00BA587B" w:rsidRPr="00AF06AD">
        <w:rPr>
          <w:spacing w:val="-7"/>
          <w:lang w:val="pl-PL"/>
        </w:rPr>
        <w:t xml:space="preserve"> </w:t>
      </w:r>
      <w:r w:rsidR="00BA587B" w:rsidRPr="00AF06AD">
        <w:rPr>
          <w:lang w:val="pl-PL"/>
        </w:rPr>
        <w:t>przepisach.</w:t>
      </w:r>
    </w:p>
    <w:p w:rsidR="00311D07" w:rsidRDefault="00AF06AD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>3.</w:t>
      </w:r>
      <w:r w:rsidR="00311D07">
        <w:rPr>
          <w:lang w:val="pl-PL"/>
        </w:rPr>
        <w:t xml:space="preserve"> </w:t>
      </w:r>
      <w:r w:rsidR="00BA587B" w:rsidRPr="00AF06AD">
        <w:rPr>
          <w:lang w:val="pl-PL"/>
        </w:rPr>
        <w:t xml:space="preserve">Osoba reprezentująca lub prowadząca kontrolowaną jednostkę oświatową może zgłosić </w:t>
      </w:r>
      <w:r w:rsidR="00DF48DA">
        <w:rPr>
          <w:lang w:val="pl-PL"/>
        </w:rPr>
        <w:t>Burmistrzowi Gminy i Miasta Szadek</w:t>
      </w:r>
      <w:r w:rsidR="00BA587B" w:rsidRPr="00AF06AD">
        <w:rPr>
          <w:lang w:val="pl-PL"/>
        </w:rPr>
        <w:t xml:space="preserve"> w terminie 7 dni od dnia podpisania protokołu kontroli, pisemne wyjaśnienia lub zastrzeżenia, co do  ustaleń zawartych w</w:t>
      </w:r>
      <w:r w:rsidR="00BA587B" w:rsidRPr="00AF06AD">
        <w:rPr>
          <w:spacing w:val="-8"/>
          <w:lang w:val="pl-PL"/>
        </w:rPr>
        <w:t xml:space="preserve"> </w:t>
      </w:r>
      <w:r w:rsidR="00BA587B" w:rsidRPr="00AF06AD">
        <w:rPr>
          <w:lang w:val="pl-PL"/>
        </w:rPr>
        <w:t>protokole.</w:t>
      </w:r>
    </w:p>
    <w:p w:rsidR="00311D07" w:rsidRDefault="00AF06AD" w:rsidP="00311D07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 w:rsidRPr="00311D07">
        <w:rPr>
          <w:lang w:val="pl-PL"/>
        </w:rPr>
        <w:t>4.</w:t>
      </w:r>
      <w:r w:rsidR="00311D07">
        <w:rPr>
          <w:lang w:val="pl-PL"/>
        </w:rPr>
        <w:t xml:space="preserve"> </w:t>
      </w:r>
      <w:r w:rsidRPr="00311D07">
        <w:rPr>
          <w:lang w:val="pl-PL"/>
        </w:rPr>
        <w:t>Burmistrz Gminy i Miasta Szadek</w:t>
      </w:r>
      <w:r w:rsidR="00BA587B" w:rsidRPr="00311D07">
        <w:rPr>
          <w:spacing w:val="39"/>
          <w:lang w:val="pl-PL"/>
        </w:rPr>
        <w:t xml:space="preserve"> </w:t>
      </w:r>
      <w:r w:rsidR="00BA587B" w:rsidRPr="00311D07">
        <w:rPr>
          <w:lang w:val="pl-PL"/>
        </w:rPr>
        <w:t>rozpatruje złożone</w:t>
      </w:r>
      <w:r w:rsidR="00311D07">
        <w:rPr>
          <w:lang w:val="pl-PL"/>
        </w:rPr>
        <w:t xml:space="preserve"> </w:t>
      </w:r>
      <w:r w:rsidR="00BA587B" w:rsidRPr="00311D07">
        <w:rPr>
          <w:lang w:val="pl-PL"/>
        </w:rPr>
        <w:t>wyjaśnienia i zastrzeżenia</w:t>
      </w:r>
      <w:r w:rsidR="00311D07">
        <w:rPr>
          <w:lang w:val="pl-PL"/>
        </w:rPr>
        <w:t xml:space="preserve"> </w:t>
      </w:r>
      <w:r w:rsidR="00BA587B" w:rsidRPr="00311D07">
        <w:rPr>
          <w:lang w:val="pl-PL"/>
        </w:rPr>
        <w:t xml:space="preserve">oraz zawiadamia </w:t>
      </w:r>
      <w:r w:rsidR="00BA587B" w:rsidRPr="00311D07">
        <w:rPr>
          <w:spacing w:val="40"/>
          <w:lang w:val="pl-PL"/>
        </w:rPr>
        <w:t xml:space="preserve"> </w:t>
      </w:r>
      <w:r w:rsidR="00BA587B" w:rsidRPr="00311D07">
        <w:rPr>
          <w:lang w:val="pl-PL"/>
        </w:rPr>
        <w:t>pisemnie</w:t>
      </w:r>
      <w:r w:rsidR="00DF48DA" w:rsidRPr="00311D07">
        <w:rPr>
          <w:lang w:val="pl-PL"/>
        </w:rPr>
        <w:t xml:space="preserve"> </w:t>
      </w:r>
      <w:r w:rsidR="00BA587B" w:rsidRPr="00311D07">
        <w:rPr>
          <w:lang w:val="pl-PL"/>
        </w:rPr>
        <w:t>kontrolowaną jednostkę o wyniku tego rozpatrzenia w ter</w:t>
      </w:r>
      <w:r w:rsidR="00311D07">
        <w:rPr>
          <w:lang w:val="pl-PL"/>
        </w:rPr>
        <w:t>minie 14 dni od dnia ich wpływu.</w:t>
      </w:r>
    </w:p>
    <w:p w:rsidR="00490103" w:rsidRDefault="00311D07" w:rsidP="0049010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     </w:t>
      </w:r>
      <w:r w:rsidR="009840C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DF48DA" w:rsidRPr="00311D07">
        <w:rPr>
          <w:lang w:val="pl-PL"/>
        </w:rPr>
        <w:t>§ 10. 1.</w:t>
      </w:r>
      <w:r w:rsidR="00BA587B" w:rsidRPr="00311D07">
        <w:rPr>
          <w:lang w:val="pl-PL"/>
        </w:rPr>
        <w:t>W przypadku stwierdzenia, w trakcie kontroli, nieprawid</w:t>
      </w:r>
      <w:r>
        <w:rPr>
          <w:lang w:val="pl-PL"/>
        </w:rPr>
        <w:t>łowości mających wpływ na prawo</w:t>
      </w:r>
      <w:r w:rsidR="00BF4277" w:rsidRPr="00311D07">
        <w:rPr>
          <w:lang w:val="pl-PL"/>
        </w:rPr>
        <w:t xml:space="preserve"> </w:t>
      </w:r>
      <w:r w:rsidR="00BA587B" w:rsidRPr="00311D07">
        <w:rPr>
          <w:lang w:val="pl-PL"/>
        </w:rPr>
        <w:t xml:space="preserve">do dotacji lub  na wysokość dotacji, przysługującej kontrolowanej jednostce, </w:t>
      </w:r>
      <w:r w:rsidR="00DF48DA" w:rsidRPr="00311D07">
        <w:rPr>
          <w:lang w:val="pl-PL"/>
        </w:rPr>
        <w:t>Burmistrz Gminy i Miasta Szadek</w:t>
      </w:r>
      <w:r w:rsidR="00BA587B" w:rsidRPr="00311D07">
        <w:rPr>
          <w:lang w:val="pl-PL"/>
        </w:rPr>
        <w:t xml:space="preserve"> w terminie 14 dni od dnia podpisania protokołu albo od dnia wpływu wyjaśnień lub zastrzeżeń, o których </w:t>
      </w:r>
      <w:r w:rsidR="00BA587B" w:rsidRPr="00311D07">
        <w:rPr>
          <w:lang w:val="pl-PL"/>
        </w:rPr>
        <w:lastRenderedPageBreak/>
        <w:t>mowa w § 9 ust. 3, kieruje do kontrolowanego podmiotu wystąpienie pokontrolne wzywające do zwrotu całości lub części przekazanej</w:t>
      </w:r>
      <w:r w:rsidR="00BA587B" w:rsidRPr="00311D07">
        <w:rPr>
          <w:spacing w:val="-13"/>
          <w:lang w:val="pl-PL"/>
        </w:rPr>
        <w:t xml:space="preserve"> </w:t>
      </w:r>
      <w:r w:rsidR="00BA587B" w:rsidRPr="00311D07">
        <w:rPr>
          <w:lang w:val="pl-PL"/>
        </w:rPr>
        <w:t>dotacji.</w:t>
      </w:r>
    </w:p>
    <w:p w:rsidR="00490103" w:rsidRDefault="00311D07" w:rsidP="0049010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2. </w:t>
      </w:r>
      <w:r w:rsidR="00BA587B" w:rsidRPr="00311D07">
        <w:rPr>
          <w:lang w:val="pl-PL"/>
        </w:rPr>
        <w:t xml:space="preserve">Wystąpienia  pokontrolnego  nie  kieruje  się,  jeżeli  </w:t>
      </w:r>
      <w:r w:rsidR="00627269" w:rsidRPr="00311D07">
        <w:rPr>
          <w:lang w:val="pl-PL"/>
        </w:rPr>
        <w:t>Burmistrz Gminy i Miasta Szadek</w:t>
      </w:r>
      <w:r>
        <w:rPr>
          <w:lang w:val="pl-PL"/>
        </w:rPr>
        <w:t xml:space="preserve"> uwzględni wyjaśnienia lub zastrzeżenia, o których</w:t>
      </w:r>
      <w:r w:rsidR="00490103">
        <w:rPr>
          <w:lang w:val="pl-PL"/>
        </w:rPr>
        <w:t xml:space="preserve"> mowa w § 9 ust.3. </w:t>
      </w:r>
    </w:p>
    <w:p w:rsidR="00490103" w:rsidRDefault="00311D07" w:rsidP="0049010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3. </w:t>
      </w:r>
      <w:r w:rsidR="00BA587B" w:rsidRPr="00C946F1">
        <w:rPr>
          <w:lang w:val="pl-PL"/>
        </w:rPr>
        <w:t>Podmioty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kontrolowane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w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terminie</w:t>
      </w:r>
      <w:r w:rsidR="00BA587B" w:rsidRPr="00C946F1">
        <w:rPr>
          <w:spacing w:val="40"/>
          <w:lang w:val="pl-PL"/>
        </w:rPr>
        <w:t xml:space="preserve"> </w:t>
      </w:r>
      <w:r w:rsidR="00BA587B" w:rsidRPr="00C946F1">
        <w:rPr>
          <w:lang w:val="pl-PL"/>
        </w:rPr>
        <w:t>14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dni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od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dnia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otrzymania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wystąpienia</w:t>
      </w:r>
      <w:r>
        <w:rPr>
          <w:spacing w:val="40"/>
          <w:lang w:val="pl-PL"/>
        </w:rPr>
        <w:t xml:space="preserve"> </w:t>
      </w:r>
      <w:r w:rsidR="00BA587B" w:rsidRPr="00C946F1">
        <w:rPr>
          <w:lang w:val="pl-PL"/>
        </w:rPr>
        <w:t>pokontrolnego</w:t>
      </w:r>
      <w:r w:rsidR="00BA587B" w:rsidRPr="00C946F1">
        <w:rPr>
          <w:spacing w:val="39"/>
          <w:lang w:val="pl-PL"/>
        </w:rPr>
        <w:t xml:space="preserve"> </w:t>
      </w:r>
      <w:r w:rsidR="00BA587B" w:rsidRPr="00C946F1">
        <w:rPr>
          <w:lang w:val="pl-PL"/>
        </w:rPr>
        <w:t>zawiadamiają</w:t>
      </w:r>
      <w:r>
        <w:rPr>
          <w:lang w:val="pl-PL"/>
        </w:rPr>
        <w:t xml:space="preserve"> </w:t>
      </w:r>
      <w:r w:rsidR="00D1409C">
        <w:rPr>
          <w:lang w:val="pl-PL"/>
        </w:rPr>
        <w:t xml:space="preserve">Burmistrza </w:t>
      </w:r>
      <w:r w:rsidR="00627269">
        <w:rPr>
          <w:lang w:val="pl-PL"/>
        </w:rPr>
        <w:t>Gminy i Miasta Szadek</w:t>
      </w:r>
      <w:r>
        <w:rPr>
          <w:lang w:val="pl-PL"/>
        </w:rPr>
        <w:t xml:space="preserve"> o realizacji wniosków </w:t>
      </w:r>
      <w:r w:rsidR="00BA587B" w:rsidRPr="00C946F1">
        <w:rPr>
          <w:lang w:val="pl-PL"/>
        </w:rPr>
        <w:t>zawartych w wystąpieniu kontrolnym</w:t>
      </w:r>
      <w:r w:rsidR="00627269">
        <w:rPr>
          <w:lang w:val="pl-PL"/>
        </w:rPr>
        <w:t>.</w:t>
      </w:r>
      <w:r w:rsidR="00490103">
        <w:rPr>
          <w:lang w:val="pl-PL"/>
        </w:rPr>
        <w:t xml:space="preserve"> </w:t>
      </w:r>
    </w:p>
    <w:p w:rsidR="005C577D" w:rsidRPr="00C946F1" w:rsidRDefault="00490103" w:rsidP="00490103">
      <w:pPr>
        <w:tabs>
          <w:tab w:val="left" w:pos="1010"/>
        </w:tabs>
        <w:spacing w:line="360" w:lineRule="auto"/>
        <w:ind w:right="108"/>
        <w:jc w:val="both"/>
        <w:rPr>
          <w:lang w:val="pl-PL"/>
        </w:rPr>
      </w:pPr>
      <w:r>
        <w:rPr>
          <w:lang w:val="pl-PL"/>
        </w:rPr>
        <w:t xml:space="preserve">     </w:t>
      </w:r>
      <w:r w:rsidR="009840C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5C577D">
        <w:rPr>
          <w:lang w:val="pl-PL"/>
        </w:rPr>
        <w:t>§ 11. Dotacje niewykorzystane, wykorzystane niezgodnie z przeznaczeniem, pobrane nienależnie lub w nadmiernej wysokości podlegają zwrotowi do budżetu gminy i miasta Szadek na zasadach określonych w ustawie</w:t>
      </w:r>
      <w:r w:rsidR="00311D07">
        <w:rPr>
          <w:lang w:val="pl-PL"/>
        </w:rPr>
        <w:t xml:space="preserve"> </w:t>
      </w:r>
      <w:r w:rsidR="005C577D">
        <w:rPr>
          <w:lang w:val="pl-PL"/>
        </w:rPr>
        <w:t>z dnia 27 sierpnia 2009</w:t>
      </w:r>
      <w:r w:rsidR="00311D07">
        <w:rPr>
          <w:lang w:val="pl-PL"/>
        </w:rPr>
        <w:t xml:space="preserve"> </w:t>
      </w:r>
      <w:r w:rsidR="005C577D">
        <w:rPr>
          <w:lang w:val="pl-PL"/>
        </w:rPr>
        <w:t xml:space="preserve">r. o finansach publicznych. </w:t>
      </w:r>
    </w:p>
    <w:p w:rsidR="0042245F" w:rsidRPr="00311D07" w:rsidRDefault="00311D07" w:rsidP="00311D07">
      <w:pPr>
        <w:pStyle w:val="Tekstpodstawowy"/>
        <w:spacing w:line="360" w:lineRule="auto"/>
        <w:ind w:left="0" w:right="1737"/>
        <w:jc w:val="both"/>
        <w:rPr>
          <w:lang w:val="pl-PL"/>
        </w:rPr>
      </w:pPr>
      <w:r>
        <w:rPr>
          <w:sz w:val="24"/>
          <w:lang w:val="pl-PL"/>
        </w:rPr>
        <w:t xml:space="preserve">      </w:t>
      </w:r>
      <w:r w:rsidR="00627269">
        <w:rPr>
          <w:lang w:val="pl-PL"/>
        </w:rPr>
        <w:t>§</w:t>
      </w:r>
      <w:r w:rsidR="005C577D">
        <w:rPr>
          <w:lang w:val="pl-PL"/>
        </w:rPr>
        <w:t xml:space="preserve"> 12</w:t>
      </w:r>
      <w:r w:rsidR="00200383">
        <w:rPr>
          <w:lang w:val="pl-PL"/>
        </w:rPr>
        <w:t>.</w:t>
      </w:r>
      <w:r w:rsidR="009840C4">
        <w:rPr>
          <w:lang w:val="pl-PL"/>
        </w:rPr>
        <w:t xml:space="preserve"> </w:t>
      </w:r>
      <w:r w:rsidR="00BA587B" w:rsidRPr="00C946F1">
        <w:rPr>
          <w:lang w:val="pl-PL"/>
        </w:rPr>
        <w:t>Wykonanie uchwały powierz</w:t>
      </w:r>
      <w:r w:rsidR="00627269">
        <w:rPr>
          <w:lang w:val="pl-PL"/>
        </w:rPr>
        <w:t>a się Burmistrzowi</w:t>
      </w:r>
      <w:r w:rsidR="00D1409C">
        <w:rPr>
          <w:lang w:val="pl-PL"/>
        </w:rPr>
        <w:t xml:space="preserve"> G</w:t>
      </w:r>
      <w:r w:rsidR="00627269">
        <w:rPr>
          <w:lang w:val="pl-PL"/>
        </w:rPr>
        <w:t>miny</w:t>
      </w:r>
      <w:r w:rsidR="00D1409C">
        <w:rPr>
          <w:lang w:val="pl-PL"/>
        </w:rPr>
        <w:t xml:space="preserve"> i M</w:t>
      </w:r>
      <w:r w:rsidR="00627269">
        <w:rPr>
          <w:lang w:val="pl-PL"/>
        </w:rPr>
        <w:t xml:space="preserve">iasta </w:t>
      </w:r>
      <w:r w:rsidR="00200383">
        <w:rPr>
          <w:lang w:val="pl-PL"/>
        </w:rPr>
        <w:t>Szadek</w:t>
      </w:r>
      <w:r w:rsidR="00BF4277">
        <w:rPr>
          <w:lang w:val="pl-PL"/>
        </w:rPr>
        <w:t>.</w:t>
      </w:r>
    </w:p>
    <w:p w:rsidR="0042245F" w:rsidRPr="00311D07" w:rsidRDefault="00311D07" w:rsidP="00311D07">
      <w:pPr>
        <w:pStyle w:val="Tekstpodstawowy"/>
        <w:spacing w:line="360" w:lineRule="auto"/>
        <w:ind w:left="0" w:right="109"/>
        <w:jc w:val="both"/>
        <w:rPr>
          <w:lang w:val="pl-PL"/>
        </w:rPr>
      </w:pPr>
      <w:r>
        <w:rPr>
          <w:lang w:val="pl-PL"/>
        </w:rPr>
        <w:t xml:space="preserve">      </w:t>
      </w:r>
      <w:r w:rsidR="005C577D">
        <w:rPr>
          <w:lang w:val="pl-PL"/>
        </w:rPr>
        <w:t>§ 13</w:t>
      </w:r>
      <w:r w:rsidR="00200383">
        <w:rPr>
          <w:lang w:val="pl-PL"/>
        </w:rPr>
        <w:t>.</w:t>
      </w:r>
      <w:r>
        <w:rPr>
          <w:lang w:val="pl-PL"/>
        </w:rPr>
        <w:t xml:space="preserve"> </w:t>
      </w:r>
      <w:r w:rsidR="00257D4B">
        <w:rPr>
          <w:lang w:val="pl-PL"/>
        </w:rPr>
        <w:t>Traci moc uchwała nr XXIII/164/2016 z dnia 28 czerwca 2016</w:t>
      </w:r>
      <w:r w:rsidR="009840C4">
        <w:rPr>
          <w:lang w:val="pl-PL"/>
        </w:rPr>
        <w:t xml:space="preserve"> </w:t>
      </w:r>
      <w:r w:rsidR="002C3C4F">
        <w:rPr>
          <w:lang w:val="pl-PL"/>
        </w:rPr>
        <w:t>r</w:t>
      </w:r>
      <w:r w:rsidR="00D1409C">
        <w:rPr>
          <w:lang w:val="pl-PL"/>
        </w:rPr>
        <w:t>.</w:t>
      </w:r>
      <w:r w:rsidR="002C3C4F">
        <w:rPr>
          <w:lang w:val="pl-PL"/>
        </w:rPr>
        <w:t xml:space="preserve"> </w:t>
      </w:r>
      <w:r w:rsidR="00257D4B">
        <w:rPr>
          <w:lang w:val="pl-PL"/>
        </w:rPr>
        <w:t xml:space="preserve">Rady Gminy i Miasta Szadek </w:t>
      </w:r>
      <w:r w:rsidR="005C577D">
        <w:rPr>
          <w:lang w:val="pl-PL"/>
        </w:rPr>
        <w:t xml:space="preserve">                   </w:t>
      </w:r>
      <w:r w:rsidR="00BA587B" w:rsidRPr="00C946F1">
        <w:rPr>
          <w:lang w:val="pl-PL"/>
        </w:rPr>
        <w:t>w sprawie ustalenia trybu udzielania i rozliczania dotacji dla publicznych i niepublicznych podmiotów oświatowych oraz trybu i zakresu kontroli prawidłowości ich pobrania</w:t>
      </w:r>
      <w:r w:rsidR="00257D4B">
        <w:rPr>
          <w:lang w:val="pl-PL"/>
        </w:rPr>
        <w:t xml:space="preserve"> i wykorzystywania (Dz. Urz. Woj.</w:t>
      </w:r>
      <w:r>
        <w:rPr>
          <w:lang w:val="pl-PL"/>
        </w:rPr>
        <w:t xml:space="preserve"> </w:t>
      </w:r>
      <w:r w:rsidR="00257D4B">
        <w:rPr>
          <w:lang w:val="pl-PL"/>
        </w:rPr>
        <w:t>Łódzkiego 2016</w:t>
      </w:r>
      <w:r w:rsidR="002C3C4F">
        <w:rPr>
          <w:lang w:val="pl-PL"/>
        </w:rPr>
        <w:t xml:space="preserve"> </w:t>
      </w:r>
      <w:r w:rsidR="00257D4B">
        <w:rPr>
          <w:lang w:val="pl-PL"/>
        </w:rPr>
        <w:t>r.</w:t>
      </w:r>
      <w:r w:rsidR="009840C4">
        <w:rPr>
          <w:lang w:val="pl-PL"/>
        </w:rPr>
        <w:t xml:space="preserve"> </w:t>
      </w:r>
      <w:r w:rsidR="00257D4B">
        <w:rPr>
          <w:lang w:val="pl-PL"/>
        </w:rPr>
        <w:t>poz.</w:t>
      </w:r>
      <w:r w:rsidR="009840C4">
        <w:rPr>
          <w:lang w:val="pl-PL"/>
        </w:rPr>
        <w:t xml:space="preserve"> </w:t>
      </w:r>
      <w:r w:rsidR="00257D4B">
        <w:rPr>
          <w:lang w:val="pl-PL"/>
        </w:rPr>
        <w:t>3320</w:t>
      </w:r>
      <w:r w:rsidR="00BA587B" w:rsidRPr="00C946F1">
        <w:rPr>
          <w:lang w:val="pl-PL"/>
        </w:rPr>
        <w:t>).</w:t>
      </w:r>
    </w:p>
    <w:p w:rsidR="0042245F" w:rsidRPr="00C946F1" w:rsidRDefault="00490103" w:rsidP="00311D07">
      <w:pPr>
        <w:pStyle w:val="Tekstpodstawowy"/>
        <w:spacing w:line="360" w:lineRule="auto"/>
        <w:ind w:left="0" w:right="109"/>
        <w:jc w:val="both"/>
        <w:rPr>
          <w:lang w:val="pl-PL"/>
        </w:rPr>
      </w:pPr>
      <w:r>
        <w:rPr>
          <w:lang w:val="pl-PL"/>
        </w:rPr>
        <w:t xml:space="preserve">    </w:t>
      </w:r>
      <w:r w:rsidR="005C577D">
        <w:rPr>
          <w:lang w:val="pl-PL"/>
        </w:rPr>
        <w:t>§ 14</w:t>
      </w:r>
      <w:r w:rsidR="00200383">
        <w:rPr>
          <w:lang w:val="pl-PL"/>
        </w:rPr>
        <w:t>.</w:t>
      </w:r>
      <w:r>
        <w:rPr>
          <w:lang w:val="pl-PL"/>
        </w:rPr>
        <w:t xml:space="preserve"> </w:t>
      </w:r>
      <w:r w:rsidR="00BA587B" w:rsidRPr="00C946F1">
        <w:rPr>
          <w:lang w:val="pl-PL"/>
        </w:rPr>
        <w:t xml:space="preserve">Uchwała podlega opublikowaniu w Dzienniku Urzędowym Województwa </w:t>
      </w:r>
      <w:r w:rsidR="00D1409C">
        <w:rPr>
          <w:lang w:val="pl-PL"/>
        </w:rPr>
        <w:t>Łódzkiego</w:t>
      </w:r>
      <w:r w:rsidR="00BA587B" w:rsidRPr="00C946F1">
        <w:rPr>
          <w:lang w:val="pl-PL"/>
        </w:rPr>
        <w:t xml:space="preserve"> i wchodzi</w:t>
      </w:r>
      <w:r w:rsidR="005C577D">
        <w:rPr>
          <w:lang w:val="pl-PL"/>
        </w:rPr>
        <w:t xml:space="preserve">             </w:t>
      </w:r>
      <w:r w:rsidR="00BA587B" w:rsidRPr="00C946F1">
        <w:rPr>
          <w:lang w:val="pl-PL"/>
        </w:rPr>
        <w:t xml:space="preserve"> </w:t>
      </w:r>
      <w:r w:rsidR="00D1409C">
        <w:rPr>
          <w:lang w:val="pl-PL"/>
        </w:rPr>
        <w:t xml:space="preserve">w życie </w:t>
      </w:r>
      <w:r w:rsidR="00200383">
        <w:rPr>
          <w:lang w:val="pl-PL"/>
        </w:rPr>
        <w:t>po 14 dniach od publikacji.</w:t>
      </w:r>
    </w:p>
    <w:p w:rsidR="0042245F" w:rsidRDefault="0042245F" w:rsidP="00311D07">
      <w:pPr>
        <w:spacing w:line="360" w:lineRule="auto"/>
        <w:jc w:val="both"/>
        <w:rPr>
          <w:lang w:val="pl-PL"/>
        </w:rPr>
      </w:pPr>
    </w:p>
    <w:p w:rsidR="00490103" w:rsidRDefault="00490103" w:rsidP="00490103">
      <w:pPr>
        <w:spacing w:line="276" w:lineRule="auto"/>
        <w:jc w:val="right"/>
        <w:rPr>
          <w:lang w:val="pl-PL"/>
        </w:rPr>
      </w:pPr>
    </w:p>
    <w:p w:rsidR="002C3C4F" w:rsidRDefault="002C3C4F" w:rsidP="00490103">
      <w:pPr>
        <w:spacing w:line="276" w:lineRule="auto"/>
        <w:jc w:val="right"/>
        <w:rPr>
          <w:lang w:val="pl-PL"/>
        </w:rPr>
      </w:pPr>
      <w:r>
        <w:rPr>
          <w:lang w:val="pl-PL"/>
        </w:rPr>
        <w:t>Przewodnicząca Rady</w:t>
      </w:r>
    </w:p>
    <w:p w:rsidR="002C3C4F" w:rsidRDefault="002C3C4F" w:rsidP="00490103">
      <w:pPr>
        <w:spacing w:line="276" w:lineRule="auto"/>
        <w:jc w:val="right"/>
        <w:rPr>
          <w:lang w:val="pl-PL"/>
        </w:rPr>
      </w:pPr>
    </w:p>
    <w:p w:rsidR="002C3C4F" w:rsidRDefault="002C3C4F" w:rsidP="00490103">
      <w:pPr>
        <w:spacing w:line="276" w:lineRule="auto"/>
        <w:jc w:val="right"/>
        <w:rPr>
          <w:lang w:val="pl-PL"/>
        </w:rPr>
      </w:pPr>
      <w:r>
        <w:rPr>
          <w:lang w:val="pl-PL"/>
        </w:rPr>
        <w:t>Janina Ogińska</w:t>
      </w:r>
    </w:p>
    <w:p w:rsidR="009840C4" w:rsidRPr="00C946F1" w:rsidRDefault="009840C4" w:rsidP="00253E64">
      <w:pPr>
        <w:spacing w:line="276" w:lineRule="auto"/>
        <w:rPr>
          <w:lang w:val="pl-PL"/>
        </w:rPr>
        <w:sectPr w:rsidR="009840C4" w:rsidRPr="00C946F1" w:rsidSect="00A57CE3">
          <w:footerReference w:type="default" r:id="rId7"/>
          <w:pgSz w:w="11910" w:h="16840"/>
          <w:pgMar w:top="1440" w:right="1080" w:bottom="1440" w:left="1080" w:header="0" w:footer="245" w:gutter="0"/>
          <w:cols w:space="708"/>
          <w:docGrid w:linePitch="299"/>
        </w:sectPr>
      </w:pPr>
      <w:bookmarkStart w:id="0" w:name="_GoBack"/>
      <w:bookmarkEnd w:id="0"/>
    </w:p>
    <w:p w:rsidR="0042245F" w:rsidRDefault="0042245F" w:rsidP="00253E64">
      <w:pPr>
        <w:pStyle w:val="Tekstpodstawowy"/>
        <w:spacing w:before="0"/>
        <w:ind w:left="0" w:right="1737"/>
        <w:rPr>
          <w:sz w:val="24"/>
        </w:rPr>
      </w:pPr>
    </w:p>
    <w:sectPr w:rsidR="0042245F" w:rsidSect="00253E64">
      <w:footerReference w:type="default" r:id="rId8"/>
      <w:pgSz w:w="11910" w:h="16840"/>
      <w:pgMar w:top="1440" w:right="1080" w:bottom="1440" w:left="1080" w:header="0" w:footer="2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C1" w:rsidRDefault="001332C1">
      <w:r>
        <w:separator/>
      </w:r>
    </w:p>
  </w:endnote>
  <w:endnote w:type="continuationSeparator" w:id="0">
    <w:p w:rsidR="001332C1" w:rsidRDefault="001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07" w:rsidRDefault="00311D07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78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10396855</wp:posOffset>
              </wp:positionV>
              <wp:extent cx="2733040" cy="139700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D07" w:rsidRDefault="00311D07">
                          <w:pPr>
                            <w:spacing w:line="204" w:lineRule="exact"/>
                            <w:ind w:left="20" w:right="-1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818.65pt;width:215.2pt;height:11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a2rgIAAKs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" filled="f" stroked="f">
              <v:textbox inset="0,0,0,0">
                <w:txbxContent>
                  <w:p w:rsidR="00311D07" w:rsidRDefault="00311D07">
                    <w:pPr>
                      <w:spacing w:line="204" w:lineRule="exact"/>
                      <w:ind w:left="20" w:right="-1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808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10396855</wp:posOffset>
              </wp:positionV>
              <wp:extent cx="422275" cy="139700"/>
              <wp:effectExtent l="381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D07" w:rsidRDefault="00311D07" w:rsidP="002D63E8">
                          <w:pPr>
                            <w:spacing w:line="204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514.05pt;margin-top:818.65pt;width:33.25pt;height:11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w7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" filled="f" stroked="f">
              <v:textbox inset="0,0,0,0">
                <w:txbxContent>
                  <w:p w:rsidR="00311D07" w:rsidRDefault="00311D07" w:rsidP="002D63E8">
                    <w:pPr>
                      <w:spacing w:line="204" w:lineRule="exac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07" w:rsidRDefault="00311D07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97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10397490</wp:posOffset>
              </wp:positionV>
              <wp:extent cx="2733040" cy="1397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D07" w:rsidRDefault="00311D07" w:rsidP="002D63E8">
                          <w:pPr>
                            <w:spacing w:line="204" w:lineRule="exact"/>
                            <w:ind w:right="-1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4pt;margin-top:818.7pt;width:215.2pt;height:11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Ro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" filled="f" stroked="f">
              <v:textbox inset="0,0,0,0">
                <w:txbxContent>
                  <w:p w:rsidR="00311D07" w:rsidRDefault="00311D07" w:rsidP="002D63E8">
                    <w:pPr>
                      <w:spacing w:line="204" w:lineRule="exact"/>
                      <w:ind w:right="-1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4000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10397490</wp:posOffset>
              </wp:positionV>
              <wp:extent cx="409575" cy="1397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D07" w:rsidRDefault="00311D07" w:rsidP="002D63E8">
                          <w:pPr>
                            <w:spacing w:line="204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13.95pt;margin-top:818.7pt;width:32.25pt;height:11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ZsA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" filled="f" stroked="f">
              <v:textbox inset="0,0,0,0">
                <w:txbxContent>
                  <w:p w:rsidR="00311D07" w:rsidRDefault="00311D07" w:rsidP="002D63E8">
                    <w:pPr>
                      <w:spacing w:line="204" w:lineRule="exac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C1" w:rsidRDefault="001332C1">
      <w:r>
        <w:separator/>
      </w:r>
    </w:p>
  </w:footnote>
  <w:footnote w:type="continuationSeparator" w:id="0">
    <w:p w:rsidR="001332C1" w:rsidRDefault="0013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4FC"/>
    <w:multiLevelType w:val="hybridMultilevel"/>
    <w:tmpl w:val="09903B3A"/>
    <w:lvl w:ilvl="0" w:tplc="68E47A3E">
      <w:start w:val="1"/>
      <w:numFmt w:val="lowerLetter"/>
      <w:lvlText w:val="%1)"/>
      <w:lvlJc w:val="left"/>
      <w:pPr>
        <w:ind w:left="226" w:hanging="2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2CAE6620">
      <w:numFmt w:val="bullet"/>
      <w:lvlText w:val="•"/>
      <w:lvlJc w:val="left"/>
      <w:pPr>
        <w:ind w:left="1490" w:hanging="226"/>
      </w:pPr>
      <w:rPr>
        <w:rFonts w:hint="default"/>
      </w:rPr>
    </w:lvl>
    <w:lvl w:ilvl="2" w:tplc="58BC83D6">
      <w:numFmt w:val="bullet"/>
      <w:lvlText w:val="•"/>
      <w:lvlJc w:val="left"/>
      <w:pPr>
        <w:ind w:left="2521" w:hanging="226"/>
      </w:pPr>
      <w:rPr>
        <w:rFonts w:hint="default"/>
      </w:rPr>
    </w:lvl>
    <w:lvl w:ilvl="3" w:tplc="0F22DC18">
      <w:numFmt w:val="bullet"/>
      <w:lvlText w:val="•"/>
      <w:lvlJc w:val="left"/>
      <w:pPr>
        <w:ind w:left="3551" w:hanging="226"/>
      </w:pPr>
      <w:rPr>
        <w:rFonts w:hint="default"/>
      </w:rPr>
    </w:lvl>
    <w:lvl w:ilvl="4" w:tplc="41F27178">
      <w:numFmt w:val="bullet"/>
      <w:lvlText w:val="•"/>
      <w:lvlJc w:val="left"/>
      <w:pPr>
        <w:ind w:left="4582" w:hanging="226"/>
      </w:pPr>
      <w:rPr>
        <w:rFonts w:hint="default"/>
      </w:rPr>
    </w:lvl>
    <w:lvl w:ilvl="5" w:tplc="6FA464A2">
      <w:numFmt w:val="bullet"/>
      <w:lvlText w:val="•"/>
      <w:lvlJc w:val="left"/>
      <w:pPr>
        <w:ind w:left="5613" w:hanging="226"/>
      </w:pPr>
      <w:rPr>
        <w:rFonts w:hint="default"/>
      </w:rPr>
    </w:lvl>
    <w:lvl w:ilvl="6" w:tplc="31806CFC">
      <w:numFmt w:val="bullet"/>
      <w:lvlText w:val="•"/>
      <w:lvlJc w:val="left"/>
      <w:pPr>
        <w:ind w:left="6643" w:hanging="226"/>
      </w:pPr>
      <w:rPr>
        <w:rFonts w:hint="default"/>
      </w:rPr>
    </w:lvl>
    <w:lvl w:ilvl="7" w:tplc="73286A02">
      <w:numFmt w:val="bullet"/>
      <w:lvlText w:val="•"/>
      <w:lvlJc w:val="left"/>
      <w:pPr>
        <w:ind w:left="7674" w:hanging="226"/>
      </w:pPr>
      <w:rPr>
        <w:rFonts w:hint="default"/>
      </w:rPr>
    </w:lvl>
    <w:lvl w:ilvl="8" w:tplc="2AB4C9A2">
      <w:numFmt w:val="bullet"/>
      <w:lvlText w:val="•"/>
      <w:lvlJc w:val="left"/>
      <w:pPr>
        <w:ind w:left="8704" w:hanging="226"/>
      </w:pPr>
      <w:rPr>
        <w:rFonts w:hint="default"/>
      </w:rPr>
    </w:lvl>
  </w:abstractNum>
  <w:abstractNum w:abstractNumId="1" w15:restartNumberingAfterBreak="0">
    <w:nsid w:val="0AF17CB7"/>
    <w:multiLevelType w:val="hybridMultilevel"/>
    <w:tmpl w:val="9E06FAB0"/>
    <w:lvl w:ilvl="0" w:tplc="DED40C94">
      <w:start w:val="1"/>
      <w:numFmt w:val="decimal"/>
      <w:lvlText w:val="%1)"/>
      <w:lvlJc w:val="left"/>
      <w:pPr>
        <w:ind w:left="238" w:hanging="2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FEC162">
      <w:start w:val="1"/>
      <w:numFmt w:val="decimal"/>
      <w:lvlText w:val="%2."/>
      <w:lvlJc w:val="left"/>
      <w:pPr>
        <w:ind w:left="-113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477AA94C">
      <w:numFmt w:val="bullet"/>
      <w:lvlText w:val="•"/>
      <w:lvlJc w:val="left"/>
      <w:pPr>
        <w:ind w:left="1344" w:hanging="220"/>
      </w:pPr>
      <w:rPr>
        <w:rFonts w:hint="default"/>
      </w:rPr>
    </w:lvl>
    <w:lvl w:ilvl="3" w:tplc="73423D40">
      <w:numFmt w:val="bullet"/>
      <w:lvlText w:val="•"/>
      <w:lvlJc w:val="left"/>
      <w:pPr>
        <w:ind w:left="2451" w:hanging="220"/>
      </w:pPr>
      <w:rPr>
        <w:rFonts w:hint="default"/>
      </w:rPr>
    </w:lvl>
    <w:lvl w:ilvl="4" w:tplc="3AB833B6">
      <w:numFmt w:val="bullet"/>
      <w:lvlText w:val="•"/>
      <w:lvlJc w:val="left"/>
      <w:pPr>
        <w:ind w:left="3559" w:hanging="220"/>
      </w:pPr>
      <w:rPr>
        <w:rFonts w:hint="default"/>
      </w:rPr>
    </w:lvl>
    <w:lvl w:ilvl="5" w:tplc="4AA4C83E">
      <w:numFmt w:val="bullet"/>
      <w:lvlText w:val="•"/>
      <w:lvlJc w:val="left"/>
      <w:pPr>
        <w:ind w:left="4666" w:hanging="220"/>
      </w:pPr>
      <w:rPr>
        <w:rFonts w:hint="default"/>
      </w:rPr>
    </w:lvl>
    <w:lvl w:ilvl="6" w:tplc="82767D2C">
      <w:numFmt w:val="bullet"/>
      <w:lvlText w:val="•"/>
      <w:lvlJc w:val="left"/>
      <w:pPr>
        <w:ind w:left="5773" w:hanging="220"/>
      </w:pPr>
      <w:rPr>
        <w:rFonts w:hint="default"/>
      </w:rPr>
    </w:lvl>
    <w:lvl w:ilvl="7" w:tplc="98C8B298">
      <w:numFmt w:val="bullet"/>
      <w:lvlText w:val="•"/>
      <w:lvlJc w:val="left"/>
      <w:pPr>
        <w:ind w:left="6881" w:hanging="220"/>
      </w:pPr>
      <w:rPr>
        <w:rFonts w:hint="default"/>
      </w:rPr>
    </w:lvl>
    <w:lvl w:ilvl="8" w:tplc="FA94C5F6">
      <w:numFmt w:val="bullet"/>
      <w:lvlText w:val="•"/>
      <w:lvlJc w:val="left"/>
      <w:pPr>
        <w:ind w:left="7988" w:hanging="220"/>
      </w:pPr>
      <w:rPr>
        <w:rFonts w:hint="default"/>
      </w:rPr>
    </w:lvl>
  </w:abstractNum>
  <w:abstractNum w:abstractNumId="2" w15:restartNumberingAfterBreak="0">
    <w:nsid w:val="111B6F48"/>
    <w:multiLevelType w:val="hybridMultilevel"/>
    <w:tmpl w:val="E1A2C63E"/>
    <w:lvl w:ilvl="0" w:tplc="CB48FEFE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</w:rPr>
    </w:lvl>
    <w:lvl w:ilvl="1" w:tplc="F5D2317E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3F3896D2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70109376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B9D0EB2E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C406C36E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EC46B756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F1028ED6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28AA4EC8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3" w15:restartNumberingAfterBreak="0">
    <w:nsid w:val="14D73DEB"/>
    <w:multiLevelType w:val="hybridMultilevel"/>
    <w:tmpl w:val="5672CF60"/>
    <w:lvl w:ilvl="0" w:tplc="2516406E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22"/>
        <w:w w:val="99"/>
        <w:sz w:val="22"/>
        <w:szCs w:val="22"/>
      </w:rPr>
    </w:lvl>
    <w:lvl w:ilvl="1" w:tplc="4244BB66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C4FCB544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85C8EEB0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6B868E12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D45423BA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FEA8FD88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DA5A3E24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53984A6A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4" w15:restartNumberingAfterBreak="0">
    <w:nsid w:val="156F74E7"/>
    <w:multiLevelType w:val="hybridMultilevel"/>
    <w:tmpl w:val="12328FC4"/>
    <w:lvl w:ilvl="0" w:tplc="DB90B226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65E0A06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C89A542C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6E229946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9F5621B0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E1340E2A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BBE27672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75A266F2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B83C6BF2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5" w15:restartNumberingAfterBreak="0">
    <w:nsid w:val="1FDB5A4B"/>
    <w:multiLevelType w:val="hybridMultilevel"/>
    <w:tmpl w:val="8EE0D352"/>
    <w:lvl w:ilvl="0" w:tplc="94D639F6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202ECB40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121C3DD0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E2B4C4E4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FC28390C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F6F834A4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C72EA700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2DA43A8C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7C7AEC7A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6" w15:restartNumberingAfterBreak="0">
    <w:nsid w:val="2023154A"/>
    <w:multiLevelType w:val="hybridMultilevel"/>
    <w:tmpl w:val="C66A4B16"/>
    <w:lvl w:ilvl="0" w:tplc="13A28CC6">
      <w:start w:val="1"/>
      <w:numFmt w:val="decimal"/>
      <w:lvlText w:val="%1)"/>
      <w:lvlJc w:val="left"/>
      <w:pPr>
        <w:ind w:left="239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BB4E6A6">
      <w:start w:val="1"/>
      <w:numFmt w:val="lowerLetter"/>
      <w:lvlText w:val="%2)"/>
      <w:lvlJc w:val="left"/>
      <w:pPr>
        <w:ind w:left="454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1AC44E9C">
      <w:numFmt w:val="bullet"/>
      <w:lvlText w:val="•"/>
      <w:lvlJc w:val="left"/>
      <w:pPr>
        <w:ind w:left="1539" w:hanging="226"/>
      </w:pPr>
      <w:rPr>
        <w:rFonts w:hint="default"/>
      </w:rPr>
    </w:lvl>
    <w:lvl w:ilvl="3" w:tplc="20F22F7E"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55AE5B50">
      <w:numFmt w:val="bullet"/>
      <w:lvlText w:val="•"/>
      <w:lvlJc w:val="left"/>
      <w:pPr>
        <w:ind w:left="3705" w:hanging="226"/>
      </w:pPr>
      <w:rPr>
        <w:rFonts w:hint="default"/>
      </w:rPr>
    </w:lvl>
    <w:lvl w:ilvl="5" w:tplc="9AF052EE">
      <w:numFmt w:val="bullet"/>
      <w:lvlText w:val="•"/>
      <w:lvlJc w:val="left"/>
      <w:pPr>
        <w:ind w:left="4788" w:hanging="226"/>
      </w:pPr>
      <w:rPr>
        <w:rFonts w:hint="default"/>
      </w:rPr>
    </w:lvl>
    <w:lvl w:ilvl="6" w:tplc="FE489E84">
      <w:numFmt w:val="bullet"/>
      <w:lvlText w:val="•"/>
      <w:lvlJc w:val="left"/>
      <w:pPr>
        <w:ind w:left="5871" w:hanging="226"/>
      </w:pPr>
      <w:rPr>
        <w:rFonts w:hint="default"/>
      </w:rPr>
    </w:lvl>
    <w:lvl w:ilvl="7" w:tplc="9C90B1B2">
      <w:numFmt w:val="bullet"/>
      <w:lvlText w:val="•"/>
      <w:lvlJc w:val="left"/>
      <w:pPr>
        <w:ind w:left="6954" w:hanging="226"/>
      </w:pPr>
      <w:rPr>
        <w:rFonts w:hint="default"/>
      </w:rPr>
    </w:lvl>
    <w:lvl w:ilvl="8" w:tplc="AEBCE758">
      <w:numFmt w:val="bullet"/>
      <w:lvlText w:val="•"/>
      <w:lvlJc w:val="left"/>
      <w:pPr>
        <w:ind w:left="8037" w:hanging="226"/>
      </w:pPr>
      <w:rPr>
        <w:rFonts w:hint="default"/>
      </w:rPr>
    </w:lvl>
  </w:abstractNum>
  <w:abstractNum w:abstractNumId="7" w15:restartNumberingAfterBreak="0">
    <w:nsid w:val="2FD126A9"/>
    <w:multiLevelType w:val="hybridMultilevel"/>
    <w:tmpl w:val="A978CF56"/>
    <w:lvl w:ilvl="0" w:tplc="BD7A7BF2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22"/>
        <w:w w:val="99"/>
        <w:sz w:val="22"/>
        <w:szCs w:val="22"/>
      </w:rPr>
    </w:lvl>
    <w:lvl w:ilvl="1" w:tplc="5E94DF5E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A6BE64D6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C0F40868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CE366AC6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C69E4218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E534B2DA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020E4C4C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957ADB8A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8" w15:restartNumberingAfterBreak="0">
    <w:nsid w:val="37B853F1"/>
    <w:multiLevelType w:val="hybridMultilevel"/>
    <w:tmpl w:val="18D87326"/>
    <w:lvl w:ilvl="0" w:tplc="09069A7C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1ABE5294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80720B2E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261A15B4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DA602644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556C6C9A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BD667A0E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E1E8FE30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17021140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9" w15:restartNumberingAfterBreak="0">
    <w:nsid w:val="4F1D45FA"/>
    <w:multiLevelType w:val="hybridMultilevel"/>
    <w:tmpl w:val="A64E883A"/>
    <w:lvl w:ilvl="0" w:tplc="8C9A93D6">
      <w:start w:val="1"/>
      <w:numFmt w:val="decimal"/>
      <w:lvlText w:val="%1)"/>
      <w:lvlJc w:val="left"/>
      <w:pPr>
        <w:ind w:left="238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E9ACF80E">
      <w:numFmt w:val="bullet"/>
      <w:lvlText w:val="•"/>
      <w:lvlJc w:val="left"/>
      <w:pPr>
        <w:ind w:left="1233" w:hanging="239"/>
      </w:pPr>
      <w:rPr>
        <w:rFonts w:hint="default"/>
      </w:rPr>
    </w:lvl>
    <w:lvl w:ilvl="2" w:tplc="F11C50E6">
      <w:numFmt w:val="bullet"/>
      <w:lvlText w:val="•"/>
      <w:lvlJc w:val="left"/>
      <w:pPr>
        <w:ind w:left="2230" w:hanging="239"/>
      </w:pPr>
      <w:rPr>
        <w:rFonts w:hint="default"/>
      </w:rPr>
    </w:lvl>
    <w:lvl w:ilvl="3" w:tplc="D70462F6">
      <w:numFmt w:val="bullet"/>
      <w:lvlText w:val="•"/>
      <w:lvlJc w:val="left"/>
      <w:pPr>
        <w:ind w:left="3226" w:hanging="239"/>
      </w:pPr>
      <w:rPr>
        <w:rFonts w:hint="default"/>
      </w:rPr>
    </w:lvl>
    <w:lvl w:ilvl="4" w:tplc="ECA29AF8">
      <w:numFmt w:val="bullet"/>
      <w:lvlText w:val="•"/>
      <w:lvlJc w:val="left"/>
      <w:pPr>
        <w:ind w:left="4223" w:hanging="239"/>
      </w:pPr>
      <w:rPr>
        <w:rFonts w:hint="default"/>
      </w:rPr>
    </w:lvl>
    <w:lvl w:ilvl="5" w:tplc="8AA41C1E">
      <w:numFmt w:val="bullet"/>
      <w:lvlText w:val="•"/>
      <w:lvlJc w:val="left"/>
      <w:pPr>
        <w:ind w:left="5220" w:hanging="239"/>
      </w:pPr>
      <w:rPr>
        <w:rFonts w:hint="default"/>
      </w:rPr>
    </w:lvl>
    <w:lvl w:ilvl="6" w:tplc="173EF636">
      <w:numFmt w:val="bullet"/>
      <w:lvlText w:val="•"/>
      <w:lvlJc w:val="left"/>
      <w:pPr>
        <w:ind w:left="6216" w:hanging="239"/>
      </w:pPr>
      <w:rPr>
        <w:rFonts w:hint="default"/>
      </w:rPr>
    </w:lvl>
    <w:lvl w:ilvl="7" w:tplc="2C8A2F16">
      <w:numFmt w:val="bullet"/>
      <w:lvlText w:val="•"/>
      <w:lvlJc w:val="left"/>
      <w:pPr>
        <w:ind w:left="7213" w:hanging="239"/>
      </w:pPr>
      <w:rPr>
        <w:rFonts w:hint="default"/>
      </w:rPr>
    </w:lvl>
    <w:lvl w:ilvl="8" w:tplc="DA5451D2">
      <w:numFmt w:val="bullet"/>
      <w:lvlText w:val="•"/>
      <w:lvlJc w:val="left"/>
      <w:pPr>
        <w:ind w:left="8209" w:hanging="239"/>
      </w:pPr>
      <w:rPr>
        <w:rFonts w:hint="default"/>
      </w:rPr>
    </w:lvl>
  </w:abstractNum>
  <w:abstractNum w:abstractNumId="10" w15:restartNumberingAfterBreak="0">
    <w:nsid w:val="56FC4B37"/>
    <w:multiLevelType w:val="hybridMultilevel"/>
    <w:tmpl w:val="662E6B58"/>
    <w:lvl w:ilvl="0" w:tplc="A69E854C">
      <w:start w:val="1"/>
      <w:numFmt w:val="decimal"/>
      <w:lvlText w:val="%1."/>
      <w:lvlJc w:val="left"/>
      <w:pPr>
        <w:ind w:left="170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2A046AC6">
      <w:numFmt w:val="bullet"/>
      <w:lvlText w:val="•"/>
      <w:lvlJc w:val="left"/>
      <w:pPr>
        <w:ind w:left="1210" w:hanging="220"/>
      </w:pPr>
      <w:rPr>
        <w:rFonts w:hint="default"/>
      </w:rPr>
    </w:lvl>
    <w:lvl w:ilvl="2" w:tplc="89AE4022">
      <w:numFmt w:val="bullet"/>
      <w:lvlText w:val="•"/>
      <w:lvlJc w:val="left"/>
      <w:pPr>
        <w:ind w:left="2241" w:hanging="220"/>
      </w:pPr>
      <w:rPr>
        <w:rFonts w:hint="default"/>
      </w:rPr>
    </w:lvl>
    <w:lvl w:ilvl="3" w:tplc="A52286D6">
      <w:numFmt w:val="bullet"/>
      <w:lvlText w:val="•"/>
      <w:lvlJc w:val="left"/>
      <w:pPr>
        <w:ind w:left="3271" w:hanging="220"/>
      </w:pPr>
      <w:rPr>
        <w:rFonts w:hint="default"/>
      </w:rPr>
    </w:lvl>
    <w:lvl w:ilvl="4" w:tplc="21645306">
      <w:numFmt w:val="bullet"/>
      <w:lvlText w:val="•"/>
      <w:lvlJc w:val="left"/>
      <w:pPr>
        <w:ind w:left="4302" w:hanging="220"/>
      </w:pPr>
      <w:rPr>
        <w:rFonts w:hint="default"/>
      </w:rPr>
    </w:lvl>
    <w:lvl w:ilvl="5" w:tplc="8F2AD5DE">
      <w:numFmt w:val="bullet"/>
      <w:lvlText w:val="•"/>
      <w:lvlJc w:val="left"/>
      <w:pPr>
        <w:ind w:left="5333" w:hanging="220"/>
      </w:pPr>
      <w:rPr>
        <w:rFonts w:hint="default"/>
      </w:rPr>
    </w:lvl>
    <w:lvl w:ilvl="6" w:tplc="4B20772E">
      <w:numFmt w:val="bullet"/>
      <w:lvlText w:val="•"/>
      <w:lvlJc w:val="left"/>
      <w:pPr>
        <w:ind w:left="6363" w:hanging="220"/>
      </w:pPr>
      <w:rPr>
        <w:rFonts w:hint="default"/>
      </w:rPr>
    </w:lvl>
    <w:lvl w:ilvl="7" w:tplc="A080E422">
      <w:numFmt w:val="bullet"/>
      <w:lvlText w:val="•"/>
      <w:lvlJc w:val="left"/>
      <w:pPr>
        <w:ind w:left="7394" w:hanging="220"/>
      </w:pPr>
      <w:rPr>
        <w:rFonts w:hint="default"/>
      </w:rPr>
    </w:lvl>
    <w:lvl w:ilvl="8" w:tplc="74D0AF0A">
      <w:numFmt w:val="bullet"/>
      <w:lvlText w:val="•"/>
      <w:lvlJc w:val="left"/>
      <w:pPr>
        <w:ind w:left="8424" w:hanging="220"/>
      </w:pPr>
      <w:rPr>
        <w:rFonts w:hint="default"/>
      </w:rPr>
    </w:lvl>
  </w:abstractNum>
  <w:abstractNum w:abstractNumId="11" w15:restartNumberingAfterBreak="0">
    <w:nsid w:val="570C398C"/>
    <w:multiLevelType w:val="hybridMultilevel"/>
    <w:tmpl w:val="F904D120"/>
    <w:lvl w:ilvl="0" w:tplc="60E23464">
      <w:start w:val="1"/>
      <w:numFmt w:val="decimal"/>
      <w:lvlText w:val="%1)"/>
      <w:lvlJc w:val="left"/>
      <w:pPr>
        <w:ind w:left="238" w:hanging="23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3710A844">
      <w:numFmt w:val="bullet"/>
      <w:lvlText w:val="•"/>
      <w:lvlJc w:val="left"/>
      <w:pPr>
        <w:ind w:left="1233" w:hanging="239"/>
      </w:pPr>
      <w:rPr>
        <w:rFonts w:hint="default"/>
      </w:rPr>
    </w:lvl>
    <w:lvl w:ilvl="2" w:tplc="BAC0F4EE">
      <w:numFmt w:val="bullet"/>
      <w:lvlText w:val="•"/>
      <w:lvlJc w:val="left"/>
      <w:pPr>
        <w:ind w:left="2230" w:hanging="239"/>
      </w:pPr>
      <w:rPr>
        <w:rFonts w:hint="default"/>
      </w:rPr>
    </w:lvl>
    <w:lvl w:ilvl="3" w:tplc="15D4AA86">
      <w:numFmt w:val="bullet"/>
      <w:lvlText w:val="•"/>
      <w:lvlJc w:val="left"/>
      <w:pPr>
        <w:ind w:left="3226" w:hanging="239"/>
      </w:pPr>
      <w:rPr>
        <w:rFonts w:hint="default"/>
      </w:rPr>
    </w:lvl>
    <w:lvl w:ilvl="4" w:tplc="5074D6AA">
      <w:numFmt w:val="bullet"/>
      <w:lvlText w:val="•"/>
      <w:lvlJc w:val="left"/>
      <w:pPr>
        <w:ind w:left="4223" w:hanging="239"/>
      </w:pPr>
      <w:rPr>
        <w:rFonts w:hint="default"/>
      </w:rPr>
    </w:lvl>
    <w:lvl w:ilvl="5" w:tplc="B0C297FC">
      <w:numFmt w:val="bullet"/>
      <w:lvlText w:val="•"/>
      <w:lvlJc w:val="left"/>
      <w:pPr>
        <w:ind w:left="5220" w:hanging="239"/>
      </w:pPr>
      <w:rPr>
        <w:rFonts w:hint="default"/>
      </w:rPr>
    </w:lvl>
    <w:lvl w:ilvl="6" w:tplc="3F9CBB1E">
      <w:numFmt w:val="bullet"/>
      <w:lvlText w:val="•"/>
      <w:lvlJc w:val="left"/>
      <w:pPr>
        <w:ind w:left="6216" w:hanging="239"/>
      </w:pPr>
      <w:rPr>
        <w:rFonts w:hint="default"/>
      </w:rPr>
    </w:lvl>
    <w:lvl w:ilvl="7" w:tplc="23CE0678">
      <w:numFmt w:val="bullet"/>
      <w:lvlText w:val="•"/>
      <w:lvlJc w:val="left"/>
      <w:pPr>
        <w:ind w:left="7213" w:hanging="239"/>
      </w:pPr>
      <w:rPr>
        <w:rFonts w:hint="default"/>
      </w:rPr>
    </w:lvl>
    <w:lvl w:ilvl="8" w:tplc="8EC6E330">
      <w:numFmt w:val="bullet"/>
      <w:lvlText w:val="•"/>
      <w:lvlJc w:val="left"/>
      <w:pPr>
        <w:ind w:left="8209" w:hanging="239"/>
      </w:pPr>
      <w:rPr>
        <w:rFonts w:hint="default"/>
      </w:rPr>
    </w:lvl>
  </w:abstractNum>
  <w:abstractNum w:abstractNumId="12" w15:restartNumberingAfterBreak="0">
    <w:nsid w:val="59FA1BA5"/>
    <w:multiLevelType w:val="hybridMultilevel"/>
    <w:tmpl w:val="9746C8A2"/>
    <w:lvl w:ilvl="0" w:tplc="929A90F6">
      <w:start w:val="2"/>
      <w:numFmt w:val="lowerLetter"/>
      <w:lvlText w:val="%1)"/>
      <w:lvlJc w:val="left"/>
      <w:pPr>
        <w:ind w:left="688" w:hanging="239"/>
      </w:pPr>
      <w:rPr>
        <w:rFonts w:ascii="Times New Roman" w:eastAsia="Times New Roman" w:hAnsi="Times New Roman" w:cs="Times New Roman" w:hint="default"/>
        <w:spacing w:val="-9"/>
        <w:w w:val="99"/>
        <w:sz w:val="22"/>
        <w:szCs w:val="22"/>
      </w:rPr>
    </w:lvl>
    <w:lvl w:ilvl="1" w:tplc="A860F588">
      <w:numFmt w:val="bullet"/>
      <w:lvlText w:val="•"/>
      <w:lvlJc w:val="left"/>
      <w:pPr>
        <w:ind w:left="1688" w:hanging="239"/>
      </w:pPr>
      <w:rPr>
        <w:rFonts w:hint="default"/>
      </w:rPr>
    </w:lvl>
    <w:lvl w:ilvl="2" w:tplc="F32ED4F0">
      <w:numFmt w:val="bullet"/>
      <w:lvlText w:val="•"/>
      <w:lvlJc w:val="left"/>
      <w:pPr>
        <w:ind w:left="2697" w:hanging="239"/>
      </w:pPr>
      <w:rPr>
        <w:rFonts w:hint="default"/>
      </w:rPr>
    </w:lvl>
    <w:lvl w:ilvl="3" w:tplc="ADB0E5C4">
      <w:numFmt w:val="bullet"/>
      <w:lvlText w:val="•"/>
      <w:lvlJc w:val="left"/>
      <w:pPr>
        <w:ind w:left="3705" w:hanging="239"/>
      </w:pPr>
      <w:rPr>
        <w:rFonts w:hint="default"/>
      </w:rPr>
    </w:lvl>
    <w:lvl w:ilvl="4" w:tplc="3322EF72">
      <w:numFmt w:val="bullet"/>
      <w:lvlText w:val="•"/>
      <w:lvlJc w:val="left"/>
      <w:pPr>
        <w:ind w:left="4714" w:hanging="239"/>
      </w:pPr>
      <w:rPr>
        <w:rFonts w:hint="default"/>
      </w:rPr>
    </w:lvl>
    <w:lvl w:ilvl="5" w:tplc="77C8B40A">
      <w:numFmt w:val="bullet"/>
      <w:lvlText w:val="•"/>
      <w:lvlJc w:val="left"/>
      <w:pPr>
        <w:ind w:left="5723" w:hanging="239"/>
      </w:pPr>
      <w:rPr>
        <w:rFonts w:hint="default"/>
      </w:rPr>
    </w:lvl>
    <w:lvl w:ilvl="6" w:tplc="6DB05264">
      <w:numFmt w:val="bullet"/>
      <w:lvlText w:val="•"/>
      <w:lvlJc w:val="left"/>
      <w:pPr>
        <w:ind w:left="6731" w:hanging="239"/>
      </w:pPr>
      <w:rPr>
        <w:rFonts w:hint="default"/>
      </w:rPr>
    </w:lvl>
    <w:lvl w:ilvl="7" w:tplc="1AE089F4">
      <w:numFmt w:val="bullet"/>
      <w:lvlText w:val="•"/>
      <w:lvlJc w:val="left"/>
      <w:pPr>
        <w:ind w:left="7740" w:hanging="239"/>
      </w:pPr>
      <w:rPr>
        <w:rFonts w:hint="default"/>
      </w:rPr>
    </w:lvl>
    <w:lvl w:ilvl="8" w:tplc="FCCA819C">
      <w:numFmt w:val="bullet"/>
      <w:lvlText w:val="•"/>
      <w:lvlJc w:val="left"/>
      <w:pPr>
        <w:ind w:left="8748" w:hanging="239"/>
      </w:pPr>
      <w:rPr>
        <w:rFonts w:hint="default"/>
      </w:rPr>
    </w:lvl>
  </w:abstractNum>
  <w:abstractNum w:abstractNumId="13" w15:restartNumberingAfterBreak="0">
    <w:nsid w:val="5BB6281E"/>
    <w:multiLevelType w:val="hybridMultilevel"/>
    <w:tmpl w:val="8A8A46E4"/>
    <w:lvl w:ilvl="0" w:tplc="FBB4BFCA">
      <w:start w:val="1"/>
      <w:numFmt w:val="lowerLetter"/>
      <w:lvlText w:val="%1)"/>
      <w:lvlJc w:val="left"/>
      <w:pPr>
        <w:ind w:left="227" w:hanging="2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479451A4">
      <w:numFmt w:val="bullet"/>
      <w:lvlText w:val="-"/>
      <w:lvlJc w:val="left"/>
      <w:pPr>
        <w:ind w:left="454" w:hanging="12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2BE5258">
      <w:numFmt w:val="bullet"/>
      <w:lvlText w:val="•"/>
      <w:lvlJc w:val="left"/>
      <w:pPr>
        <w:ind w:left="1546" w:hanging="129"/>
      </w:pPr>
      <w:rPr>
        <w:rFonts w:hint="default"/>
      </w:rPr>
    </w:lvl>
    <w:lvl w:ilvl="3" w:tplc="795E8512">
      <w:numFmt w:val="bullet"/>
      <w:lvlText w:val="•"/>
      <w:lvlJc w:val="left"/>
      <w:pPr>
        <w:ind w:left="2642" w:hanging="129"/>
      </w:pPr>
      <w:rPr>
        <w:rFonts w:hint="default"/>
      </w:rPr>
    </w:lvl>
    <w:lvl w:ilvl="4" w:tplc="63C4C012">
      <w:numFmt w:val="bullet"/>
      <w:lvlText w:val="•"/>
      <w:lvlJc w:val="left"/>
      <w:pPr>
        <w:ind w:left="3738" w:hanging="129"/>
      </w:pPr>
      <w:rPr>
        <w:rFonts w:hint="default"/>
      </w:rPr>
    </w:lvl>
    <w:lvl w:ilvl="5" w:tplc="12A0FFEE">
      <w:numFmt w:val="bullet"/>
      <w:lvlText w:val="•"/>
      <w:lvlJc w:val="left"/>
      <w:pPr>
        <w:ind w:left="4834" w:hanging="129"/>
      </w:pPr>
      <w:rPr>
        <w:rFonts w:hint="default"/>
      </w:rPr>
    </w:lvl>
    <w:lvl w:ilvl="6" w:tplc="F2346B00">
      <w:numFmt w:val="bullet"/>
      <w:lvlText w:val="•"/>
      <w:lvlJc w:val="left"/>
      <w:pPr>
        <w:ind w:left="5931" w:hanging="129"/>
      </w:pPr>
      <w:rPr>
        <w:rFonts w:hint="default"/>
      </w:rPr>
    </w:lvl>
    <w:lvl w:ilvl="7" w:tplc="703AC77E">
      <w:numFmt w:val="bullet"/>
      <w:lvlText w:val="•"/>
      <w:lvlJc w:val="left"/>
      <w:pPr>
        <w:ind w:left="7027" w:hanging="129"/>
      </w:pPr>
      <w:rPr>
        <w:rFonts w:hint="default"/>
      </w:rPr>
    </w:lvl>
    <w:lvl w:ilvl="8" w:tplc="D73482C8">
      <w:numFmt w:val="bullet"/>
      <w:lvlText w:val="•"/>
      <w:lvlJc w:val="left"/>
      <w:pPr>
        <w:ind w:left="8123" w:hanging="129"/>
      </w:pPr>
      <w:rPr>
        <w:rFonts w:hint="default"/>
      </w:rPr>
    </w:lvl>
  </w:abstractNum>
  <w:abstractNum w:abstractNumId="14" w15:restartNumberingAfterBreak="0">
    <w:nsid w:val="62B87E30"/>
    <w:multiLevelType w:val="hybridMultilevel"/>
    <w:tmpl w:val="A35EC91C"/>
    <w:lvl w:ilvl="0" w:tplc="CE3EA994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79C61B0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FFA8655E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45123BF8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E5E2A72E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1B9C93E2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D6E0C6C6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4814A3D2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4F8E6FE2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15" w15:restartNumberingAfterBreak="0">
    <w:nsid w:val="68F37420"/>
    <w:multiLevelType w:val="hybridMultilevel"/>
    <w:tmpl w:val="8488BD78"/>
    <w:lvl w:ilvl="0" w:tplc="2F12333C">
      <w:start w:val="1"/>
      <w:numFmt w:val="lowerLetter"/>
      <w:lvlText w:val="%1)"/>
      <w:lvlJc w:val="left"/>
      <w:pPr>
        <w:ind w:left="227" w:hanging="226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</w:rPr>
    </w:lvl>
    <w:lvl w:ilvl="1" w:tplc="06AE889A">
      <w:numFmt w:val="bullet"/>
      <w:lvlText w:val="-"/>
      <w:lvlJc w:val="left"/>
      <w:pPr>
        <w:ind w:left="341" w:hanging="129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</w:rPr>
    </w:lvl>
    <w:lvl w:ilvl="2" w:tplc="0DACC2EE">
      <w:numFmt w:val="bullet"/>
      <w:lvlText w:val="•"/>
      <w:lvlJc w:val="left"/>
      <w:pPr>
        <w:ind w:left="1457" w:hanging="129"/>
      </w:pPr>
      <w:rPr>
        <w:rFonts w:hint="default"/>
      </w:rPr>
    </w:lvl>
    <w:lvl w:ilvl="3" w:tplc="DE16A6FC">
      <w:numFmt w:val="bullet"/>
      <w:lvlText w:val="•"/>
      <w:lvlJc w:val="left"/>
      <w:pPr>
        <w:ind w:left="2564" w:hanging="129"/>
      </w:pPr>
      <w:rPr>
        <w:rFonts w:hint="default"/>
      </w:rPr>
    </w:lvl>
    <w:lvl w:ilvl="4" w:tplc="A7B45430">
      <w:numFmt w:val="bullet"/>
      <w:lvlText w:val="•"/>
      <w:lvlJc w:val="left"/>
      <w:pPr>
        <w:ind w:left="3672" w:hanging="129"/>
      </w:pPr>
      <w:rPr>
        <w:rFonts w:hint="default"/>
      </w:rPr>
    </w:lvl>
    <w:lvl w:ilvl="5" w:tplc="393C2EC8">
      <w:numFmt w:val="bullet"/>
      <w:lvlText w:val="•"/>
      <w:lvlJc w:val="left"/>
      <w:pPr>
        <w:ind w:left="4779" w:hanging="129"/>
      </w:pPr>
      <w:rPr>
        <w:rFonts w:hint="default"/>
      </w:rPr>
    </w:lvl>
    <w:lvl w:ilvl="6" w:tplc="32CE61C4">
      <w:numFmt w:val="bullet"/>
      <w:lvlText w:val="•"/>
      <w:lvlJc w:val="left"/>
      <w:pPr>
        <w:ind w:left="5886" w:hanging="129"/>
      </w:pPr>
      <w:rPr>
        <w:rFonts w:hint="default"/>
      </w:rPr>
    </w:lvl>
    <w:lvl w:ilvl="7" w:tplc="164848CA">
      <w:numFmt w:val="bullet"/>
      <w:lvlText w:val="•"/>
      <w:lvlJc w:val="left"/>
      <w:pPr>
        <w:ind w:left="6994" w:hanging="129"/>
      </w:pPr>
      <w:rPr>
        <w:rFonts w:hint="default"/>
      </w:rPr>
    </w:lvl>
    <w:lvl w:ilvl="8" w:tplc="CDBEB196">
      <w:numFmt w:val="bullet"/>
      <w:lvlText w:val="•"/>
      <w:lvlJc w:val="left"/>
      <w:pPr>
        <w:ind w:left="8101" w:hanging="129"/>
      </w:pPr>
      <w:rPr>
        <w:rFonts w:hint="default"/>
      </w:rPr>
    </w:lvl>
  </w:abstractNum>
  <w:abstractNum w:abstractNumId="16" w15:restartNumberingAfterBreak="0">
    <w:nsid w:val="6D384A0F"/>
    <w:multiLevelType w:val="hybridMultilevel"/>
    <w:tmpl w:val="DE90B55A"/>
    <w:lvl w:ilvl="0" w:tplc="C9F0880C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D2BC03FA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C6786E2C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1E1202D8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8BE65D2E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108AED58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05B2FB62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6CFC5678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B0542FE2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17" w15:restartNumberingAfterBreak="0">
    <w:nsid w:val="71F16D05"/>
    <w:multiLevelType w:val="hybridMultilevel"/>
    <w:tmpl w:val="2A821728"/>
    <w:lvl w:ilvl="0" w:tplc="A0E85880">
      <w:start w:val="1"/>
      <w:numFmt w:val="decimal"/>
      <w:lvlText w:val="%1."/>
      <w:lvlJc w:val="left"/>
      <w:pPr>
        <w:ind w:left="450" w:hanging="220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</w:rPr>
    </w:lvl>
    <w:lvl w:ilvl="1" w:tplc="8F9A7C78">
      <w:numFmt w:val="bullet"/>
      <w:lvlText w:val="•"/>
      <w:lvlJc w:val="left"/>
      <w:pPr>
        <w:ind w:left="1490" w:hanging="220"/>
      </w:pPr>
      <w:rPr>
        <w:rFonts w:hint="default"/>
      </w:rPr>
    </w:lvl>
    <w:lvl w:ilvl="2" w:tplc="9EA246DA">
      <w:numFmt w:val="bullet"/>
      <w:lvlText w:val="•"/>
      <w:lvlJc w:val="left"/>
      <w:pPr>
        <w:ind w:left="2521" w:hanging="220"/>
      </w:pPr>
      <w:rPr>
        <w:rFonts w:hint="default"/>
      </w:rPr>
    </w:lvl>
    <w:lvl w:ilvl="3" w:tplc="696E21B2">
      <w:numFmt w:val="bullet"/>
      <w:lvlText w:val="•"/>
      <w:lvlJc w:val="left"/>
      <w:pPr>
        <w:ind w:left="3551" w:hanging="220"/>
      </w:pPr>
      <w:rPr>
        <w:rFonts w:hint="default"/>
      </w:rPr>
    </w:lvl>
    <w:lvl w:ilvl="4" w:tplc="FAF65DBC">
      <w:numFmt w:val="bullet"/>
      <w:lvlText w:val="•"/>
      <w:lvlJc w:val="left"/>
      <w:pPr>
        <w:ind w:left="4582" w:hanging="220"/>
      </w:pPr>
      <w:rPr>
        <w:rFonts w:hint="default"/>
      </w:rPr>
    </w:lvl>
    <w:lvl w:ilvl="5" w:tplc="9266DB8E">
      <w:numFmt w:val="bullet"/>
      <w:lvlText w:val="•"/>
      <w:lvlJc w:val="left"/>
      <w:pPr>
        <w:ind w:left="5613" w:hanging="220"/>
      </w:pPr>
      <w:rPr>
        <w:rFonts w:hint="default"/>
      </w:rPr>
    </w:lvl>
    <w:lvl w:ilvl="6" w:tplc="7EC24FB8">
      <w:numFmt w:val="bullet"/>
      <w:lvlText w:val="•"/>
      <w:lvlJc w:val="left"/>
      <w:pPr>
        <w:ind w:left="6643" w:hanging="220"/>
      </w:pPr>
      <w:rPr>
        <w:rFonts w:hint="default"/>
      </w:rPr>
    </w:lvl>
    <w:lvl w:ilvl="7" w:tplc="C03A055E">
      <w:numFmt w:val="bullet"/>
      <w:lvlText w:val="•"/>
      <w:lvlJc w:val="left"/>
      <w:pPr>
        <w:ind w:left="7674" w:hanging="220"/>
      </w:pPr>
      <w:rPr>
        <w:rFonts w:hint="default"/>
      </w:rPr>
    </w:lvl>
    <w:lvl w:ilvl="8" w:tplc="3D74FF98">
      <w:numFmt w:val="bullet"/>
      <w:lvlText w:val="•"/>
      <w:lvlJc w:val="left"/>
      <w:pPr>
        <w:ind w:left="8704" w:hanging="220"/>
      </w:pPr>
      <w:rPr>
        <w:rFonts w:hint="default"/>
      </w:rPr>
    </w:lvl>
  </w:abstractNum>
  <w:abstractNum w:abstractNumId="18" w15:restartNumberingAfterBreak="0">
    <w:nsid w:val="7ED75883"/>
    <w:multiLevelType w:val="hybridMultilevel"/>
    <w:tmpl w:val="DE445E62"/>
    <w:lvl w:ilvl="0" w:tplc="699611B0">
      <w:start w:val="1"/>
      <w:numFmt w:val="decimal"/>
      <w:lvlText w:val="%1)"/>
      <w:lvlJc w:val="left"/>
      <w:pPr>
        <w:ind w:left="227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DDCF644">
      <w:start w:val="1"/>
      <w:numFmt w:val="decimal"/>
      <w:lvlText w:val="%2."/>
      <w:lvlJc w:val="left"/>
      <w:pPr>
        <w:ind w:left="-113" w:hanging="220"/>
      </w:pPr>
      <w:rPr>
        <w:rFonts w:ascii="Times New Roman" w:eastAsia="Times New Roman" w:hAnsi="Times New Roman" w:cs="Times New Roman" w:hint="default"/>
        <w:spacing w:val="-20"/>
        <w:w w:val="99"/>
        <w:sz w:val="22"/>
        <w:szCs w:val="22"/>
      </w:rPr>
    </w:lvl>
    <w:lvl w:ilvl="2" w:tplc="1E02941E">
      <w:numFmt w:val="bullet"/>
      <w:lvlText w:val="•"/>
      <w:lvlJc w:val="left"/>
      <w:pPr>
        <w:ind w:left="1344" w:hanging="220"/>
      </w:pPr>
      <w:rPr>
        <w:rFonts w:hint="default"/>
      </w:rPr>
    </w:lvl>
    <w:lvl w:ilvl="3" w:tplc="B09869C2">
      <w:numFmt w:val="bullet"/>
      <w:lvlText w:val="•"/>
      <w:lvlJc w:val="left"/>
      <w:pPr>
        <w:ind w:left="2451" w:hanging="220"/>
      </w:pPr>
      <w:rPr>
        <w:rFonts w:hint="default"/>
      </w:rPr>
    </w:lvl>
    <w:lvl w:ilvl="4" w:tplc="CDEA366C">
      <w:numFmt w:val="bullet"/>
      <w:lvlText w:val="•"/>
      <w:lvlJc w:val="left"/>
      <w:pPr>
        <w:ind w:left="3559" w:hanging="220"/>
      </w:pPr>
      <w:rPr>
        <w:rFonts w:hint="default"/>
      </w:rPr>
    </w:lvl>
    <w:lvl w:ilvl="5" w:tplc="560A2F84">
      <w:numFmt w:val="bullet"/>
      <w:lvlText w:val="•"/>
      <w:lvlJc w:val="left"/>
      <w:pPr>
        <w:ind w:left="4666" w:hanging="220"/>
      </w:pPr>
      <w:rPr>
        <w:rFonts w:hint="default"/>
      </w:rPr>
    </w:lvl>
    <w:lvl w:ilvl="6" w:tplc="5E4617A4">
      <w:numFmt w:val="bullet"/>
      <w:lvlText w:val="•"/>
      <w:lvlJc w:val="left"/>
      <w:pPr>
        <w:ind w:left="5773" w:hanging="220"/>
      </w:pPr>
      <w:rPr>
        <w:rFonts w:hint="default"/>
      </w:rPr>
    </w:lvl>
    <w:lvl w:ilvl="7" w:tplc="3FC245BC">
      <w:numFmt w:val="bullet"/>
      <w:lvlText w:val="•"/>
      <w:lvlJc w:val="left"/>
      <w:pPr>
        <w:ind w:left="6881" w:hanging="220"/>
      </w:pPr>
      <w:rPr>
        <w:rFonts w:hint="default"/>
      </w:rPr>
    </w:lvl>
    <w:lvl w:ilvl="8" w:tplc="8E3886EA">
      <w:numFmt w:val="bullet"/>
      <w:lvlText w:val="•"/>
      <w:lvlJc w:val="left"/>
      <w:pPr>
        <w:ind w:left="7988" w:hanging="22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18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F"/>
    <w:rsid w:val="000034A9"/>
    <w:rsid w:val="00026813"/>
    <w:rsid w:val="000F2BE3"/>
    <w:rsid w:val="000F2DFD"/>
    <w:rsid w:val="001332C1"/>
    <w:rsid w:val="0017286D"/>
    <w:rsid w:val="001C4921"/>
    <w:rsid w:val="00200383"/>
    <w:rsid w:val="00253E64"/>
    <w:rsid w:val="00257D4B"/>
    <w:rsid w:val="00275924"/>
    <w:rsid w:val="0029068D"/>
    <w:rsid w:val="002C3C4F"/>
    <w:rsid w:val="002D63E8"/>
    <w:rsid w:val="00311D07"/>
    <w:rsid w:val="003B4C52"/>
    <w:rsid w:val="0042245F"/>
    <w:rsid w:val="00460394"/>
    <w:rsid w:val="00490103"/>
    <w:rsid w:val="00503296"/>
    <w:rsid w:val="00503C7D"/>
    <w:rsid w:val="005073E9"/>
    <w:rsid w:val="00515124"/>
    <w:rsid w:val="00521B9B"/>
    <w:rsid w:val="00525A0D"/>
    <w:rsid w:val="00537151"/>
    <w:rsid w:val="005413C4"/>
    <w:rsid w:val="005470F4"/>
    <w:rsid w:val="005C577D"/>
    <w:rsid w:val="00627269"/>
    <w:rsid w:val="00644EEF"/>
    <w:rsid w:val="006577CE"/>
    <w:rsid w:val="00676DD1"/>
    <w:rsid w:val="006C39AC"/>
    <w:rsid w:val="00822164"/>
    <w:rsid w:val="00836127"/>
    <w:rsid w:val="008D6AB5"/>
    <w:rsid w:val="00930413"/>
    <w:rsid w:val="009840C4"/>
    <w:rsid w:val="009A6EB5"/>
    <w:rsid w:val="009C01E8"/>
    <w:rsid w:val="00A57CE3"/>
    <w:rsid w:val="00A649BB"/>
    <w:rsid w:val="00AF06AD"/>
    <w:rsid w:val="00AF25C9"/>
    <w:rsid w:val="00BA587B"/>
    <w:rsid w:val="00BC4854"/>
    <w:rsid w:val="00BD3BC3"/>
    <w:rsid w:val="00BF4277"/>
    <w:rsid w:val="00C2775E"/>
    <w:rsid w:val="00C41516"/>
    <w:rsid w:val="00C8406F"/>
    <w:rsid w:val="00C946F1"/>
    <w:rsid w:val="00CF6087"/>
    <w:rsid w:val="00D1409C"/>
    <w:rsid w:val="00D505A9"/>
    <w:rsid w:val="00D76C6C"/>
    <w:rsid w:val="00DC77E9"/>
    <w:rsid w:val="00DF48DA"/>
    <w:rsid w:val="00E50A0B"/>
    <w:rsid w:val="00EE63A1"/>
    <w:rsid w:val="00F627FD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CAE05-5891-44C3-880A-FAE19F3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40" w:righ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4145" w:right="38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50"/>
    </w:pPr>
  </w:style>
  <w:style w:type="paragraph" w:styleId="Akapitzlist">
    <w:name w:val="List Paragraph"/>
    <w:basedOn w:val="Normalny"/>
    <w:uiPriority w:val="1"/>
    <w:qFormat/>
    <w:pPr>
      <w:spacing w:before="120"/>
      <w:ind w:left="450" w:firstLine="340"/>
    </w:pPr>
  </w:style>
  <w:style w:type="paragraph" w:customStyle="1" w:styleId="TableParagraph">
    <w:name w:val="Table Paragraph"/>
    <w:basedOn w:val="Normalny"/>
    <w:uiPriority w:val="1"/>
    <w:qFormat/>
    <w:pPr>
      <w:ind w:left="102"/>
    </w:pPr>
  </w:style>
  <w:style w:type="paragraph" w:styleId="Nagwek">
    <w:name w:val="header"/>
    <w:basedOn w:val="Normalny"/>
    <w:link w:val="NagwekZnak"/>
    <w:uiPriority w:val="99"/>
    <w:unhideWhenUsed/>
    <w:rsid w:val="002D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3E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D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3E8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w sprawie ustalenia trybu udzielania i rozliczania dotacji dla publicznych i niepublicznych jednostek oswiatowych oraz zakresu i trybu kontroli prawidlowosci ich pobrania i wykorzystania.</dc:subject>
  <dc:creator>Rada Miasta Pulawy</dc:creator>
  <cp:lastModifiedBy>Urząd Gminy i Miasta Szadek</cp:lastModifiedBy>
  <cp:revision>30</cp:revision>
  <cp:lastPrinted>2017-03-31T10:23:00Z</cp:lastPrinted>
  <dcterms:created xsi:type="dcterms:W3CDTF">2017-03-15T12:44:00Z</dcterms:created>
  <dcterms:modified xsi:type="dcterms:W3CDTF">2017-04-06T08:32:00Z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2017-03-15T00:00:00Z</vt:filetime>
  </property>
</Properties>
</file>