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F2" w:rsidRPr="00F76DFF" w:rsidRDefault="00F76DFF" w:rsidP="00F76DFF">
      <w:pPr>
        <w:spacing w:after="0" w:line="240" w:lineRule="auto"/>
        <w:jc w:val="center"/>
        <w:rPr>
          <w:rFonts w:ascii="Arial" w:hAnsi="Arial" w:cs="Arial"/>
        </w:rPr>
      </w:pPr>
      <w:r w:rsidRPr="00F76DFF">
        <w:rPr>
          <w:rFonts w:ascii="Arial" w:hAnsi="Arial" w:cs="Arial"/>
        </w:rPr>
        <w:t>Uchwała Nr XLV/300/2018</w:t>
      </w:r>
    </w:p>
    <w:p w:rsidR="00F76DFF" w:rsidRPr="00F76DFF" w:rsidRDefault="00F76DFF" w:rsidP="00F76DFF">
      <w:pPr>
        <w:spacing w:after="0" w:line="240" w:lineRule="auto"/>
        <w:jc w:val="center"/>
        <w:rPr>
          <w:rFonts w:ascii="Arial" w:hAnsi="Arial" w:cs="Arial"/>
        </w:rPr>
      </w:pPr>
      <w:r w:rsidRPr="00F76DFF">
        <w:rPr>
          <w:rFonts w:ascii="Arial" w:hAnsi="Arial" w:cs="Arial"/>
        </w:rPr>
        <w:t>Rady Gminy i Miasta Szadek</w:t>
      </w:r>
    </w:p>
    <w:p w:rsidR="00F76DFF" w:rsidRPr="00F76DFF" w:rsidRDefault="00F76DFF" w:rsidP="00F76DFF">
      <w:pPr>
        <w:spacing w:after="0" w:line="240" w:lineRule="auto"/>
        <w:jc w:val="center"/>
        <w:rPr>
          <w:rFonts w:ascii="Arial" w:hAnsi="Arial" w:cs="Arial"/>
        </w:rPr>
      </w:pPr>
      <w:r w:rsidRPr="00F76DFF">
        <w:rPr>
          <w:rFonts w:ascii="Arial" w:hAnsi="Arial" w:cs="Arial"/>
        </w:rPr>
        <w:t>z dnia 29 stycznia 2018 roku</w:t>
      </w:r>
      <w:bookmarkStart w:id="0" w:name="_GoBack"/>
      <w:bookmarkEnd w:id="0"/>
    </w:p>
    <w:p w:rsidR="00F76DFF" w:rsidRPr="00F76DFF" w:rsidRDefault="00F76DFF" w:rsidP="00F76DFF">
      <w:pPr>
        <w:jc w:val="both"/>
        <w:rPr>
          <w:rFonts w:ascii="Arial" w:hAnsi="Arial" w:cs="Arial"/>
        </w:rPr>
      </w:pPr>
    </w:p>
    <w:p w:rsidR="00F76DFF" w:rsidRPr="00F76DFF" w:rsidRDefault="00F76DFF" w:rsidP="00F76DFF">
      <w:pPr>
        <w:jc w:val="both"/>
        <w:rPr>
          <w:rFonts w:ascii="Arial" w:hAnsi="Arial" w:cs="Arial"/>
        </w:rPr>
      </w:pPr>
      <w:r w:rsidRPr="00F76DFF">
        <w:rPr>
          <w:rFonts w:ascii="Arial" w:hAnsi="Arial" w:cs="Arial"/>
        </w:rPr>
        <w:t>w sprawie udzielenia pomocy finansowej Powiatowi Zduńskowolskiemu</w:t>
      </w:r>
    </w:p>
    <w:p w:rsidR="00F76DFF" w:rsidRPr="00F76DFF" w:rsidRDefault="00F76DFF" w:rsidP="00F76DFF">
      <w:pPr>
        <w:jc w:val="both"/>
        <w:rPr>
          <w:rFonts w:ascii="Arial" w:hAnsi="Arial" w:cs="Arial"/>
        </w:rPr>
      </w:pPr>
    </w:p>
    <w:p w:rsidR="00F76DFF" w:rsidRPr="00F76DFF" w:rsidRDefault="00F76DFF" w:rsidP="00F76D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6DFF">
        <w:rPr>
          <w:rFonts w:ascii="Arial" w:hAnsi="Arial" w:cs="Arial"/>
        </w:rPr>
        <w:t>Na podstawie art. 10 ust. 2 ustawy z dnia 8 marca 1990 roku o samorządzie gminnym (Dz. U. z 2017 r. poz. 1875, 2232) oraz art. 216 ust. 2 pkt 5, art. 220 ustawy z dnia 27 sierpnia 2009 roku o finansach publicznych (Dz. U. z 2017 r</w:t>
      </w:r>
      <w:r w:rsidR="00D85C8D">
        <w:rPr>
          <w:rFonts w:ascii="Arial" w:hAnsi="Arial" w:cs="Arial"/>
        </w:rPr>
        <w:t>. p</w:t>
      </w:r>
      <w:r w:rsidRPr="00F76DFF">
        <w:rPr>
          <w:rFonts w:ascii="Arial" w:hAnsi="Arial" w:cs="Arial"/>
        </w:rPr>
        <w:t>oz. 2077) Rada Gminy i Miasta Szadek uchwala</w:t>
      </w:r>
      <w:r>
        <w:rPr>
          <w:rFonts w:ascii="Arial" w:hAnsi="Arial" w:cs="Arial"/>
        </w:rPr>
        <w:t>,</w:t>
      </w:r>
      <w:r w:rsidRPr="00F76DFF">
        <w:rPr>
          <w:rFonts w:ascii="Arial" w:hAnsi="Arial" w:cs="Arial"/>
        </w:rPr>
        <w:t xml:space="preserve"> co następuje:</w:t>
      </w:r>
    </w:p>
    <w:p w:rsidR="00F76DFF" w:rsidRPr="00F76DFF" w:rsidRDefault="00F76DFF" w:rsidP="00F76D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1. </w:t>
      </w:r>
      <w:r w:rsidRPr="00F76DFF">
        <w:rPr>
          <w:rFonts w:ascii="Arial" w:hAnsi="Arial" w:cs="Arial"/>
        </w:rPr>
        <w:t>Postanawia się udzielić z budżetu Gminy i Miasta Szadek pomocy finansowej Powiatowi Zduńskowolskiemu na utrzymanie łącza telekomunikacyjnego niezb</w:t>
      </w:r>
      <w:r>
        <w:rPr>
          <w:rFonts w:ascii="Arial" w:hAnsi="Arial" w:cs="Arial"/>
        </w:rPr>
        <w:t>ę</w:t>
      </w:r>
      <w:r w:rsidRPr="00F76DFF">
        <w:rPr>
          <w:rFonts w:ascii="Arial" w:hAnsi="Arial" w:cs="Arial"/>
        </w:rPr>
        <w:t>dnego</w:t>
      </w:r>
      <w:r>
        <w:rPr>
          <w:rFonts w:ascii="Arial" w:hAnsi="Arial" w:cs="Arial"/>
        </w:rPr>
        <w:t xml:space="preserve"> </w:t>
      </w:r>
      <w:r w:rsidRPr="00F76DFF">
        <w:rPr>
          <w:rFonts w:ascii="Arial" w:hAnsi="Arial" w:cs="Arial"/>
        </w:rPr>
        <w:t>do funkcjonowania Systemu „Pojazd” w Szadku – Oddział Zamiejscowy Wydziału Komunikacji</w:t>
      </w:r>
      <w:r>
        <w:rPr>
          <w:rFonts w:ascii="Arial" w:hAnsi="Arial" w:cs="Arial"/>
        </w:rPr>
        <w:t xml:space="preserve">                   </w:t>
      </w:r>
      <w:r w:rsidRPr="00F76DFF">
        <w:rPr>
          <w:rFonts w:ascii="Arial" w:hAnsi="Arial" w:cs="Arial"/>
        </w:rPr>
        <w:t xml:space="preserve"> i Transportu Starostwa</w:t>
      </w:r>
      <w:r>
        <w:rPr>
          <w:rFonts w:ascii="Arial" w:hAnsi="Arial" w:cs="Arial"/>
        </w:rPr>
        <w:t xml:space="preserve"> Powiatowego</w:t>
      </w:r>
      <w:r w:rsidRPr="00F76DFF">
        <w:rPr>
          <w:rFonts w:ascii="Arial" w:hAnsi="Arial" w:cs="Arial"/>
        </w:rPr>
        <w:t xml:space="preserve"> w Zduńskiej Woli.</w:t>
      </w:r>
    </w:p>
    <w:p w:rsidR="00F76DFF" w:rsidRPr="00F76DFF" w:rsidRDefault="00F76DFF" w:rsidP="00F76D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2. </w:t>
      </w:r>
      <w:r w:rsidRPr="00F76DFF">
        <w:rPr>
          <w:rFonts w:ascii="Arial" w:hAnsi="Arial" w:cs="Arial"/>
        </w:rPr>
        <w:t>Pomoc finansowa</w:t>
      </w:r>
      <w:r>
        <w:rPr>
          <w:rFonts w:ascii="Arial" w:hAnsi="Arial" w:cs="Arial"/>
        </w:rPr>
        <w:t>,</w:t>
      </w:r>
      <w:r w:rsidRPr="00F76DFF">
        <w:rPr>
          <w:rFonts w:ascii="Arial" w:hAnsi="Arial" w:cs="Arial"/>
        </w:rPr>
        <w:t xml:space="preserve"> o k</w:t>
      </w:r>
      <w:r>
        <w:rPr>
          <w:rFonts w:ascii="Arial" w:hAnsi="Arial" w:cs="Arial"/>
        </w:rPr>
        <w:t>tórej</w:t>
      </w:r>
      <w:r w:rsidRPr="00F76DFF">
        <w:rPr>
          <w:rFonts w:ascii="Arial" w:hAnsi="Arial" w:cs="Arial"/>
        </w:rPr>
        <w:t xml:space="preserve"> mowa w </w:t>
      </w:r>
      <w:r>
        <w:rPr>
          <w:rFonts w:ascii="Arial" w:hAnsi="Arial" w:cs="Arial"/>
        </w:rPr>
        <w:t xml:space="preserve">§ </w:t>
      </w:r>
      <w:r w:rsidRPr="00F76DFF">
        <w:rPr>
          <w:rFonts w:ascii="Arial" w:hAnsi="Arial" w:cs="Arial"/>
        </w:rPr>
        <w:t>1 zostanie udzielona ze środków budżetu Gminy</w:t>
      </w:r>
      <w:r>
        <w:rPr>
          <w:rFonts w:ascii="Arial" w:hAnsi="Arial" w:cs="Arial"/>
        </w:rPr>
        <w:t xml:space="preserve">  </w:t>
      </w:r>
      <w:r w:rsidRPr="00F76DFF">
        <w:rPr>
          <w:rFonts w:ascii="Arial" w:hAnsi="Arial" w:cs="Arial"/>
        </w:rPr>
        <w:t xml:space="preserve"> i Miasta Szadek w 2018 roku w wysokości – 21 263,28 złotych.</w:t>
      </w:r>
    </w:p>
    <w:p w:rsidR="00F76DFF" w:rsidRDefault="00F76DFF" w:rsidP="00F76D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3. </w:t>
      </w:r>
      <w:r w:rsidRPr="00F76DFF">
        <w:rPr>
          <w:rFonts w:ascii="Arial" w:hAnsi="Arial" w:cs="Arial"/>
        </w:rPr>
        <w:t>Szczegółowe warunki udzielenia pomocy, w tym zasady rozliczenia środków zostaną określone w umowie pomiędzy Gmin</w:t>
      </w:r>
      <w:r>
        <w:rPr>
          <w:rFonts w:ascii="Arial" w:hAnsi="Arial" w:cs="Arial"/>
        </w:rPr>
        <w:t>ą</w:t>
      </w:r>
      <w:r w:rsidRPr="00F76DFF">
        <w:rPr>
          <w:rFonts w:ascii="Arial" w:hAnsi="Arial" w:cs="Arial"/>
        </w:rPr>
        <w:t xml:space="preserve"> i Miastem Szadek a </w:t>
      </w:r>
      <w:r>
        <w:rPr>
          <w:rFonts w:ascii="Arial" w:hAnsi="Arial" w:cs="Arial"/>
        </w:rPr>
        <w:t>P</w:t>
      </w:r>
      <w:r w:rsidRPr="00F76DFF">
        <w:rPr>
          <w:rFonts w:ascii="Arial" w:hAnsi="Arial" w:cs="Arial"/>
        </w:rPr>
        <w:t>owiatem Zduńskow</w:t>
      </w:r>
      <w:r>
        <w:rPr>
          <w:rFonts w:ascii="Arial" w:hAnsi="Arial" w:cs="Arial"/>
        </w:rPr>
        <w:t>olskim</w:t>
      </w:r>
      <w:r w:rsidRPr="00F76DFF">
        <w:rPr>
          <w:rFonts w:ascii="Arial" w:hAnsi="Arial" w:cs="Arial"/>
        </w:rPr>
        <w:t>. Do zawarcia umowy upoważnia się Burmistrza Gminy i</w:t>
      </w:r>
      <w:r>
        <w:rPr>
          <w:rFonts w:ascii="Arial" w:hAnsi="Arial" w:cs="Arial"/>
        </w:rPr>
        <w:t xml:space="preserve"> </w:t>
      </w:r>
      <w:r w:rsidRPr="00F76DFF">
        <w:rPr>
          <w:rFonts w:ascii="Arial" w:hAnsi="Arial" w:cs="Arial"/>
        </w:rPr>
        <w:t xml:space="preserve">Miasta Szadek. </w:t>
      </w:r>
    </w:p>
    <w:p w:rsidR="00626124" w:rsidRDefault="00626124" w:rsidP="00F76D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4. Wykonanie uchwały powierza się Burmistrzowi Gminy i Miasta Szadek. </w:t>
      </w:r>
    </w:p>
    <w:p w:rsidR="00626124" w:rsidRPr="00F76DFF" w:rsidRDefault="00626124" w:rsidP="00F76D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5. Uchwała wchodzi w życie z dniem podjęcia. </w:t>
      </w:r>
    </w:p>
    <w:p w:rsidR="00F76DFF" w:rsidRPr="00F76DFF" w:rsidRDefault="00F76DFF" w:rsidP="00F76DFF">
      <w:pPr>
        <w:spacing w:line="360" w:lineRule="auto"/>
        <w:jc w:val="both"/>
        <w:rPr>
          <w:rFonts w:ascii="Arial" w:hAnsi="Arial" w:cs="Arial"/>
        </w:rPr>
      </w:pPr>
    </w:p>
    <w:p w:rsidR="00F76DFF" w:rsidRPr="00F76DFF" w:rsidRDefault="00F76DFF" w:rsidP="00F76DFF">
      <w:pPr>
        <w:spacing w:line="360" w:lineRule="auto"/>
        <w:jc w:val="right"/>
        <w:rPr>
          <w:rFonts w:ascii="Arial" w:hAnsi="Arial" w:cs="Arial"/>
        </w:rPr>
      </w:pPr>
      <w:r w:rsidRPr="00F76DFF">
        <w:rPr>
          <w:rFonts w:ascii="Arial" w:hAnsi="Arial" w:cs="Arial"/>
        </w:rPr>
        <w:t xml:space="preserve">Przewodnicząca Rady </w:t>
      </w:r>
    </w:p>
    <w:p w:rsidR="00F76DFF" w:rsidRPr="00F76DFF" w:rsidRDefault="00F76DFF" w:rsidP="00F76DFF">
      <w:pPr>
        <w:spacing w:line="360" w:lineRule="auto"/>
        <w:jc w:val="right"/>
        <w:rPr>
          <w:rFonts w:ascii="Arial" w:hAnsi="Arial" w:cs="Arial"/>
        </w:rPr>
      </w:pPr>
      <w:r w:rsidRPr="00F76DFF">
        <w:rPr>
          <w:rFonts w:ascii="Arial" w:hAnsi="Arial" w:cs="Arial"/>
        </w:rPr>
        <w:t>Janina Ogińska</w:t>
      </w:r>
    </w:p>
    <w:p w:rsidR="00F76DFF" w:rsidRPr="00F76DFF" w:rsidRDefault="00F76DFF" w:rsidP="00F76DFF">
      <w:pPr>
        <w:spacing w:line="360" w:lineRule="auto"/>
        <w:jc w:val="both"/>
        <w:rPr>
          <w:rFonts w:ascii="Arial" w:hAnsi="Arial" w:cs="Arial"/>
        </w:rPr>
      </w:pPr>
    </w:p>
    <w:sectPr w:rsidR="00F76DFF" w:rsidRPr="00F7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FF"/>
    <w:rsid w:val="00626124"/>
    <w:rsid w:val="00C275F2"/>
    <w:rsid w:val="00D85C8D"/>
    <w:rsid w:val="00F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938F-B942-4707-A3A2-4F8E1C93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3</cp:revision>
  <cp:lastPrinted>2018-01-30T10:41:00Z</cp:lastPrinted>
  <dcterms:created xsi:type="dcterms:W3CDTF">2018-01-30T07:57:00Z</dcterms:created>
  <dcterms:modified xsi:type="dcterms:W3CDTF">2018-01-30T10:41:00Z</dcterms:modified>
</cp:coreProperties>
</file>