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79" w:rsidRPr="003112DB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2DB">
        <w:rPr>
          <w:rFonts w:ascii="Arial" w:hAnsi="Arial" w:cs="Arial"/>
          <w:sz w:val="24"/>
          <w:szCs w:val="24"/>
        </w:rPr>
        <w:t>Uchwała N</w:t>
      </w:r>
      <w:r w:rsidR="00A24929">
        <w:rPr>
          <w:rFonts w:ascii="Arial" w:hAnsi="Arial" w:cs="Arial"/>
          <w:sz w:val="24"/>
          <w:szCs w:val="24"/>
        </w:rPr>
        <w:t>r XLVI/310/2018</w:t>
      </w:r>
    </w:p>
    <w:p w:rsidR="003112DB" w:rsidRPr="003112DB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2DB">
        <w:rPr>
          <w:rFonts w:ascii="Arial" w:hAnsi="Arial" w:cs="Arial"/>
          <w:sz w:val="24"/>
          <w:szCs w:val="24"/>
        </w:rPr>
        <w:t xml:space="preserve">Rady </w:t>
      </w:r>
      <w:r>
        <w:rPr>
          <w:rFonts w:ascii="Arial" w:hAnsi="Arial" w:cs="Arial"/>
          <w:sz w:val="24"/>
          <w:szCs w:val="24"/>
        </w:rPr>
        <w:t>G</w:t>
      </w:r>
      <w:r w:rsidRPr="003112DB">
        <w:rPr>
          <w:rFonts w:ascii="Arial" w:hAnsi="Arial" w:cs="Arial"/>
          <w:sz w:val="24"/>
          <w:szCs w:val="24"/>
        </w:rPr>
        <w:t>miny i Miasta Szadek</w:t>
      </w:r>
    </w:p>
    <w:p w:rsidR="003112DB" w:rsidRPr="003112DB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2DB">
        <w:rPr>
          <w:rFonts w:ascii="Arial" w:hAnsi="Arial" w:cs="Arial"/>
          <w:sz w:val="24"/>
          <w:szCs w:val="24"/>
        </w:rPr>
        <w:t>z dnia</w:t>
      </w:r>
      <w:r w:rsidR="00A24929">
        <w:rPr>
          <w:rFonts w:ascii="Arial" w:hAnsi="Arial" w:cs="Arial"/>
          <w:sz w:val="24"/>
          <w:szCs w:val="24"/>
        </w:rPr>
        <w:t xml:space="preserve"> 21 marca </w:t>
      </w:r>
      <w:bookmarkStart w:id="0" w:name="_GoBack"/>
      <w:bookmarkEnd w:id="0"/>
      <w:r w:rsidRPr="003112DB">
        <w:rPr>
          <w:rFonts w:ascii="Arial" w:hAnsi="Arial" w:cs="Arial"/>
          <w:sz w:val="24"/>
          <w:szCs w:val="24"/>
        </w:rPr>
        <w:t>2018 roku</w:t>
      </w:r>
    </w:p>
    <w:p w:rsidR="003112DB" w:rsidRPr="003112DB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057" w:rsidRPr="00F16899" w:rsidRDefault="003112DB" w:rsidP="00F870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2DB">
        <w:rPr>
          <w:rFonts w:ascii="Arial" w:hAnsi="Arial" w:cs="Arial"/>
          <w:sz w:val="24"/>
          <w:szCs w:val="24"/>
        </w:rPr>
        <w:t>w sprawie uchylenia uchwały w sprawie</w:t>
      </w:r>
      <w:r w:rsidR="00F87057" w:rsidRPr="00F87057">
        <w:rPr>
          <w:rFonts w:ascii="Arial" w:hAnsi="Arial" w:cs="Arial"/>
        </w:rPr>
        <w:t xml:space="preserve"> </w:t>
      </w:r>
      <w:r w:rsidR="00F16899" w:rsidRPr="00F16899">
        <w:rPr>
          <w:rFonts w:ascii="Arial" w:hAnsi="Arial" w:cs="Arial"/>
          <w:sz w:val="24"/>
          <w:szCs w:val="24"/>
        </w:rPr>
        <w:t xml:space="preserve">nadania statutu Szkole Podstawowej im. Jana Pawła II w Prusinowicach </w:t>
      </w:r>
      <w:r w:rsidR="00F87057" w:rsidRPr="00F16899">
        <w:rPr>
          <w:rFonts w:ascii="Arial" w:hAnsi="Arial" w:cs="Arial"/>
          <w:sz w:val="24"/>
          <w:szCs w:val="24"/>
        </w:rPr>
        <w:t xml:space="preserve"> </w:t>
      </w:r>
    </w:p>
    <w:p w:rsidR="003112DB" w:rsidRPr="003112DB" w:rsidRDefault="003112DB" w:rsidP="00F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2DB" w:rsidRPr="003112DB" w:rsidRDefault="003112DB" w:rsidP="00311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112DB">
        <w:rPr>
          <w:rFonts w:ascii="Arial" w:hAnsi="Arial" w:cs="Arial"/>
          <w:sz w:val="24"/>
          <w:szCs w:val="24"/>
        </w:rPr>
        <w:t xml:space="preserve">Na podstawie art. 18 ust. 2 pkt 15 ustawy z </w:t>
      </w:r>
      <w:r>
        <w:rPr>
          <w:rFonts w:ascii="Arial" w:hAnsi="Arial" w:cs="Arial"/>
          <w:sz w:val="24"/>
          <w:szCs w:val="24"/>
        </w:rPr>
        <w:t>d</w:t>
      </w:r>
      <w:r w:rsidRPr="003112DB">
        <w:rPr>
          <w:rFonts w:ascii="Arial" w:hAnsi="Arial" w:cs="Arial"/>
          <w:sz w:val="24"/>
          <w:szCs w:val="24"/>
        </w:rPr>
        <w:t>nia 8 marca 1990 roku o samorządzie gminnym (Dz.U.</w:t>
      </w:r>
      <w:r>
        <w:rPr>
          <w:rFonts w:ascii="Arial" w:hAnsi="Arial" w:cs="Arial"/>
          <w:sz w:val="24"/>
          <w:szCs w:val="24"/>
        </w:rPr>
        <w:t xml:space="preserve"> z 2017 r. poz. 1875, poz. 2232</w:t>
      </w:r>
      <w:r w:rsidRPr="003112DB">
        <w:rPr>
          <w:rFonts w:ascii="Arial" w:hAnsi="Arial" w:cs="Arial"/>
          <w:sz w:val="24"/>
          <w:szCs w:val="24"/>
        </w:rPr>
        <w:t>) w związku z art. 80 ust. 2 pkt 1 ustawy z dnia 14 grudnia 2016 roku Prawo oświatowe (Dz. U. z 2017 r. poz. 59</w:t>
      </w:r>
      <w:r w:rsidR="00FE693B">
        <w:rPr>
          <w:rFonts w:ascii="Arial" w:hAnsi="Arial" w:cs="Arial"/>
          <w:sz w:val="24"/>
          <w:szCs w:val="24"/>
        </w:rPr>
        <w:t xml:space="preserve"> i 949</w:t>
      </w:r>
      <w:r w:rsidRPr="003112D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u</w:t>
      </w:r>
      <w:r w:rsidRPr="003112DB">
        <w:rPr>
          <w:rFonts w:ascii="Arial" w:hAnsi="Arial" w:cs="Arial"/>
          <w:sz w:val="24"/>
          <w:szCs w:val="24"/>
        </w:rPr>
        <w:t>chwala</w:t>
      </w:r>
      <w:r w:rsidR="00FE693B">
        <w:rPr>
          <w:rFonts w:ascii="Arial" w:hAnsi="Arial" w:cs="Arial"/>
          <w:sz w:val="24"/>
          <w:szCs w:val="24"/>
        </w:rPr>
        <w:t xml:space="preserve"> się</w:t>
      </w:r>
      <w:r w:rsidRPr="003112DB">
        <w:rPr>
          <w:rFonts w:ascii="Arial" w:hAnsi="Arial" w:cs="Arial"/>
          <w:sz w:val="24"/>
          <w:szCs w:val="24"/>
        </w:rPr>
        <w:t>, co następuje:</w:t>
      </w:r>
    </w:p>
    <w:p w:rsidR="003112DB" w:rsidRPr="00F16899" w:rsidRDefault="003112DB" w:rsidP="00F870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87057">
        <w:rPr>
          <w:rFonts w:ascii="Arial" w:hAnsi="Arial" w:cs="Arial"/>
          <w:sz w:val="24"/>
          <w:szCs w:val="24"/>
        </w:rPr>
        <w:t xml:space="preserve"> </w:t>
      </w:r>
      <w:r w:rsidRPr="00F16899">
        <w:rPr>
          <w:rFonts w:ascii="Arial" w:hAnsi="Arial" w:cs="Arial"/>
          <w:sz w:val="24"/>
          <w:szCs w:val="24"/>
        </w:rPr>
        <w:t>§ 1. Uchyla się uchwałę</w:t>
      </w:r>
      <w:r w:rsidR="00F87057" w:rsidRPr="00F16899">
        <w:rPr>
          <w:rFonts w:ascii="Arial" w:hAnsi="Arial" w:cs="Arial"/>
          <w:sz w:val="24"/>
          <w:szCs w:val="24"/>
        </w:rPr>
        <w:t xml:space="preserve"> Nr XLI/2</w:t>
      </w:r>
      <w:r w:rsidR="00F16899" w:rsidRPr="00F16899">
        <w:rPr>
          <w:rFonts w:ascii="Arial" w:hAnsi="Arial" w:cs="Arial"/>
          <w:sz w:val="24"/>
          <w:szCs w:val="24"/>
        </w:rPr>
        <w:t>73</w:t>
      </w:r>
      <w:r w:rsidRPr="00F16899">
        <w:rPr>
          <w:rFonts w:ascii="Arial" w:hAnsi="Arial" w:cs="Arial"/>
          <w:sz w:val="24"/>
          <w:szCs w:val="24"/>
        </w:rPr>
        <w:t xml:space="preserve">/2017 Rady Gminy i Miasta Szadek z dnia 29 listopada 2017 roku </w:t>
      </w:r>
      <w:r w:rsidR="00F87057" w:rsidRPr="00F16899">
        <w:rPr>
          <w:rFonts w:ascii="Arial" w:hAnsi="Arial" w:cs="Arial"/>
          <w:sz w:val="24"/>
          <w:szCs w:val="24"/>
        </w:rPr>
        <w:t xml:space="preserve">w sprawie nadania statutu </w:t>
      </w:r>
      <w:r w:rsidR="00F16899" w:rsidRPr="00F16899">
        <w:rPr>
          <w:rFonts w:ascii="Arial" w:hAnsi="Arial" w:cs="Arial"/>
          <w:sz w:val="24"/>
          <w:szCs w:val="24"/>
        </w:rPr>
        <w:t>Szkole Podstawowej im. Jana Pawła II w Prusinowicach.</w:t>
      </w:r>
    </w:p>
    <w:p w:rsidR="003112DB" w:rsidRPr="00F16899" w:rsidRDefault="003112D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6899">
        <w:rPr>
          <w:rFonts w:ascii="Arial" w:hAnsi="Arial" w:cs="Arial"/>
          <w:sz w:val="24"/>
          <w:szCs w:val="24"/>
        </w:rPr>
        <w:t xml:space="preserve">      § 2. Wykonanie uchwały powierza się Burmistrzowi Gminy i Miasta Szadek.</w:t>
      </w:r>
    </w:p>
    <w:p w:rsidR="003112DB" w:rsidRDefault="003112D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6899">
        <w:rPr>
          <w:rFonts w:ascii="Arial" w:hAnsi="Arial" w:cs="Arial"/>
          <w:sz w:val="24"/>
          <w:szCs w:val="24"/>
        </w:rPr>
        <w:t xml:space="preserve">      § 3. Uchwała wchodzi w życie z dniem podjęcia. </w:t>
      </w:r>
    </w:p>
    <w:p w:rsidR="00FE693B" w:rsidRPr="000B2083" w:rsidRDefault="00FE693B" w:rsidP="00FE6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§ </w:t>
      </w:r>
      <w:r w:rsidRPr="000B2083">
        <w:rPr>
          <w:rFonts w:ascii="Arial" w:hAnsi="Arial" w:cs="Arial"/>
          <w:sz w:val="24"/>
          <w:szCs w:val="24"/>
        </w:rPr>
        <w:t xml:space="preserve">4. Uchwała podlega ogłoszeniu na tablicy ogłoszeń w Urzędzie Gminy i Miasta Szadek oraz w Biuletynie Informacji Publicznej Urzędu Gminy i Miasta Szadek. </w:t>
      </w:r>
    </w:p>
    <w:p w:rsidR="00FE693B" w:rsidRPr="000B2083" w:rsidRDefault="00FE693B" w:rsidP="00FE6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93B" w:rsidRPr="00F16899" w:rsidRDefault="00FE693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2DB" w:rsidRPr="00F16899" w:rsidRDefault="003112D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2DB" w:rsidRDefault="003112DB" w:rsidP="003112D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Przewodnicząca Rady </w:t>
      </w:r>
    </w:p>
    <w:p w:rsidR="003112DB" w:rsidRDefault="003112DB" w:rsidP="003112D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3112DB" w:rsidRPr="003112DB" w:rsidRDefault="003112DB" w:rsidP="003112D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Janina Ogińska</w:t>
      </w:r>
    </w:p>
    <w:p w:rsidR="003112DB" w:rsidRPr="003112DB" w:rsidRDefault="003112DB" w:rsidP="003112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3112DB" w:rsidRPr="0031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DB"/>
    <w:rsid w:val="003112DB"/>
    <w:rsid w:val="008F4879"/>
    <w:rsid w:val="00A24929"/>
    <w:rsid w:val="00A63504"/>
    <w:rsid w:val="00F16899"/>
    <w:rsid w:val="00F87057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519-9C58-4BCA-A7A0-D04B328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8</cp:revision>
  <cp:lastPrinted>2018-01-17T11:43:00Z</cp:lastPrinted>
  <dcterms:created xsi:type="dcterms:W3CDTF">2018-01-17T07:28:00Z</dcterms:created>
  <dcterms:modified xsi:type="dcterms:W3CDTF">2018-03-21T14:03:00Z</dcterms:modified>
</cp:coreProperties>
</file>