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410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7E3D1E" w14:paraId="4C6A1CD9" w14:textId="77777777" w:rsidTr="007E3D1E">
        <w:trPr>
          <w:trHeight w:val="393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  <w:vAlign w:val="center"/>
          </w:tcPr>
          <w:p w14:paraId="328C5372" w14:textId="77777777" w:rsidR="007E3D1E" w:rsidRDefault="007E3D1E" w:rsidP="007E3D1E">
            <w:pPr>
              <w:pStyle w:val="Nagwek2"/>
              <w:numPr>
                <w:ilvl w:val="0"/>
                <w:numId w:val="0"/>
              </w:numPr>
              <w:snapToGrid w:val="0"/>
              <w:spacing w:line="360" w:lineRule="auto"/>
              <w:jc w:val="left"/>
              <w:rPr>
                <w:rFonts w:ascii="Garamond" w:hAnsi="Garamond"/>
                <w:b w:val="0"/>
              </w:rPr>
            </w:pPr>
            <w:r>
              <w:rPr>
                <w:rStyle w:val="Pogrubienie"/>
                <w:rFonts w:ascii="Times" w:hAnsi="Times" w:cs="Times"/>
                <w:color w:val="000080"/>
                <w:sz w:val="27"/>
                <w:szCs w:val="27"/>
              </w:rPr>
              <w:t>KARTA INFORMACYJNA</w:t>
            </w:r>
          </w:p>
        </w:tc>
      </w:tr>
      <w:tr w:rsidR="007E3D1E" w14:paraId="3B7104B7" w14:textId="77777777" w:rsidTr="007E3D1E">
        <w:trPr>
          <w:trHeight w:val="69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81E8" w14:textId="77777777" w:rsidR="007E3D1E" w:rsidRDefault="007E3D1E" w:rsidP="007E3D1E">
            <w:pPr>
              <w:pStyle w:val="Nagwek2"/>
              <w:snapToGrid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REJESTRACJA DZIAŁALNOŚCI GOSPODARCZEJ W CEIDG                                 </w:t>
            </w:r>
          </w:p>
          <w:p w14:paraId="6F416949" w14:textId="77777777" w:rsidR="007E3D1E" w:rsidRDefault="007E3D1E" w:rsidP="007E3D1E">
            <w:pPr>
              <w:pStyle w:val="Nagwek2"/>
              <w:snapToGrid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(Centralna Ewidencja i Informacja o Działalności Gospodarczej)</w:t>
            </w:r>
          </w:p>
        </w:tc>
      </w:tr>
      <w:tr w:rsidR="007E3D1E" w14:paraId="7F2B1255" w14:textId="77777777" w:rsidTr="007E3D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EA93C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spacing w:line="360" w:lineRule="auto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Komórka odpowiedzialna: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4AF3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Wydział Spraw Obywatelskich</w:t>
            </w:r>
          </w:p>
        </w:tc>
      </w:tr>
      <w:tr w:rsidR="007E3D1E" w14:paraId="71FD653B" w14:textId="77777777" w:rsidTr="00413140">
        <w:trPr>
          <w:trHeight w:val="4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3E7F6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spacing w:line="360" w:lineRule="auto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Adres: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0BBF" w14:textId="12EF8471" w:rsidR="007E3D1E" w:rsidRDefault="007E3D1E" w:rsidP="00413140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98-240 Szadek , ul. Warszawska 3</w:t>
            </w:r>
            <w:r w:rsidR="00413140">
              <w:rPr>
                <w:rFonts w:ascii="Garamond" w:hAnsi="Garamond"/>
                <w:sz w:val="22"/>
              </w:rPr>
              <w:t xml:space="preserve">, </w:t>
            </w:r>
            <w:r>
              <w:rPr>
                <w:rFonts w:ascii="Garamond" w:hAnsi="Garamond"/>
                <w:sz w:val="22"/>
              </w:rPr>
              <w:t>pokój 6,8</w:t>
            </w:r>
          </w:p>
          <w:p w14:paraId="7AB44D10" w14:textId="77777777" w:rsidR="007E3D1E" w:rsidRDefault="007E3D1E" w:rsidP="007E3D1E"/>
        </w:tc>
      </w:tr>
      <w:tr w:rsidR="007E3D1E" w:rsidRPr="000A3098" w14:paraId="70F4EB28" w14:textId="77777777" w:rsidTr="00413140">
        <w:trPr>
          <w:trHeight w:val="3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1838B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spacing w:line="360" w:lineRule="auto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Telefon: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2FC2" w14:textId="77777777" w:rsidR="007E3D1E" w:rsidRPr="000A3098" w:rsidRDefault="007E3D1E" w:rsidP="007E3D1E">
            <w:pPr>
              <w:tabs>
                <w:tab w:val="left" w:pos="2410"/>
                <w:tab w:val="left" w:pos="3119"/>
              </w:tabs>
              <w:snapToGrid w:val="0"/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(43)8216801, (43) 8216808</w:t>
            </w:r>
          </w:p>
        </w:tc>
      </w:tr>
      <w:tr w:rsidR="007E3D1E" w14:paraId="0CF95255" w14:textId="77777777" w:rsidTr="007E3D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E5AE2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spacing w:line="360" w:lineRule="auto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Podstawa prawna: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8BF6" w14:textId="77777777" w:rsidR="007E3D1E" w:rsidRDefault="00413140" w:rsidP="007E3D1E">
            <w:pPr>
              <w:tabs>
                <w:tab w:val="left" w:pos="2410"/>
                <w:tab w:val="left" w:pos="3119"/>
              </w:tabs>
              <w:snapToGrid w:val="0"/>
            </w:pPr>
            <w:hyperlink r:id="rId5" w:tgtFrame="_blank" w:history="1">
              <w:r w:rsidR="007E3D1E" w:rsidRPr="000D4705">
                <w:rPr>
                  <w:color w:val="0000FF"/>
                  <w:u w:val="single"/>
                </w:rPr>
                <w:t>Ustawa z dnia 6 marca 2018 r. o Centralnej Ewidencji i Informacji o Działalności Gospodarczej i Punkcie Informacji dla Przedsiębiorcy (Dz.U. 2018 r. poz. 647)</w:t>
              </w:r>
            </w:hyperlink>
            <w:r w:rsidR="007E3D1E">
              <w:t xml:space="preserve"> </w:t>
            </w:r>
          </w:p>
          <w:p w14:paraId="37031996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E3D1E" w14:paraId="5826AA8C" w14:textId="77777777" w:rsidTr="007E3D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83B41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Forma wnoszenia podania: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52E" w14:textId="77777777" w:rsidR="007E3D1E" w:rsidRDefault="007E3D1E" w:rsidP="007E3D1E">
            <w:pPr>
              <w:pStyle w:val="Tekstpodstawowy"/>
              <w:snapToGrid w:val="0"/>
              <w:spacing w:line="100" w:lineRule="atLeast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 xml:space="preserve">1.  zalogować się do CEIDG, wypełnić wniosek on-line i złożyć go elektronicznie (osoby   </w:t>
            </w:r>
          </w:p>
          <w:p w14:paraId="49E18403" w14:textId="77777777" w:rsidR="007E3D1E" w:rsidRDefault="007E3D1E" w:rsidP="007E3D1E">
            <w:pPr>
              <w:pStyle w:val="Tekstpodstawowy"/>
              <w:snapToGrid w:val="0"/>
              <w:spacing w:line="100" w:lineRule="atLeast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 xml:space="preserve">     posiadające podpis elektroniczny z kwalifikowanym certyfikatem lub profil zaufany) -   </w:t>
            </w:r>
          </w:p>
          <w:p w14:paraId="6B9239CF" w14:textId="77777777" w:rsidR="007E3D1E" w:rsidRDefault="007E3D1E" w:rsidP="007E3D1E">
            <w:pPr>
              <w:pStyle w:val="Tekstpodstawowy"/>
              <w:snapToGrid w:val="0"/>
              <w:spacing w:line="100" w:lineRule="atLeast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 xml:space="preserve">     dotyczy przedsiębiorców figurujących w CEIDG, </w:t>
            </w:r>
          </w:p>
          <w:p w14:paraId="63C0A86B" w14:textId="77777777" w:rsidR="007E3D1E" w:rsidRDefault="007E3D1E" w:rsidP="007E3D1E">
            <w:pPr>
              <w:pStyle w:val="Tekstpodstawowy"/>
              <w:spacing w:after="40" w:line="100" w:lineRule="atLeast"/>
              <w:ind w:left="284" w:hanging="284"/>
              <w:jc w:val="left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>2.  zalogować się do CEIDG, wypełnić wniosek on-line, wydrukować i zanieść go do</w:t>
            </w:r>
          </w:p>
          <w:p w14:paraId="7109F233" w14:textId="77777777" w:rsidR="007E3D1E" w:rsidRDefault="007E3D1E" w:rsidP="007E3D1E">
            <w:pPr>
              <w:pStyle w:val="Tekstpodstawowy"/>
              <w:spacing w:after="40" w:line="100" w:lineRule="atLeast"/>
              <w:ind w:left="284" w:hanging="284"/>
              <w:jc w:val="left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 xml:space="preserve">     wybranego urzędu gminy, </w:t>
            </w:r>
          </w:p>
          <w:p w14:paraId="259D8CDC" w14:textId="77777777" w:rsidR="007E3D1E" w:rsidRDefault="007E3D1E" w:rsidP="007E3D1E">
            <w:pPr>
              <w:pStyle w:val="Tekstpodstawowy"/>
              <w:spacing w:after="40" w:line="100" w:lineRule="atLeast"/>
              <w:ind w:left="284" w:hanging="284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 xml:space="preserve">3.  bez logowania się do CEIDG, wypełnić wniosek on-line, wydrukować i zanieść go do wybranego urzędu gminy, </w:t>
            </w:r>
          </w:p>
          <w:p w14:paraId="283190FD" w14:textId="77777777" w:rsidR="007E3D1E" w:rsidRDefault="007E3D1E" w:rsidP="007E3D1E">
            <w:pPr>
              <w:pStyle w:val="Tekstpodstawowy"/>
              <w:spacing w:after="40" w:line="100" w:lineRule="atLeast"/>
              <w:ind w:left="284" w:hanging="284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 xml:space="preserve">4. pobrać, wypełnić i złożyć wniosek papierowy w wybranym urzędzie gminy - gmina przekształca go na wniosek elektroniczny (wpisuje dane do CEIDG), </w:t>
            </w:r>
          </w:p>
          <w:p w14:paraId="1094152D" w14:textId="77777777" w:rsidR="007E3D1E" w:rsidRDefault="007E3D1E" w:rsidP="007E3D1E">
            <w:pPr>
              <w:pStyle w:val="Tekstpodstawowy"/>
              <w:spacing w:after="40" w:line="100" w:lineRule="atLeast"/>
              <w:ind w:left="284" w:hanging="284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  <w:t xml:space="preserve">5. przesłać wniosek listem poleconym do wybranej gminy - podpis musi być potwierdzony notarialnie. </w:t>
            </w:r>
          </w:p>
          <w:p w14:paraId="1BFD1BF8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sz w:val="12"/>
                <w:szCs w:val="12"/>
              </w:rPr>
            </w:pPr>
          </w:p>
        </w:tc>
      </w:tr>
      <w:tr w:rsidR="007E3D1E" w:rsidRPr="00EE1737" w14:paraId="387A49F3" w14:textId="77777777" w:rsidTr="007E3D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99233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spacing w:line="360" w:lineRule="auto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Wymagane dokumenty: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AA76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Wniosek CEIDG-1 oraz w zależności od potrzeby załączniki: CEIDG-RD,         CEIDG-MW, CEIDG-RB; </w:t>
            </w:r>
          </w:p>
          <w:p w14:paraId="010A34FB" w14:textId="77777777" w:rsidR="007E3D1E" w:rsidRPr="00EE1737" w:rsidRDefault="007E3D1E" w:rsidP="007E3D1E">
            <w:pPr>
              <w:suppressAutoHyphens w:val="0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EE1737">
              <w:rPr>
                <w:rFonts w:ascii="Garamond" w:hAnsi="Garamond"/>
                <w:bCs/>
                <w:sz w:val="22"/>
                <w:szCs w:val="22"/>
                <w:lang w:eastAsia="pl-PL"/>
              </w:rPr>
              <w:t>Dokumenty do wglądu.</w:t>
            </w:r>
          </w:p>
          <w:p w14:paraId="7F9F38ED" w14:textId="77777777" w:rsidR="007E3D1E" w:rsidRPr="00EE1737" w:rsidRDefault="007E3D1E" w:rsidP="007E3D1E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EE1737">
              <w:rPr>
                <w:rFonts w:ascii="Garamond" w:hAnsi="Garamond"/>
                <w:sz w:val="22"/>
                <w:szCs w:val="22"/>
                <w:lang w:eastAsia="pl-PL"/>
              </w:rPr>
              <w:t>dla obywateli polskich - dowód osobisty</w:t>
            </w:r>
          </w:p>
          <w:p w14:paraId="1A57E1B3" w14:textId="77777777" w:rsidR="007E3D1E" w:rsidRPr="00EE1737" w:rsidRDefault="007E3D1E" w:rsidP="007E3D1E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EE1737">
              <w:rPr>
                <w:rFonts w:ascii="Garamond" w:hAnsi="Garamond"/>
                <w:sz w:val="22"/>
                <w:szCs w:val="22"/>
                <w:lang w:eastAsia="pl-PL"/>
              </w:rPr>
              <w:t>dla cudzoziemców - karta pobytu oraz dokument, wydany przez właściwy organ, potwierdzający posiadanie statusu zgodnego z wymogami ustawy prawo przedsiębiorców, z podaniem podstawy prawnej</w:t>
            </w:r>
          </w:p>
        </w:tc>
      </w:tr>
      <w:tr w:rsidR="007E3D1E" w14:paraId="6FF6ABBF" w14:textId="77777777" w:rsidTr="007E3D1E">
        <w:trPr>
          <w:trHeight w:val="6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3B26A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Formularze do pobrania: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5CC1" w14:textId="19AEEBE2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Urząd Gminy i  Miasta</w:t>
            </w:r>
            <w:r w:rsidR="006F2FE9">
              <w:rPr>
                <w:rFonts w:ascii="Garamond" w:hAnsi="Garamond"/>
                <w:sz w:val="22"/>
              </w:rPr>
              <w:t xml:space="preserve"> Szadek</w:t>
            </w:r>
            <w:r>
              <w:rPr>
                <w:rFonts w:ascii="Garamond" w:hAnsi="Garamond"/>
                <w:sz w:val="22"/>
              </w:rPr>
              <w:t xml:space="preserve">, pokój 6,8  lub ze strony internetowej: </w:t>
            </w:r>
            <w:hyperlink r:id="rId6" w:history="1">
              <w:r>
                <w:rPr>
                  <w:rStyle w:val="Hipercze"/>
                  <w:rFonts w:ascii="Garamond" w:hAnsi="Garamond"/>
                </w:rPr>
                <w:t>www.ceidg.gov.pl</w:t>
              </w:r>
            </w:hyperlink>
            <w:r>
              <w:rPr>
                <w:rFonts w:ascii="Garamond" w:hAnsi="Garamond"/>
                <w:sz w:val="22"/>
              </w:rPr>
              <w:t xml:space="preserve">                             lub </w:t>
            </w:r>
            <w:hyperlink r:id="rId7" w:history="1">
              <w:r>
                <w:rPr>
                  <w:rStyle w:val="Hipercze"/>
                  <w:rFonts w:ascii="Garamond" w:hAnsi="Garamond"/>
                </w:rPr>
                <w:t>www.firma.gov.pl</w:t>
              </w:r>
            </w:hyperlink>
          </w:p>
          <w:p w14:paraId="4043468F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jc w:val="both"/>
              <w:rPr>
                <w:rFonts w:ascii="Garamond" w:hAnsi="Garamond"/>
                <w:sz w:val="22"/>
              </w:rPr>
            </w:pPr>
          </w:p>
        </w:tc>
      </w:tr>
      <w:tr w:rsidR="007E3D1E" w14:paraId="61F2432A" w14:textId="77777777" w:rsidTr="007E3D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7A962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spacing w:line="360" w:lineRule="auto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Opłaty: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FD21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Nie pobiera się.</w:t>
            </w:r>
          </w:p>
          <w:p w14:paraId="57909D60" w14:textId="77777777" w:rsidR="007E3D1E" w:rsidRDefault="007E3D1E" w:rsidP="007E3D1E">
            <w:pPr>
              <w:tabs>
                <w:tab w:val="left" w:pos="2410"/>
                <w:tab w:val="left" w:pos="3119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7E3D1E" w14:paraId="2011E948" w14:textId="77777777" w:rsidTr="007E3D1E">
        <w:trPr>
          <w:trHeight w:val="7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7938D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Forma załatwienia sprawy: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5447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Potwierdzenie wnioskodawcy, za pokwitowaniem, przyjęcia wniosku.                        Wydruk wpisu z CEIDG we własnym zakresie ze stron jw.</w:t>
            </w:r>
          </w:p>
        </w:tc>
      </w:tr>
      <w:tr w:rsidR="007E3D1E" w14:paraId="487201DD" w14:textId="77777777" w:rsidTr="007E3D1E">
        <w:trPr>
          <w:trHeight w:val="5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F3F8D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Termin załatwienia sprawy: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009B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spacing w:line="100" w:lineRule="atLeas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Organ gminy przekształca wniosek o wpis w formę dokumentu elektronicznego      najpóźniej do końca kolejnego dnia roboczego po złożeniu wniosku. </w:t>
            </w:r>
          </w:p>
        </w:tc>
      </w:tr>
      <w:tr w:rsidR="007E3D1E" w14:paraId="0C20BF04" w14:textId="77777777" w:rsidTr="007E3D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E6708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Tryb odwoławczy: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7F64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sz w:val="12"/>
                <w:szCs w:val="12"/>
              </w:rPr>
            </w:pPr>
          </w:p>
          <w:p w14:paraId="1EBADEDF" w14:textId="77777777" w:rsidR="007E3D1E" w:rsidRDefault="007E3D1E" w:rsidP="007E3D1E">
            <w:pPr>
              <w:tabs>
                <w:tab w:val="left" w:pos="2410"/>
                <w:tab w:val="left" w:pos="3119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Brak</w:t>
            </w:r>
          </w:p>
          <w:p w14:paraId="0204C5B1" w14:textId="77777777" w:rsidR="007E3D1E" w:rsidRDefault="007E3D1E" w:rsidP="007E3D1E">
            <w:pPr>
              <w:tabs>
                <w:tab w:val="left" w:pos="2410"/>
                <w:tab w:val="left" w:pos="3119"/>
              </w:tabs>
              <w:rPr>
                <w:rFonts w:ascii="Garamond" w:hAnsi="Garamond"/>
                <w:sz w:val="12"/>
                <w:szCs w:val="12"/>
              </w:rPr>
            </w:pPr>
          </w:p>
        </w:tc>
      </w:tr>
      <w:tr w:rsidR="007E3D1E" w14:paraId="4BCABAEC" w14:textId="77777777" w:rsidTr="007E3D1E">
        <w:trPr>
          <w:trHeight w:val="11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4CBA45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Informacje dodatkowe:</w:t>
            </w:r>
          </w:p>
          <w:p w14:paraId="1D92D448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b/>
                <w:sz w:val="22"/>
              </w:rPr>
            </w:pPr>
          </w:p>
          <w:p w14:paraId="24E695F1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b/>
                <w:sz w:val="22"/>
              </w:rPr>
            </w:pPr>
          </w:p>
          <w:p w14:paraId="3D12F27A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b/>
                <w:sz w:val="22"/>
              </w:rPr>
            </w:pPr>
          </w:p>
          <w:p w14:paraId="1AED0771" w14:textId="77777777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1C3A1" w14:textId="7D8784FE" w:rsidR="007E3D1E" w:rsidRDefault="007E3D1E" w:rsidP="007E3D1E">
            <w:pPr>
              <w:tabs>
                <w:tab w:val="left" w:pos="2410"/>
                <w:tab w:val="left" w:pos="3119"/>
              </w:tabs>
              <w:snapToGrid w:val="0"/>
              <w:spacing w:line="100" w:lineRule="atLeas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Wszystkie niezbędne informacje dotyczące rejestracji działalności gospodarczej               są zamieszczone na stronie internetowej pod adresem: </w:t>
            </w:r>
            <w:hyperlink r:id="rId8" w:history="1">
              <w:r>
                <w:rPr>
                  <w:rStyle w:val="Hipercze"/>
                  <w:rFonts w:ascii="Garamond" w:hAnsi="Garamond"/>
                </w:rPr>
                <w:t>http://prod.ceidg.gov.pl</w:t>
              </w:r>
            </w:hyperlink>
            <w:r>
              <w:rPr>
                <w:rFonts w:ascii="Garamond" w:hAnsi="Garamond"/>
                <w:sz w:val="22"/>
              </w:rPr>
              <w:t xml:space="preserve">               w zakładce formularze i instrukcje. </w:t>
            </w:r>
          </w:p>
        </w:tc>
      </w:tr>
      <w:tr w:rsidR="007E3D1E" w14:paraId="3EFCDD79" w14:textId="77777777" w:rsidTr="00413140">
        <w:trPr>
          <w:trHeight w:val="537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71DBDB" w14:textId="77777777" w:rsidR="007E3D1E" w:rsidRPr="00413140" w:rsidRDefault="007E3D1E" w:rsidP="00413140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b/>
                <w:sz w:val="22"/>
                <w:szCs w:val="22"/>
              </w:rPr>
            </w:pPr>
          </w:p>
          <w:p w14:paraId="1A0C3E85" w14:textId="77777777" w:rsidR="007E3D1E" w:rsidRPr="00413140" w:rsidRDefault="007E3D1E" w:rsidP="00413140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b/>
                <w:sz w:val="22"/>
                <w:szCs w:val="22"/>
              </w:rPr>
            </w:pPr>
            <w:r w:rsidRPr="00413140">
              <w:rPr>
                <w:rFonts w:ascii="Garamond" w:hAnsi="Garamond"/>
                <w:sz w:val="22"/>
                <w:szCs w:val="22"/>
                <w:lang w:eastAsia="pl-PL"/>
              </w:rPr>
              <w:t>KLAUZULA INFORMACYJNA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459D" w14:textId="77777777" w:rsidR="007E3D1E" w:rsidRPr="00413140" w:rsidRDefault="007E3D1E" w:rsidP="00413140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sz w:val="22"/>
                <w:szCs w:val="22"/>
              </w:rPr>
            </w:pPr>
          </w:p>
          <w:p w14:paraId="05814AC0" w14:textId="6B915137" w:rsidR="007E3D1E" w:rsidRPr="00413140" w:rsidRDefault="007E3D1E" w:rsidP="00413140">
            <w:pPr>
              <w:suppressAutoHyphens w:val="0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13140">
              <w:rPr>
                <w:rFonts w:ascii="Garamond" w:hAnsi="Garamond"/>
                <w:sz w:val="22"/>
                <w:szCs w:val="22"/>
                <w:lang w:eastAsia="pl-PL"/>
              </w:rPr>
              <w:t>Zgodnie z art. 13 ogólnego rozporządzenia o ochronie danych osobowych z dnia 27 kwietnia 2016 r. (Dz. Urz. UE L 119 z 04.05.2016) informuję, iż:</w:t>
            </w:r>
          </w:p>
          <w:p w14:paraId="4C1D4B44" w14:textId="411F52DC" w:rsidR="007E3D1E" w:rsidRPr="00413140" w:rsidRDefault="007E3D1E" w:rsidP="0041314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13140">
              <w:rPr>
                <w:rFonts w:ascii="Garamond" w:hAnsi="Garamond"/>
                <w:sz w:val="22"/>
                <w:szCs w:val="22"/>
                <w:lang w:eastAsia="pl-PL"/>
              </w:rPr>
              <w:t>administratorem Pani/Pana danych osobowych Gmina i Miasto Szadek, adres</w:t>
            </w:r>
            <w:r w:rsidR="00413140">
              <w:rPr>
                <w:rFonts w:ascii="Garamond" w:hAnsi="Garamond"/>
                <w:sz w:val="22"/>
                <w:szCs w:val="22"/>
                <w:lang w:eastAsia="pl-PL"/>
              </w:rPr>
              <w:t xml:space="preserve">; </w:t>
            </w:r>
            <w:bookmarkStart w:id="0" w:name="_GoBack"/>
            <w:bookmarkEnd w:id="0"/>
            <w:r w:rsidRPr="00413140">
              <w:rPr>
                <w:rFonts w:ascii="Garamond" w:hAnsi="Garamond"/>
                <w:sz w:val="22"/>
                <w:szCs w:val="22"/>
                <w:lang w:eastAsia="pl-PL"/>
              </w:rPr>
              <w:t>98-240 Szadek ul. Warszawska 3,</w:t>
            </w:r>
          </w:p>
          <w:p w14:paraId="1ADD4D4B" w14:textId="77777777" w:rsidR="007E3D1E" w:rsidRPr="00413140" w:rsidRDefault="007E3D1E" w:rsidP="0041314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13140">
              <w:rPr>
                <w:rFonts w:ascii="Garamond" w:hAnsi="Garamond"/>
                <w:sz w:val="22"/>
                <w:szCs w:val="22"/>
                <w:lang w:eastAsia="pl-PL"/>
              </w:rPr>
              <w:t>kontakt z Inspektorem Ochrony Danych,</w:t>
            </w:r>
          </w:p>
          <w:p w14:paraId="36EAE4B4" w14:textId="77777777" w:rsidR="007E3D1E" w:rsidRPr="00413140" w:rsidRDefault="007E3D1E" w:rsidP="0041314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13140">
              <w:rPr>
                <w:rFonts w:ascii="Garamond" w:hAnsi="Garamond"/>
                <w:sz w:val="22"/>
                <w:szCs w:val="22"/>
                <w:lang w:eastAsia="pl-PL"/>
              </w:rPr>
              <w:t>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z dnia 27 kwietnia 2016 r.,</w:t>
            </w:r>
          </w:p>
          <w:p w14:paraId="6C54988B" w14:textId="77777777" w:rsidR="007E3D1E" w:rsidRPr="00413140" w:rsidRDefault="007E3D1E" w:rsidP="0041314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13140">
              <w:rPr>
                <w:rFonts w:ascii="Garamond" w:hAnsi="Garamond"/>
                <w:sz w:val="22"/>
                <w:szCs w:val="22"/>
                <w:lang w:eastAsia="pl-PL"/>
              </w:rPr>
              <w:t>odbiorcami Pani/Pana danych osobowych będą wyłącznie podmioty uprawnione do uzyskania danych osobowych na podstawie przepisów prawa,</w:t>
            </w:r>
          </w:p>
          <w:p w14:paraId="046CED75" w14:textId="77777777" w:rsidR="007E3D1E" w:rsidRPr="00413140" w:rsidRDefault="007E3D1E" w:rsidP="0041314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13140">
              <w:rPr>
                <w:rFonts w:ascii="Garamond" w:hAnsi="Garamond"/>
                <w:sz w:val="22"/>
                <w:szCs w:val="22"/>
                <w:lang w:eastAsia="pl-PL"/>
              </w:rPr>
              <w:t>Pani/Pana dane osobowe przechowywane będą w czasie określonym przepisami prawa, zgodnie z instrukcją kancelaryjną,</w:t>
            </w:r>
          </w:p>
          <w:p w14:paraId="61DE56C7" w14:textId="77777777" w:rsidR="007E3D1E" w:rsidRPr="00413140" w:rsidRDefault="007E3D1E" w:rsidP="0041314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13140">
              <w:rPr>
                <w:rFonts w:ascii="Garamond" w:hAnsi="Garamond"/>
                <w:sz w:val="22"/>
                <w:szCs w:val="22"/>
                <w:lang w:eastAsia="pl-PL"/>
              </w:rPr>
              <w:t>posiada Pani/Pan prawo do żądania od administratora dostępu do danych osobowych, ich sprostowania lub ograniczenia przetwarzania,</w:t>
            </w:r>
          </w:p>
          <w:p w14:paraId="29B3EFC1" w14:textId="77777777" w:rsidR="007E3D1E" w:rsidRPr="00413140" w:rsidRDefault="007E3D1E" w:rsidP="0041314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13140">
              <w:rPr>
                <w:rFonts w:ascii="Garamond" w:hAnsi="Garamond"/>
                <w:sz w:val="22"/>
                <w:szCs w:val="22"/>
                <w:lang w:eastAsia="pl-PL"/>
              </w:rPr>
              <w:t>ma Pani/Pan prawo wniesienia skargi do organu nadzorczego,</w:t>
            </w:r>
          </w:p>
          <w:p w14:paraId="77018252" w14:textId="77777777" w:rsidR="007E3D1E" w:rsidRPr="00413140" w:rsidRDefault="007E3D1E" w:rsidP="00413140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13140">
              <w:rPr>
                <w:rFonts w:ascii="Garamond" w:hAnsi="Garamond"/>
                <w:sz w:val="22"/>
                <w:szCs w:val="22"/>
                <w:lang w:eastAsia="pl-PL"/>
              </w:rPr>
              <w:t>podanie danych osobowych w zakresie wymaganym ustawodawstwem m.in ustawą o samorządzie gminnym, kpa jest obligatoryjne.</w:t>
            </w:r>
          </w:p>
          <w:p w14:paraId="0FF1815F" w14:textId="77777777" w:rsidR="007E3D1E" w:rsidRPr="00413140" w:rsidRDefault="007E3D1E" w:rsidP="00413140">
            <w:pPr>
              <w:tabs>
                <w:tab w:val="left" w:pos="2410"/>
                <w:tab w:val="left" w:pos="3119"/>
              </w:tabs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00425D2" w14:textId="77777777" w:rsidR="0068285A" w:rsidRDefault="0068285A"/>
    <w:sectPr w:rsidR="0068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D66897"/>
    <w:multiLevelType w:val="multilevel"/>
    <w:tmpl w:val="574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E0135"/>
    <w:multiLevelType w:val="multilevel"/>
    <w:tmpl w:val="191A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4D"/>
    <w:rsid w:val="002A7C4D"/>
    <w:rsid w:val="00413140"/>
    <w:rsid w:val="0068285A"/>
    <w:rsid w:val="006F2FE9"/>
    <w:rsid w:val="007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B06F"/>
  <w15:chartTrackingRefBased/>
  <w15:docId w15:val="{4158C948-2627-4584-9101-3F48F866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D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E3D1E"/>
    <w:pPr>
      <w:keepNext/>
      <w:numPr>
        <w:ilvl w:val="1"/>
        <w:numId w:val="1"/>
      </w:numPr>
      <w:tabs>
        <w:tab w:val="left" w:pos="2410"/>
        <w:tab w:val="left" w:pos="3119"/>
      </w:tabs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E3D1E"/>
    <w:pPr>
      <w:keepNext/>
      <w:numPr>
        <w:ilvl w:val="2"/>
        <w:numId w:val="1"/>
      </w:numPr>
      <w:tabs>
        <w:tab w:val="left" w:pos="2410"/>
        <w:tab w:val="left" w:pos="3119"/>
      </w:tabs>
      <w:spacing w:line="360" w:lineRule="auto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3D1E"/>
    <w:rPr>
      <w:rFonts w:ascii="Times New Roman" w:eastAsia="Times New Roman" w:hAnsi="Times New Roman" w:cs="Times New Roman"/>
      <w:b/>
      <w:sz w:val="2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rsid w:val="007E3D1E"/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Hipercze">
    <w:name w:val="Hyperlink"/>
    <w:basedOn w:val="Domylnaczcionkaakapitu"/>
    <w:rsid w:val="007E3D1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D1E"/>
    <w:pPr>
      <w:tabs>
        <w:tab w:val="left" w:pos="2410"/>
        <w:tab w:val="left" w:pos="3119"/>
      </w:tabs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E3D1E"/>
    <w:rPr>
      <w:rFonts w:ascii="Times New Roman" w:eastAsia="Times New Roman" w:hAnsi="Times New Roman" w:cs="Times New Roman"/>
      <w:szCs w:val="20"/>
    </w:rPr>
  </w:style>
  <w:style w:type="character" w:styleId="Pogrubienie">
    <w:name w:val="Strong"/>
    <w:uiPriority w:val="22"/>
    <w:qFormat/>
    <w:rsid w:val="007E3D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F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F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m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dg.gov.pl/" TargetMode="External"/><Relationship Id="rId5" Type="http://schemas.openxmlformats.org/officeDocument/2006/relationships/hyperlink" Target="http://prawo.sejm.gov.pl/isap.nsf/download.xsp/WDU20180000647/U/D20180647Lj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Kubus Beata</dc:creator>
  <cp:keywords/>
  <dc:description/>
  <cp:lastModifiedBy>Kubus Beata</cp:lastModifiedBy>
  <cp:revision>4</cp:revision>
  <cp:lastPrinted>2019-04-01T08:07:00Z</cp:lastPrinted>
  <dcterms:created xsi:type="dcterms:W3CDTF">2019-04-01T08:06:00Z</dcterms:created>
  <dcterms:modified xsi:type="dcterms:W3CDTF">2019-04-01T08:11:00Z</dcterms:modified>
</cp:coreProperties>
</file>