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BD5E6" w14:textId="20D45BE4" w:rsidR="001462F7" w:rsidRPr="005871EA" w:rsidRDefault="001462F7" w:rsidP="0014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871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Uchwała Nr </w:t>
      </w:r>
      <w:r w:rsidR="005A56BA">
        <w:rPr>
          <w:rFonts w:ascii="Times New Roman" w:hAnsi="Times New Roman" w:cs="Times New Roman"/>
          <w:color w:val="000000"/>
          <w:spacing w:val="2"/>
          <w:sz w:val="24"/>
          <w:szCs w:val="24"/>
        </w:rPr>
        <w:t>XIII/96/2019</w:t>
      </w:r>
    </w:p>
    <w:p w14:paraId="61C99E29" w14:textId="77777777" w:rsidR="001462F7" w:rsidRPr="005871EA" w:rsidRDefault="001462F7" w:rsidP="0014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871EA">
        <w:rPr>
          <w:rFonts w:ascii="Times New Roman" w:hAnsi="Times New Roman" w:cs="Times New Roman"/>
          <w:color w:val="000000"/>
          <w:spacing w:val="2"/>
          <w:sz w:val="24"/>
          <w:szCs w:val="24"/>
        </w:rPr>
        <w:t>Rady Gminy i Miasta Szadek</w:t>
      </w:r>
    </w:p>
    <w:p w14:paraId="0EC58149" w14:textId="77777777" w:rsidR="001462F7" w:rsidRPr="005871EA" w:rsidRDefault="001462F7" w:rsidP="0014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871EA">
        <w:rPr>
          <w:rFonts w:ascii="Times New Roman" w:hAnsi="Times New Roman" w:cs="Times New Roman"/>
          <w:color w:val="000000"/>
          <w:spacing w:val="2"/>
          <w:sz w:val="24"/>
          <w:szCs w:val="24"/>
        </w:rPr>
        <w:t>z dnia 30</w:t>
      </w:r>
      <w:r w:rsidR="00977F9E" w:rsidRPr="005871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871EA">
        <w:rPr>
          <w:rFonts w:ascii="Times New Roman" w:hAnsi="Times New Roman" w:cs="Times New Roman"/>
          <w:color w:val="000000"/>
          <w:spacing w:val="2"/>
          <w:sz w:val="24"/>
          <w:szCs w:val="24"/>
        </w:rPr>
        <w:t>października 2019 roku</w:t>
      </w:r>
    </w:p>
    <w:p w14:paraId="49FD80B2" w14:textId="77777777" w:rsidR="00977F9E" w:rsidRPr="00977F9E" w:rsidRDefault="00977F9E" w:rsidP="0014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14:paraId="03684F5C" w14:textId="77777777" w:rsidR="00603977" w:rsidRDefault="00977F9E" w:rsidP="0097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77F9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w  sprawie  zmiany   </w:t>
      </w:r>
      <w:r w:rsidR="0060397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U</w:t>
      </w:r>
      <w:r w:rsidRPr="00977F9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chwały </w:t>
      </w:r>
      <w:r w:rsidR="001462F7" w:rsidRPr="00977F9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Nr</w:t>
      </w:r>
      <w:r w:rsidRPr="00977F9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1462F7" w:rsidRPr="00977F9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LIV/354/2018</w:t>
      </w:r>
      <w:r w:rsidRPr="00977F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</w:t>
      </w:r>
      <w:r w:rsidR="001462F7" w:rsidRPr="00977F9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Rady </w:t>
      </w:r>
      <w:r w:rsidRPr="00977F9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1462F7" w:rsidRPr="00977F9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Gminy </w:t>
      </w:r>
      <w:r w:rsidRPr="00977F9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1462F7" w:rsidRPr="00977F9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i </w:t>
      </w:r>
      <w:r w:rsidRPr="00977F9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1462F7" w:rsidRPr="00977F9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Miasta </w:t>
      </w:r>
      <w:r w:rsidRPr="00977F9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1462F7" w:rsidRPr="00977F9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Szadek</w:t>
      </w:r>
      <w:r w:rsidRPr="00977F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 </w:t>
      </w:r>
    </w:p>
    <w:p w14:paraId="1D3F08D4" w14:textId="6FC5695F" w:rsidR="001462F7" w:rsidRPr="00977F9E" w:rsidRDefault="001462F7" w:rsidP="0097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77F9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w sprawie Statutu Gminy i Miasta Szadek</w:t>
      </w:r>
    </w:p>
    <w:p w14:paraId="16427087" w14:textId="77777777" w:rsidR="001462F7" w:rsidRPr="00977F9E" w:rsidRDefault="001462F7" w:rsidP="001462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740DDA67" w14:textId="034CE0F6" w:rsidR="001462F7" w:rsidRDefault="005871EA" w:rsidP="005871EA">
      <w:pPr>
        <w:widowControl w:val="0"/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5A56BA">
        <w:rPr>
          <w:rFonts w:ascii="Times New Roman" w:hAnsi="Times New Roman" w:cs="Times New Roman"/>
          <w:color w:val="000000"/>
          <w:spacing w:val="2"/>
          <w:sz w:val="24"/>
          <w:szCs w:val="24"/>
        </w:rPr>
        <w:t>Na podstawie art.</w:t>
      </w:r>
      <w:r w:rsidR="001462F7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18 ust. 2 pkt 1</w:t>
      </w:r>
      <w:r w:rsidR="005A56B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art.22, art.42 ustawy </w:t>
      </w:r>
      <w:r w:rsidR="001462F7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z dnia 8 marca 1990 r.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</w:t>
      </w:r>
      <w:r w:rsidR="001462F7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o samorządzie gminnym (Dz. U.  z 201</w:t>
      </w:r>
      <w:r w:rsidR="00BD32FE">
        <w:rPr>
          <w:rFonts w:ascii="Times New Roman" w:hAnsi="Times New Roman" w:cs="Times New Roman"/>
          <w:color w:val="000000"/>
          <w:spacing w:val="2"/>
          <w:sz w:val="24"/>
          <w:szCs w:val="24"/>
        </w:rPr>
        <w:t>9</w:t>
      </w:r>
      <w:r w:rsidR="00290E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r.</w:t>
      </w:r>
      <w:r w:rsidR="00BD32FE">
        <w:rPr>
          <w:rFonts w:ascii="Times New Roman" w:hAnsi="Times New Roman" w:cs="Times New Roman"/>
          <w:color w:val="000000"/>
          <w:spacing w:val="2"/>
          <w:sz w:val="24"/>
          <w:szCs w:val="24"/>
        </w:rPr>
        <w:t>, poz. 506</w:t>
      </w:r>
      <w:r w:rsidR="00603977">
        <w:rPr>
          <w:rFonts w:ascii="Times New Roman" w:hAnsi="Times New Roman" w:cs="Times New Roman"/>
          <w:color w:val="000000"/>
          <w:spacing w:val="2"/>
          <w:sz w:val="24"/>
          <w:szCs w:val="24"/>
        </w:rPr>
        <w:t>,1309,1696</w:t>
      </w:r>
      <w:r w:rsidR="00BD32F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1462F7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uchwala się, co następuje: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</w:p>
    <w:p w14:paraId="4147FD48" w14:textId="77777777" w:rsidR="005871EA" w:rsidRPr="005871EA" w:rsidRDefault="005871EA" w:rsidP="005871EA">
      <w:pPr>
        <w:widowControl w:val="0"/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52809974" w14:textId="21779E02" w:rsidR="00977F9E" w:rsidRPr="005871EA" w:rsidRDefault="005871EA" w:rsidP="00BD32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5871EA">
        <w:rPr>
          <w:rFonts w:ascii="Times New Roman" w:hAnsi="Times New Roman" w:cs="Times New Roman"/>
        </w:rPr>
        <w:t xml:space="preserve">       </w:t>
      </w:r>
      <w:r w:rsidR="00977F9E" w:rsidRPr="005871EA">
        <w:rPr>
          <w:rFonts w:ascii="Times New Roman" w:hAnsi="Times New Roman" w:cs="Times New Roman"/>
        </w:rPr>
        <w:t>§</w:t>
      </w:r>
      <w:r w:rsidR="00977F9E" w:rsidRPr="005871EA">
        <w:rPr>
          <w:rFonts w:ascii="Times New Roman" w:hAnsi="Times New Roman" w:cs="Times New Roman"/>
          <w:sz w:val="24"/>
          <w:szCs w:val="24"/>
        </w:rPr>
        <w:t xml:space="preserve"> 1. W uchwale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Nr </w:t>
      </w:r>
      <w:r w:rsidR="00977F9E" w:rsidRPr="005871E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LIV/354/2018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Rady Gminy i </w:t>
      </w:r>
      <w:r w:rsidR="00977F9E" w:rsidRPr="005871E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Miasta  Szadek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977F9E" w:rsidRPr="005871E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z dnia 05 września 2018 roku</w:t>
      </w:r>
      <w:r w:rsidR="00977F9E" w:rsidRPr="005871E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977F9E" w:rsidRPr="005871E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w sprawie Statutu Gminy i Miasta Szadek wprowadza się następujące zmiany:</w:t>
      </w:r>
    </w:p>
    <w:p w14:paraId="2A8BD0AE" w14:textId="77777777" w:rsidR="00977F9E" w:rsidRPr="005871EA" w:rsidRDefault="00977F9E" w:rsidP="00BD32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5871E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1. W § 22 ust</w:t>
      </w:r>
      <w:r w:rsidR="009B16A1" w:rsidRPr="005871E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</w:t>
      </w:r>
      <w:r w:rsidRPr="005871E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2</w:t>
      </w:r>
      <w:r w:rsidR="009B16A1" w:rsidRPr="005871E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</w:t>
      </w:r>
      <w:r w:rsidRPr="005871E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otrzymuje brzmienie: </w:t>
      </w:r>
    </w:p>
    <w:p w14:paraId="50D17F5F" w14:textId="05A314E9" w:rsidR="00977F9E" w:rsidRPr="005871EA" w:rsidRDefault="00977F9E" w:rsidP="00BD32FE">
      <w:pPr>
        <w:widowControl w:val="0"/>
        <w:tabs>
          <w:tab w:val="left" w:pos="677"/>
        </w:tabs>
        <w:autoSpaceDE w:val="0"/>
        <w:autoSpaceDN w:val="0"/>
        <w:adjustRightInd w:val="0"/>
        <w:spacing w:after="0" w:line="360" w:lineRule="auto"/>
        <w:ind w:right="1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871E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    „2. O zwołaniu sesji </w:t>
      </w:r>
      <w:r w:rsidR="00290EF8">
        <w:rPr>
          <w:rFonts w:ascii="Times New Roman" w:hAnsi="Times New Roman" w:cs="Times New Roman"/>
          <w:color w:val="000000"/>
          <w:spacing w:val="1"/>
          <w:sz w:val="24"/>
          <w:szCs w:val="24"/>
        </w:rPr>
        <w:t>Rady</w:t>
      </w:r>
      <w:r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powiadamia się radnych na piśmie, najpóźniej na 7 dni przed terminem obrad, z zastrzeżeniem § </w:t>
      </w:r>
      <w:r w:rsidR="009B16A1"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>3 ust. 1:</w:t>
      </w:r>
    </w:p>
    <w:p w14:paraId="10104963" w14:textId="77777777" w:rsidR="00977F9E" w:rsidRPr="005871EA" w:rsidRDefault="00977F9E" w:rsidP="00BD32FE">
      <w:pPr>
        <w:widowControl w:val="0"/>
        <w:numPr>
          <w:ilvl w:val="0"/>
          <w:numId w:val="1"/>
        </w:numPr>
        <w:tabs>
          <w:tab w:val="left" w:pos="678"/>
        </w:tabs>
        <w:autoSpaceDE w:val="0"/>
        <w:autoSpaceDN w:val="0"/>
        <w:adjustRightInd w:val="0"/>
        <w:spacing w:after="0" w:line="360" w:lineRule="auto"/>
        <w:ind w:left="300" w:right="12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>za pośrednictwem pocztowego operatora publicznego, listem poleconym za zwrotnym potwierdzeniem odbioru wysłanym na adres zamieszkania lub adres wskazany przez radnego. Termin uznaje się za dotrzymany, jeżeli powiadomienie zostało skutecznie nadane najpóźniej 7 dnia przed terminem obrad;</w:t>
      </w:r>
    </w:p>
    <w:p w14:paraId="5BDC27B1" w14:textId="77777777" w:rsidR="00977F9E" w:rsidRPr="005871EA" w:rsidRDefault="00977F9E" w:rsidP="00BD32FE">
      <w:pPr>
        <w:widowControl w:val="0"/>
        <w:numPr>
          <w:ilvl w:val="0"/>
          <w:numId w:val="1"/>
        </w:numPr>
        <w:tabs>
          <w:tab w:val="left" w:pos="688"/>
        </w:tabs>
        <w:autoSpaceDE w:val="0"/>
        <w:autoSpaceDN w:val="0"/>
        <w:adjustRightInd w:val="0"/>
        <w:spacing w:after="0" w:line="360" w:lineRule="auto"/>
        <w:ind w:left="300" w:right="12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>w inny sposób za pokwitowaniem, decyduje data dostarczenia powiadomienia na adres zamieszkania lub na adres wskazany przez radnego;</w:t>
      </w:r>
    </w:p>
    <w:p w14:paraId="27EB8B24" w14:textId="77777777" w:rsidR="00977F9E" w:rsidRPr="005871EA" w:rsidRDefault="00977F9E" w:rsidP="00BD32FE">
      <w:pPr>
        <w:widowControl w:val="0"/>
        <w:numPr>
          <w:ilvl w:val="0"/>
          <w:numId w:val="1"/>
        </w:numPr>
        <w:tabs>
          <w:tab w:val="left" w:pos="698"/>
        </w:tabs>
        <w:autoSpaceDE w:val="0"/>
        <w:autoSpaceDN w:val="0"/>
        <w:adjustRightInd w:val="0"/>
        <w:spacing w:after="0" w:line="360" w:lineRule="auto"/>
        <w:ind w:left="30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>lub w inny skuteczny sposób.</w:t>
      </w:r>
      <w:r w:rsidR="009B16A1"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>”</w:t>
      </w:r>
    </w:p>
    <w:p w14:paraId="175A6024" w14:textId="77777777" w:rsidR="009B16A1" w:rsidRPr="005871EA" w:rsidRDefault="009B16A1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>2. W § 33 ust. 3. otrzymuje brzmienie:</w:t>
      </w:r>
    </w:p>
    <w:p w14:paraId="3A06BCE8" w14:textId="04F564DC" w:rsidR="0093147A" w:rsidRPr="005871EA" w:rsidRDefault="009B16A1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„</w:t>
      </w:r>
      <w:r w:rsidRPr="005871EA">
        <w:rPr>
          <w:rFonts w:ascii="Times New Roman" w:hAnsi="Times New Roman" w:cs="Times New Roman"/>
          <w:spacing w:val="1"/>
          <w:sz w:val="24"/>
          <w:szCs w:val="24"/>
        </w:rPr>
        <w:t xml:space="preserve"> 3. </w:t>
      </w:r>
      <w:r w:rsidR="001462F7" w:rsidRPr="005871EA">
        <w:rPr>
          <w:rFonts w:ascii="Times New Roman" w:hAnsi="Times New Roman" w:cs="Times New Roman"/>
          <w:sz w:val="24"/>
          <w:szCs w:val="24"/>
        </w:rPr>
        <w:t>Przed głosowaniem przewodniczący obrad każdorazowo sprawdza czy liczba obecnych radnych na sali obrad spełnia wymagane kworum i stwierdza ten fakt wypowiadając formułę: „stwierdzam kworum, przystępujemy do głosowania” i przedstawia wniosek lub uchwałę.</w:t>
      </w:r>
      <w:r w:rsidRPr="005871EA">
        <w:rPr>
          <w:rFonts w:ascii="Times New Roman" w:hAnsi="Times New Roman" w:cs="Times New Roman"/>
          <w:sz w:val="24"/>
          <w:szCs w:val="24"/>
        </w:rPr>
        <w:t xml:space="preserve"> Wniosek lub uchwałę odczytuje przewodniczący, wiceprzewodniczący lub wskazany przez przewodniczącego radny.”</w:t>
      </w:r>
    </w:p>
    <w:p w14:paraId="57802919" w14:textId="2477D601" w:rsidR="0093147A" w:rsidRPr="005871EA" w:rsidRDefault="0093147A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EA">
        <w:rPr>
          <w:rFonts w:ascii="Times New Roman" w:hAnsi="Times New Roman" w:cs="Times New Roman"/>
          <w:sz w:val="24"/>
          <w:szCs w:val="24"/>
        </w:rPr>
        <w:t>3. W § 39 ust. 1, pkt 3) otrzymuje brzmienie:</w:t>
      </w:r>
    </w:p>
    <w:p w14:paraId="35CD5FF8" w14:textId="6ACEBDAB" w:rsidR="0093147A" w:rsidRPr="005871EA" w:rsidRDefault="0093147A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71EA">
        <w:rPr>
          <w:rFonts w:ascii="Times New Roman" w:hAnsi="Times New Roman" w:cs="Times New Roman"/>
          <w:sz w:val="24"/>
          <w:szCs w:val="24"/>
        </w:rPr>
        <w:t xml:space="preserve">    „3) </w:t>
      </w:r>
      <w:r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>teksty przyjętych przez Radę uchwał</w:t>
      </w:r>
      <w:r w:rsid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>”</w:t>
      </w:r>
    </w:p>
    <w:p w14:paraId="25E2DF80" w14:textId="57DBC772" w:rsidR="0093147A" w:rsidRPr="005871EA" w:rsidRDefault="0093147A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</w:t>
      </w:r>
      <w:r w:rsidR="002F20E4"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>§ 42 otrzymuje brzmienie:</w:t>
      </w:r>
    </w:p>
    <w:p w14:paraId="710CFFD9" w14:textId="48EF9453" w:rsidR="0093147A" w:rsidRPr="005871EA" w:rsidRDefault="0093147A" w:rsidP="0093147A">
      <w:pPr>
        <w:widowControl w:val="0"/>
        <w:autoSpaceDE w:val="0"/>
        <w:autoSpaceDN w:val="0"/>
        <w:adjustRightInd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>„</w:t>
      </w:r>
      <w:r w:rsid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§ 42.1. Ostateczną </w:t>
      </w:r>
      <w:r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treść projektu uchwały oraz wniosku, z wyjątkiem wniosku formalnego, redaguje i przedstawia przed głosowaniem przewodniczący </w:t>
      </w:r>
      <w:r w:rsidR="00603977"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>obrad</w:t>
      </w:r>
      <w:r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1AC022CB" w14:textId="08A8D29D" w:rsidR="0093147A" w:rsidRPr="005871EA" w:rsidRDefault="0093147A" w:rsidP="0093147A">
      <w:pPr>
        <w:widowControl w:val="0"/>
        <w:tabs>
          <w:tab w:val="left" w:pos="591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Przewodniczący </w:t>
      </w:r>
      <w:r w:rsidR="00603977"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>obrad</w:t>
      </w:r>
      <w:r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>, przed poddaniem wniosku pod głosowanie, precyzuje i ogłasza zebranym proponowaną treść w taki sposób, aby wniosek nie budził wątpliwości co do intencji wnioskodawcy.</w:t>
      </w:r>
    </w:p>
    <w:p w14:paraId="58037C11" w14:textId="6A807570" w:rsidR="0093147A" w:rsidRPr="005871EA" w:rsidRDefault="0093147A" w:rsidP="0093147A">
      <w:pPr>
        <w:widowControl w:val="0"/>
        <w:tabs>
          <w:tab w:val="left" w:pos="59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3. Przy braku sprzeciwu ze strony radnych, przewodniczący </w:t>
      </w:r>
      <w:r w:rsidR="00603977"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>obrad</w:t>
      </w:r>
      <w:r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przed głosowaniem, może wskazać odpowiedni dokument zawierający treść projektu uchwały bądź wniosku, bez jego odczytywania.</w:t>
      </w:r>
    </w:p>
    <w:p w14:paraId="531C6316" w14:textId="45697181" w:rsidR="009B16A1" w:rsidRPr="005871EA" w:rsidRDefault="0093147A" w:rsidP="005871EA">
      <w:pPr>
        <w:widowControl w:val="0"/>
        <w:tabs>
          <w:tab w:val="left" w:pos="577"/>
        </w:tabs>
        <w:autoSpaceDE w:val="0"/>
        <w:autoSpaceDN w:val="0"/>
        <w:adjustRightInd w:val="0"/>
        <w:spacing w:after="0" w:line="360" w:lineRule="auto"/>
        <w:ind w:lef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W pierwszej kolejności </w:t>
      </w:r>
      <w:r w:rsidR="002F20E4"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rzewodniczący </w:t>
      </w:r>
      <w:r w:rsidR="002F20E4"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>obrad</w:t>
      </w:r>
      <w:r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poddaje pod głosowanie wnio</w:t>
      </w:r>
      <w:r w:rsidRPr="005871E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sek, który może wykluczyć potrzebę głosowania nad pozostałymi wnioskami.”</w:t>
      </w:r>
    </w:p>
    <w:p w14:paraId="6C94EA39" w14:textId="79344152" w:rsidR="00BD32FE" w:rsidRPr="005871EA" w:rsidRDefault="005871EA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r w:rsidR="00DA5E68" w:rsidRPr="005871EA">
        <w:rPr>
          <w:rFonts w:ascii="Times New Roman" w:hAnsi="Times New Roman" w:cs="Times New Roman"/>
          <w:spacing w:val="1"/>
          <w:sz w:val="24"/>
          <w:szCs w:val="24"/>
        </w:rPr>
        <w:t xml:space="preserve">§ 2. </w:t>
      </w:r>
      <w:r w:rsidR="00BD32FE" w:rsidRPr="005871EA">
        <w:rPr>
          <w:rFonts w:ascii="Times New Roman" w:hAnsi="Times New Roman" w:cs="Times New Roman"/>
          <w:spacing w:val="1"/>
          <w:sz w:val="24"/>
          <w:szCs w:val="24"/>
        </w:rPr>
        <w:t>Wykonanie uchwały powierza się Burmistrzowi Gminy i Miasta Szadek.</w:t>
      </w:r>
    </w:p>
    <w:p w14:paraId="27EA7F94" w14:textId="64BAD05C" w:rsidR="00DA5E68" w:rsidRPr="005871EA" w:rsidRDefault="005871EA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</w:t>
      </w:r>
      <w:r w:rsidR="00BD32FE" w:rsidRPr="005871EA">
        <w:rPr>
          <w:rFonts w:ascii="Times New Roman" w:hAnsi="Times New Roman" w:cs="Times New Roman"/>
          <w:spacing w:val="1"/>
          <w:sz w:val="24"/>
          <w:szCs w:val="24"/>
        </w:rPr>
        <w:t xml:space="preserve">§ 3. </w:t>
      </w:r>
      <w:r w:rsidR="00DA5E68" w:rsidRPr="005871EA">
        <w:rPr>
          <w:rFonts w:ascii="Times New Roman" w:hAnsi="Times New Roman" w:cs="Times New Roman"/>
          <w:color w:val="000000"/>
          <w:sz w:val="24"/>
          <w:szCs w:val="24"/>
        </w:rPr>
        <w:t>Uchwała wchodzi w życie po upływie 14 dni od dnia ogłoszenia w Dzienniku Urzędowym Województwa Łódzkieg</w:t>
      </w:r>
      <w:r w:rsidR="00456E18" w:rsidRPr="005871EA"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14:paraId="6A2D0656" w14:textId="7C71BF05" w:rsidR="00BD32FE" w:rsidRPr="005871EA" w:rsidRDefault="00BD32FE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BA160F" w14:textId="6245E193" w:rsidR="0093147A" w:rsidRDefault="005A56BA" w:rsidP="005A56BA">
      <w:pPr>
        <w:widowControl w:val="0"/>
        <w:tabs>
          <w:tab w:val="left" w:pos="698"/>
        </w:tabs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Przewodnicząca rady </w:t>
      </w:r>
    </w:p>
    <w:p w14:paraId="391EB14B" w14:textId="138B1980" w:rsidR="005A56BA" w:rsidRPr="005871EA" w:rsidRDefault="005A56BA" w:rsidP="005A56BA">
      <w:pPr>
        <w:widowControl w:val="0"/>
        <w:tabs>
          <w:tab w:val="left" w:pos="698"/>
        </w:tabs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Janina Ogińska</w:t>
      </w:r>
    </w:p>
    <w:p w14:paraId="49FFED75" w14:textId="7A457366" w:rsidR="0093147A" w:rsidRPr="005871EA" w:rsidRDefault="0093147A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8FE59" w14:textId="37F2848F" w:rsidR="0093147A" w:rsidRDefault="0093147A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D42ED3" w14:textId="00153C6F" w:rsidR="0093147A" w:rsidRDefault="0093147A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C1177" w14:textId="4EF6E357" w:rsidR="0093147A" w:rsidRDefault="0093147A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C514D" w14:textId="6C47E8DC" w:rsidR="0093147A" w:rsidRDefault="0093147A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D43B9" w14:textId="00DBD72B" w:rsidR="0093147A" w:rsidRDefault="0093147A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A40A0" w14:textId="2BEDEFDA" w:rsidR="0093147A" w:rsidRDefault="0093147A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7463D" w14:textId="31EE71A8" w:rsidR="0093147A" w:rsidRDefault="0093147A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8B13F2" w14:textId="2989038E" w:rsidR="0093147A" w:rsidRDefault="0093147A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5A33DC" w14:textId="0784272A" w:rsidR="0093147A" w:rsidRDefault="0093147A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DF181F" w14:textId="50AD615C" w:rsidR="0093147A" w:rsidRDefault="0093147A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7CE941" w14:textId="210D2C7F" w:rsidR="0093147A" w:rsidRDefault="0093147A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0BB5D" w14:textId="2CD08D3E" w:rsidR="0093147A" w:rsidRDefault="0093147A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C74EAD" w14:textId="142223CF" w:rsidR="0093147A" w:rsidRDefault="0093147A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C47152" w14:textId="173C4EAD" w:rsidR="0093147A" w:rsidRDefault="0093147A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A30E4C" w14:textId="2D687671" w:rsidR="0093147A" w:rsidRDefault="0093147A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949835" w14:textId="0C8ADEBE" w:rsidR="0093147A" w:rsidRDefault="0093147A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8FD3EC" w14:textId="16C1E7B8" w:rsidR="002F20E4" w:rsidRDefault="002F20E4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E32F4C" w14:textId="519A4BF4" w:rsidR="002F20E4" w:rsidRDefault="002F20E4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0A536" w14:textId="77777777" w:rsidR="002F20E4" w:rsidRDefault="002F20E4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590C93" w14:textId="77777777" w:rsidR="00DA5E68" w:rsidRDefault="00DA5E68" w:rsidP="009B16A1">
      <w:pPr>
        <w:widowControl w:val="0"/>
        <w:tabs>
          <w:tab w:val="left" w:pos="698"/>
        </w:tabs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272390" w14:textId="77777777" w:rsidR="005871EA" w:rsidRDefault="005871EA" w:rsidP="009B16A1">
      <w:pPr>
        <w:widowControl w:val="0"/>
        <w:tabs>
          <w:tab w:val="left" w:pos="698"/>
        </w:tabs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55A5E1C1" w14:textId="77777777" w:rsidR="00DA5E68" w:rsidRPr="009B16A1" w:rsidRDefault="00DA5E68" w:rsidP="00BD32FE">
      <w:pPr>
        <w:widowControl w:val="0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sectPr w:rsidR="00DA5E68" w:rsidRPr="009B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060A0"/>
    <w:multiLevelType w:val="singleLevel"/>
    <w:tmpl w:val="5F70A29C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F7"/>
    <w:rsid w:val="001462F7"/>
    <w:rsid w:val="001A791D"/>
    <w:rsid w:val="001D108B"/>
    <w:rsid w:val="00290EF8"/>
    <w:rsid w:val="002B7B3F"/>
    <w:rsid w:val="002F20E4"/>
    <w:rsid w:val="00337996"/>
    <w:rsid w:val="00456E18"/>
    <w:rsid w:val="00556F48"/>
    <w:rsid w:val="005871EA"/>
    <w:rsid w:val="005A56BA"/>
    <w:rsid w:val="00603977"/>
    <w:rsid w:val="0093147A"/>
    <w:rsid w:val="00977F9E"/>
    <w:rsid w:val="009B16A1"/>
    <w:rsid w:val="009E1FA4"/>
    <w:rsid w:val="00BD32FE"/>
    <w:rsid w:val="00DA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9E70"/>
  <w15:chartTrackingRefBased/>
  <w15:docId w15:val="{B0148070-D747-4053-A6D3-15827A02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2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Mysur Małgorzata</dc:creator>
  <cp:keywords/>
  <dc:description/>
  <cp:lastModifiedBy>Urząd Gminy i Miasta Szadek</cp:lastModifiedBy>
  <cp:revision>13</cp:revision>
  <cp:lastPrinted>2019-10-21T13:46:00Z</cp:lastPrinted>
  <dcterms:created xsi:type="dcterms:W3CDTF">2019-10-21T06:45:00Z</dcterms:created>
  <dcterms:modified xsi:type="dcterms:W3CDTF">2019-11-04T10:14:00Z</dcterms:modified>
</cp:coreProperties>
</file>