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A0" w:rsidRPr="00675875" w:rsidRDefault="00675875" w:rsidP="00672FA0">
      <w:pPr>
        <w:pStyle w:val="Default"/>
        <w:jc w:val="center"/>
        <w:rPr>
          <w:bCs/>
        </w:rPr>
      </w:pPr>
      <w:r w:rsidRPr="00675875">
        <w:rPr>
          <w:bCs/>
        </w:rPr>
        <w:t>Uchwała Nr XVIII/141/2020</w:t>
      </w:r>
    </w:p>
    <w:p w:rsidR="00672FA0" w:rsidRDefault="00675875" w:rsidP="00672FA0">
      <w:pPr>
        <w:pStyle w:val="Default"/>
        <w:jc w:val="center"/>
      </w:pPr>
      <w:r>
        <w:t xml:space="preserve">Rady Gminy i Miasta Szadek </w:t>
      </w:r>
    </w:p>
    <w:p w:rsidR="00672FA0" w:rsidRPr="006921E4" w:rsidRDefault="00675875" w:rsidP="00672FA0">
      <w:pPr>
        <w:pStyle w:val="Default"/>
        <w:jc w:val="center"/>
      </w:pPr>
      <w:r>
        <w:t>z dnia 26 lutego 2020 roku</w:t>
      </w:r>
    </w:p>
    <w:p w:rsidR="00672FA0" w:rsidRPr="006921E4" w:rsidRDefault="00672FA0" w:rsidP="00672FA0">
      <w:pPr>
        <w:pStyle w:val="Default"/>
        <w:jc w:val="both"/>
      </w:pPr>
    </w:p>
    <w:p w:rsidR="004F39A0" w:rsidRPr="00675875" w:rsidRDefault="00672FA0" w:rsidP="00675875">
      <w:pPr>
        <w:pStyle w:val="Default"/>
        <w:spacing w:line="360" w:lineRule="auto"/>
        <w:jc w:val="both"/>
        <w:rPr>
          <w:rFonts w:eastAsia="Times New Roman"/>
          <w:b/>
          <w:bCs/>
        </w:rPr>
      </w:pPr>
      <w:r w:rsidRPr="006921E4">
        <w:rPr>
          <w:b/>
          <w:bCs/>
        </w:rPr>
        <w:t xml:space="preserve">w sprawie </w:t>
      </w:r>
      <w:r w:rsidR="00454CAD" w:rsidRPr="006921E4">
        <w:rPr>
          <w:rStyle w:val="Pogrubienie"/>
        </w:rPr>
        <w:t>wyrażenia</w:t>
      </w:r>
      <w:r w:rsidR="004F39A0" w:rsidRPr="006921E4">
        <w:rPr>
          <w:rStyle w:val="Pogrubienie"/>
        </w:rPr>
        <w:t xml:space="preserve"> sprzeciwu</w:t>
      </w:r>
      <w:r w:rsidR="00454CAD" w:rsidRPr="006921E4">
        <w:rPr>
          <w:rStyle w:val="Pogrubienie"/>
        </w:rPr>
        <w:t xml:space="preserve"> </w:t>
      </w:r>
      <w:r w:rsidRPr="006921E4">
        <w:rPr>
          <w:rStyle w:val="Pogrubienie"/>
        </w:rPr>
        <w:t>wobec</w:t>
      </w:r>
      <w:r w:rsidR="00675875">
        <w:rPr>
          <w:rStyle w:val="Pogrubienie"/>
        </w:rPr>
        <w:t xml:space="preserve"> </w:t>
      </w:r>
      <w:r w:rsidRPr="006921E4">
        <w:rPr>
          <w:b/>
        </w:rPr>
        <w:t>wariantów przebiegu nowej linii kolejowej nr 85, odcinek Łódź Fabryczna – Poznań Starołęka wskazanych</w:t>
      </w:r>
      <w:r w:rsidRPr="006921E4">
        <w:rPr>
          <w:rStyle w:val="Pogrubienie"/>
        </w:rPr>
        <w:t xml:space="preserve"> </w:t>
      </w:r>
      <w:r w:rsidRPr="006921E4">
        <w:rPr>
          <w:rFonts w:eastAsia="Times New Roman"/>
          <w:b/>
          <w:bCs/>
        </w:rPr>
        <w:t>przez Centralny Port Komunikacyjny,</w:t>
      </w:r>
      <w:r w:rsidR="00675875">
        <w:rPr>
          <w:rFonts w:eastAsia="Times New Roman"/>
          <w:b/>
          <w:bCs/>
        </w:rPr>
        <w:t xml:space="preserve"> </w:t>
      </w:r>
      <w:r w:rsidRPr="006921E4">
        <w:rPr>
          <w:b/>
          <w:bCs/>
        </w:rPr>
        <w:t xml:space="preserve">przebiegających przez teren Gminy </w:t>
      </w:r>
      <w:r w:rsidR="006B66F7" w:rsidRPr="006921E4">
        <w:rPr>
          <w:b/>
          <w:bCs/>
        </w:rPr>
        <w:t>i Miasta Szadek</w:t>
      </w:r>
    </w:p>
    <w:p w:rsidR="004F39A0" w:rsidRPr="006921E4" w:rsidRDefault="004F39A0" w:rsidP="00672FA0">
      <w:pPr>
        <w:pStyle w:val="Default"/>
        <w:jc w:val="both"/>
      </w:pPr>
    </w:p>
    <w:p w:rsidR="00672FA0" w:rsidRPr="00675875" w:rsidRDefault="00675875" w:rsidP="00675875">
      <w:pPr>
        <w:pStyle w:val="Default"/>
        <w:spacing w:line="360" w:lineRule="auto"/>
        <w:jc w:val="both"/>
      </w:pPr>
      <w:r>
        <w:t xml:space="preserve">      </w:t>
      </w:r>
      <w:r w:rsidR="00672FA0" w:rsidRPr="006921E4">
        <w:t>Na podstawie art. 7 u</w:t>
      </w:r>
      <w:r w:rsidR="00167AFB" w:rsidRPr="006921E4">
        <w:t xml:space="preserve">st. 1 pkt 1 i </w:t>
      </w:r>
      <w:r>
        <w:t>4</w:t>
      </w:r>
      <w:r w:rsidR="00167AFB" w:rsidRPr="006921E4">
        <w:t>, art. 18 ust. 1 ustawy z dnia 8 marca 1990 r.</w:t>
      </w:r>
      <w:r w:rsidR="00167AFB" w:rsidRPr="006921E4">
        <w:br/>
      </w:r>
      <w:r w:rsidR="00672FA0" w:rsidRPr="006921E4">
        <w:t>o samorządzie gminnym (Dz. U. 2019</w:t>
      </w:r>
      <w:r>
        <w:t xml:space="preserve"> r.</w:t>
      </w:r>
      <w:r w:rsidR="00672FA0" w:rsidRPr="006921E4">
        <w:t xml:space="preserve">, poz. 506, 1309, </w:t>
      </w:r>
      <w:r w:rsidRPr="006921E4">
        <w:t>1571</w:t>
      </w:r>
      <w:r>
        <w:t xml:space="preserve">, </w:t>
      </w:r>
      <w:r w:rsidR="00672FA0" w:rsidRPr="006921E4">
        <w:t xml:space="preserve">1696, 1815) </w:t>
      </w:r>
      <w:r w:rsidR="00320467" w:rsidRPr="00675875">
        <w:t xml:space="preserve">Rada Gminy </w:t>
      </w:r>
      <w:r>
        <w:t xml:space="preserve">                  </w:t>
      </w:r>
      <w:r w:rsidR="00320467" w:rsidRPr="00675875">
        <w:t>i Miasta Szadek</w:t>
      </w:r>
      <w:r w:rsidR="00672FA0" w:rsidRPr="00675875">
        <w:t xml:space="preserve"> uchwala, co następuje</w:t>
      </w:r>
      <w:r>
        <w:t>:</w:t>
      </w:r>
    </w:p>
    <w:p w:rsidR="00675875" w:rsidRDefault="00675875" w:rsidP="00675875">
      <w:pPr>
        <w:pStyle w:val="Nagwek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="00672FA0" w:rsidRPr="006921E4">
        <w:rPr>
          <w:b w:val="0"/>
          <w:bCs w:val="0"/>
          <w:sz w:val="24"/>
          <w:szCs w:val="24"/>
        </w:rPr>
        <w:t>§ 1</w:t>
      </w:r>
      <w:r w:rsidR="00DD304E" w:rsidRPr="006921E4">
        <w:rPr>
          <w:b w:val="0"/>
          <w:sz w:val="24"/>
          <w:szCs w:val="24"/>
        </w:rPr>
        <w:t xml:space="preserve">. </w:t>
      </w:r>
      <w:r w:rsidR="00672FA0" w:rsidRPr="006921E4">
        <w:rPr>
          <w:b w:val="0"/>
          <w:sz w:val="24"/>
          <w:szCs w:val="24"/>
        </w:rPr>
        <w:t xml:space="preserve">Rada </w:t>
      </w:r>
      <w:r w:rsidR="006B66F7" w:rsidRPr="006921E4">
        <w:rPr>
          <w:b w:val="0"/>
          <w:sz w:val="24"/>
          <w:szCs w:val="24"/>
        </w:rPr>
        <w:t xml:space="preserve">Gminy i Miasta Szadek </w:t>
      </w:r>
      <w:r w:rsidR="00672FA0" w:rsidRPr="006921E4">
        <w:rPr>
          <w:b w:val="0"/>
          <w:sz w:val="24"/>
          <w:szCs w:val="24"/>
        </w:rPr>
        <w:t>w związku z trwającymi konsultacjami społecznymi, dotyczącymi załącznika nr 1 do Strategicznego Studium Lokalizacyjnego „Atlasy map przebiegów korytarzy Kolejowych Liniowych In</w:t>
      </w:r>
      <w:r w:rsidR="006B66F7" w:rsidRPr="006921E4">
        <w:rPr>
          <w:b w:val="0"/>
          <w:sz w:val="24"/>
          <w:szCs w:val="24"/>
        </w:rPr>
        <w:t>westycji Towarzyszących” wyraża</w:t>
      </w:r>
      <w:r w:rsidR="00672FA0" w:rsidRPr="006921E4">
        <w:rPr>
          <w:sz w:val="24"/>
          <w:szCs w:val="24"/>
        </w:rPr>
        <w:t xml:space="preserve"> sprzeciw</w:t>
      </w:r>
      <w:r w:rsidR="006921E4">
        <w:rPr>
          <w:b w:val="0"/>
          <w:sz w:val="24"/>
          <w:szCs w:val="24"/>
        </w:rPr>
        <w:t xml:space="preserve"> oraz negatywną opinię na temat</w:t>
      </w:r>
      <w:r w:rsidR="00672FA0" w:rsidRPr="006921E4">
        <w:rPr>
          <w:b w:val="0"/>
          <w:sz w:val="24"/>
          <w:szCs w:val="24"/>
        </w:rPr>
        <w:t xml:space="preserve"> koncepcj</w:t>
      </w:r>
      <w:r w:rsidR="006921E4">
        <w:rPr>
          <w:b w:val="0"/>
          <w:sz w:val="24"/>
          <w:szCs w:val="24"/>
        </w:rPr>
        <w:t>i</w:t>
      </w:r>
      <w:r w:rsidR="00672FA0" w:rsidRPr="006921E4">
        <w:rPr>
          <w:b w:val="0"/>
          <w:sz w:val="24"/>
          <w:szCs w:val="24"/>
        </w:rPr>
        <w:t xml:space="preserve"> budowy przez Centralny Port Komunikacyjny  linii kolejowej dużych prędkości przebiegającej przez teren Gminy </w:t>
      </w:r>
      <w:r w:rsidR="006B66F7" w:rsidRPr="006921E4">
        <w:rPr>
          <w:b w:val="0"/>
          <w:sz w:val="24"/>
          <w:szCs w:val="24"/>
        </w:rPr>
        <w:t>i Miasta Szadek.</w:t>
      </w:r>
    </w:p>
    <w:p w:rsidR="004F39A0" w:rsidRPr="00675875" w:rsidRDefault="00675875" w:rsidP="00675875">
      <w:pPr>
        <w:pStyle w:val="Nagwek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672FA0" w:rsidRPr="006921E4">
        <w:rPr>
          <w:b w:val="0"/>
          <w:bCs w:val="0"/>
          <w:sz w:val="24"/>
          <w:szCs w:val="24"/>
        </w:rPr>
        <w:t xml:space="preserve">§ 2. </w:t>
      </w:r>
      <w:r w:rsidR="006B66F7" w:rsidRPr="006921E4">
        <w:rPr>
          <w:b w:val="0"/>
          <w:sz w:val="24"/>
          <w:szCs w:val="24"/>
        </w:rPr>
        <w:t>Wykonanie uchwały powierza się Burmistrzowi Gminy i Miasta Szadek</w:t>
      </w:r>
    </w:p>
    <w:p w:rsidR="00D550C1" w:rsidRDefault="00675875" w:rsidP="00675875">
      <w:pPr>
        <w:pStyle w:val="Nagwek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4F39A0" w:rsidRPr="006921E4">
        <w:rPr>
          <w:b w:val="0"/>
          <w:sz w:val="24"/>
          <w:szCs w:val="24"/>
        </w:rPr>
        <w:t xml:space="preserve">§ </w:t>
      </w:r>
      <w:r w:rsidR="00672FA0" w:rsidRPr="006921E4">
        <w:rPr>
          <w:b w:val="0"/>
          <w:sz w:val="24"/>
          <w:szCs w:val="24"/>
        </w:rPr>
        <w:t xml:space="preserve">3. </w:t>
      </w:r>
      <w:r w:rsidR="00167AFB" w:rsidRPr="006921E4">
        <w:rPr>
          <w:b w:val="0"/>
          <w:sz w:val="24"/>
          <w:szCs w:val="24"/>
        </w:rPr>
        <w:t>Uchwała wchodzi w życie z dniem podjęcia.</w:t>
      </w:r>
    </w:p>
    <w:p w:rsidR="00675875" w:rsidRDefault="00675875" w:rsidP="00675875">
      <w:pPr>
        <w:pStyle w:val="Nagwek1"/>
        <w:spacing w:line="360" w:lineRule="auto"/>
        <w:jc w:val="both"/>
        <w:rPr>
          <w:b w:val="0"/>
          <w:sz w:val="24"/>
          <w:szCs w:val="24"/>
        </w:rPr>
      </w:pPr>
    </w:p>
    <w:p w:rsidR="00675875" w:rsidRDefault="00675875" w:rsidP="00675875">
      <w:pPr>
        <w:pStyle w:val="Nagwek1"/>
        <w:spacing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Przewodnicząca Rady </w:t>
      </w:r>
    </w:p>
    <w:p w:rsidR="00675875" w:rsidRPr="006921E4" w:rsidRDefault="00675875" w:rsidP="00675875">
      <w:pPr>
        <w:pStyle w:val="Nagwek1"/>
        <w:spacing w:line="276" w:lineRule="auto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Janina Ogińska</w:t>
      </w:r>
    </w:p>
    <w:sectPr w:rsidR="00675875" w:rsidRPr="006921E4" w:rsidSect="00B7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FCC"/>
    <w:multiLevelType w:val="hybridMultilevel"/>
    <w:tmpl w:val="5D501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F89"/>
    <w:multiLevelType w:val="hybridMultilevel"/>
    <w:tmpl w:val="ADAC25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A0"/>
    <w:rsid w:val="000372D7"/>
    <w:rsid w:val="00167AFB"/>
    <w:rsid w:val="00255585"/>
    <w:rsid w:val="00320467"/>
    <w:rsid w:val="00423313"/>
    <w:rsid w:val="00454CAD"/>
    <w:rsid w:val="004F39A0"/>
    <w:rsid w:val="00672FA0"/>
    <w:rsid w:val="00675875"/>
    <w:rsid w:val="006921E4"/>
    <w:rsid w:val="006B66F7"/>
    <w:rsid w:val="00B73DB9"/>
    <w:rsid w:val="00D550C1"/>
    <w:rsid w:val="00D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F8A95-A502-43AF-B645-B0EFEDF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2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2FA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72F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72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twojcicki</dc:creator>
  <cp:lastModifiedBy>Urząd Gminy i Miasta Szadek</cp:lastModifiedBy>
  <cp:revision>12</cp:revision>
  <cp:lastPrinted>2020-02-27T07:14:00Z</cp:lastPrinted>
  <dcterms:created xsi:type="dcterms:W3CDTF">2020-02-24T12:58:00Z</dcterms:created>
  <dcterms:modified xsi:type="dcterms:W3CDTF">2020-02-27T07:14:00Z</dcterms:modified>
</cp:coreProperties>
</file>