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7423" w14:textId="55B5D220" w:rsidR="006F54D3" w:rsidRPr="006F54D3" w:rsidRDefault="006F54D3" w:rsidP="006F54D3">
      <w:pPr>
        <w:spacing w:before="216"/>
        <w:jc w:val="right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6F54D3">
        <w:rPr>
          <w:rFonts w:ascii="Times New Roman" w:hAnsi="Times New Roman"/>
          <w:bCs/>
          <w:color w:val="000000"/>
          <w:sz w:val="24"/>
          <w:szCs w:val="24"/>
          <w:lang w:val="pl-PL"/>
        </w:rPr>
        <w:t>Szadek, dnia 08. 07. 2020 r.</w:t>
      </w:r>
    </w:p>
    <w:p w14:paraId="3B4B04AB" w14:textId="78655887" w:rsidR="006F54D3" w:rsidRPr="006F54D3" w:rsidRDefault="006F54D3" w:rsidP="006F54D3">
      <w:pPr>
        <w:spacing w:before="216"/>
        <w:jc w:val="right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6F54D3">
        <w:rPr>
          <w:rFonts w:ascii="Times New Roman" w:hAnsi="Times New Roman"/>
          <w:bCs/>
          <w:color w:val="000000"/>
          <w:sz w:val="24"/>
          <w:szCs w:val="24"/>
          <w:lang w:val="pl-PL"/>
        </w:rPr>
        <w:t>Nr sprawy RG.271.12.2020</w:t>
      </w:r>
    </w:p>
    <w:p w14:paraId="563C0C17" w14:textId="3E50C109" w:rsidR="004B20FD" w:rsidRPr="006F54D3" w:rsidRDefault="00097929">
      <w:pPr>
        <w:spacing w:before="216"/>
        <w:rPr>
          <w:rFonts w:ascii="Times New Roman" w:hAnsi="Times New Roman"/>
          <w:b/>
          <w:color w:val="000000"/>
          <w:sz w:val="24"/>
          <w:szCs w:val="24"/>
          <w:u w:val="single"/>
          <w:lang w:val="pl-PL"/>
        </w:rPr>
      </w:pPr>
      <w:r w:rsidRPr="006F54D3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9DEC8F" wp14:editId="0415404F">
                <wp:simplePos x="0" y="0"/>
                <wp:positionH relativeFrom="page">
                  <wp:posOffset>1151255</wp:posOffset>
                </wp:positionH>
                <wp:positionV relativeFrom="page">
                  <wp:posOffset>516255</wp:posOffset>
                </wp:positionV>
                <wp:extent cx="5521325" cy="376555"/>
                <wp:effectExtent l="0" t="1905" r="4445" b="254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E31E" w14:textId="2AFAEA44" w:rsidR="004B20FD" w:rsidRDefault="004B20FD">
                            <w:pPr>
                              <w:ind w:left="7344" w:hanging="93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9"/>
                                <w:w w:val="105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DEC8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90.65pt;margin-top:40.65pt;width:434.75pt;height:2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" filled="f" stroked="f">
                <v:textbox inset="0,0,0,0">
                  <w:txbxContent>
                    <w:p w14:paraId="6688E31E" w14:textId="2AFAEA44" w:rsidR="004B20FD" w:rsidRDefault="004B20FD">
                      <w:pPr>
                        <w:ind w:left="7344" w:hanging="936"/>
                        <w:rPr>
                          <w:rFonts w:ascii="Times New Roman" w:hAnsi="Times New Roman"/>
                          <w:b/>
                          <w:color w:val="000000"/>
                          <w:spacing w:val="-9"/>
                          <w:w w:val="105"/>
                          <w:sz w:val="24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B20FD" w:rsidRPr="006F54D3">
        <w:rPr>
          <w:rFonts w:ascii="Times New Roman" w:hAnsi="Times New Roman"/>
          <w:b/>
          <w:color w:val="000000"/>
          <w:sz w:val="24"/>
          <w:szCs w:val="24"/>
          <w:u w:val="single"/>
          <w:lang w:val="pl-PL"/>
        </w:rPr>
        <w:t xml:space="preserve">Zamawiający </w:t>
      </w:r>
    </w:p>
    <w:p w14:paraId="58A8B215" w14:textId="77777777" w:rsidR="004B20FD" w:rsidRPr="006F54D3" w:rsidRDefault="004B20FD">
      <w:pPr>
        <w:spacing w:before="72"/>
        <w:ind w:right="6696"/>
        <w:rPr>
          <w:rFonts w:ascii="Times New Roman" w:hAnsi="Times New Roman"/>
          <w:b/>
          <w:color w:val="000000"/>
          <w:spacing w:val="-9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9"/>
          <w:w w:val="105"/>
          <w:sz w:val="24"/>
          <w:szCs w:val="24"/>
          <w:lang w:val="pl-PL"/>
        </w:rPr>
        <w:t xml:space="preserve">Gmina i Miasto Szadek </w:t>
      </w:r>
      <w:r w:rsidRPr="006F54D3">
        <w:rPr>
          <w:rFonts w:ascii="Times New Roman" w:hAnsi="Times New Roman"/>
          <w:b/>
          <w:color w:val="000000"/>
          <w:spacing w:val="-6"/>
          <w:w w:val="105"/>
          <w:sz w:val="24"/>
          <w:szCs w:val="24"/>
          <w:lang w:val="pl-PL"/>
        </w:rPr>
        <w:t>ul. Warszawska 3</w:t>
      </w:r>
    </w:p>
    <w:p w14:paraId="5AC4C6C3" w14:textId="77777777" w:rsidR="004B20FD" w:rsidRPr="006F54D3" w:rsidRDefault="004B20FD">
      <w:pPr>
        <w:spacing w:before="36" w:line="201" w:lineRule="auto"/>
        <w:rPr>
          <w:rFonts w:ascii="Times New Roman" w:hAnsi="Times New Roman"/>
          <w:b/>
          <w:color w:val="000000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w w:val="105"/>
          <w:sz w:val="24"/>
          <w:szCs w:val="24"/>
          <w:lang w:val="pl-PL"/>
        </w:rPr>
        <w:t>98-240 Szadek</w:t>
      </w:r>
    </w:p>
    <w:p w14:paraId="4A0A1FB3" w14:textId="77777777" w:rsidR="004B20FD" w:rsidRPr="006F54D3" w:rsidRDefault="004B20FD">
      <w:pPr>
        <w:spacing w:before="36" w:line="201" w:lineRule="auto"/>
        <w:rPr>
          <w:rFonts w:ascii="Times New Roman" w:hAnsi="Times New Roman"/>
          <w:b/>
          <w:color w:val="000000"/>
          <w:w w:val="105"/>
          <w:sz w:val="24"/>
          <w:szCs w:val="24"/>
          <w:lang w:val="pl-PL"/>
        </w:rPr>
      </w:pPr>
    </w:p>
    <w:p w14:paraId="016EEF59" w14:textId="77777777" w:rsidR="004B20FD" w:rsidRPr="006F54D3" w:rsidRDefault="004B20FD">
      <w:pPr>
        <w:spacing w:before="36" w:line="201" w:lineRule="auto"/>
        <w:rPr>
          <w:rFonts w:ascii="Times New Roman" w:hAnsi="Times New Roman"/>
          <w:b/>
          <w:color w:val="000000"/>
          <w:w w:val="105"/>
          <w:sz w:val="24"/>
          <w:szCs w:val="24"/>
          <w:lang w:val="pl-PL"/>
        </w:rPr>
      </w:pPr>
    </w:p>
    <w:p w14:paraId="17E0CA3A" w14:textId="77777777" w:rsidR="004B20FD" w:rsidRPr="006F54D3" w:rsidRDefault="004B20FD" w:rsidP="00F40875">
      <w:pPr>
        <w:suppressAutoHyphens/>
        <w:ind w:left="1080" w:hanging="1080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2"/>
          <w:w w:val="105"/>
          <w:sz w:val="24"/>
          <w:szCs w:val="24"/>
          <w:lang w:val="pl-PL"/>
        </w:rPr>
        <w:t xml:space="preserve">Dotyczy: </w:t>
      </w:r>
      <w:r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 xml:space="preserve">postępowania o udzielenie zamówienia publicznego w trybie przetargu    nieograniczonego o wartości powyżej 30 000 Euro, </w:t>
      </w:r>
      <w:r w:rsidR="00F40875"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>nieprzekraczającej 2</w:t>
      </w:r>
      <w:r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>1</w:t>
      </w:r>
      <w:r w:rsidR="00F40875"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>4</w:t>
      </w:r>
      <w:r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 xml:space="preserve"> 000 Eur</w:t>
      </w:r>
      <w:r w:rsidR="00F40875"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>o</w:t>
      </w:r>
      <w:r w:rsidR="00F40875" w:rsidRPr="006F54D3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na </w:t>
      </w:r>
      <w:bookmarkStart w:id="0" w:name="_Hlk43808575"/>
      <w:r w:rsidR="00F40875" w:rsidRPr="006F54D3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dostawę: </w:t>
      </w:r>
      <w:bookmarkStart w:id="1" w:name="_Hlk43807716"/>
      <w:r w:rsidR="00F40875" w:rsidRPr="006F54D3">
        <w:rPr>
          <w:rFonts w:ascii="Times New Roman" w:eastAsia="Arial Unicode MS" w:hAnsi="Times New Roman"/>
          <w:b/>
          <w:sz w:val="24"/>
          <w:szCs w:val="24"/>
          <w:lang w:eastAsia="pl-PL"/>
        </w:rPr>
        <w:t>ciągników rolniczych, przyczep rolniczych, beczek asenizacyjnych, przyczepy kontenerowej, kontenera hakowego oraz zagęszczacza osadu</w:t>
      </w:r>
      <w:bookmarkEnd w:id="0"/>
      <w:bookmarkEnd w:id="1"/>
      <w:r w:rsidRPr="006F54D3">
        <w:rPr>
          <w:rFonts w:ascii="Times New Roman" w:eastAsia="Arial Unicode MS" w:hAnsi="Times New Roman"/>
          <w:b/>
          <w:kern w:val="3"/>
          <w:sz w:val="24"/>
          <w:szCs w:val="24"/>
          <w:lang w:val="pl-PL" w:eastAsia="zh-CN" w:bidi="hi-IN"/>
        </w:rPr>
        <w:t xml:space="preserve"> dla Gminy i Miasta Szadek</w:t>
      </w:r>
      <w:r w:rsidRPr="006F54D3">
        <w:rPr>
          <w:rFonts w:ascii="Times New Roman" w:eastAsia="Arial Unicode MS" w:hAnsi="Times New Roman"/>
          <w:b/>
          <w:sz w:val="24"/>
          <w:szCs w:val="24"/>
          <w:lang w:val="pl-PL" w:eastAsia="pl-PL"/>
        </w:rPr>
        <w:t>.</w:t>
      </w:r>
    </w:p>
    <w:p w14:paraId="25BAE2F2" w14:textId="77777777" w:rsidR="004B20FD" w:rsidRPr="006F54D3" w:rsidRDefault="004B20FD">
      <w:pPr>
        <w:spacing w:before="504"/>
        <w:ind w:left="1008" w:hanging="1008"/>
        <w:jc w:val="both"/>
        <w:rPr>
          <w:rFonts w:ascii="Times New Roman" w:hAnsi="Times New Roman"/>
          <w:b/>
          <w:color w:val="000000"/>
          <w:spacing w:val="2"/>
          <w:w w:val="105"/>
          <w:sz w:val="24"/>
          <w:szCs w:val="24"/>
          <w:lang w:val="pl-PL"/>
        </w:rPr>
      </w:pPr>
    </w:p>
    <w:p w14:paraId="0AE63DCC" w14:textId="125E9BBE" w:rsidR="003F4C8D" w:rsidRPr="003F4C8D" w:rsidRDefault="003F4C8D" w:rsidP="003F4C8D">
      <w:pPr>
        <w:spacing w:before="288"/>
        <w:jc w:val="center"/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  <w:lang w:val="pl-PL"/>
        </w:rPr>
      </w:pPr>
      <w:r w:rsidRPr="003F4C8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  <w:lang w:val="pl-PL"/>
        </w:rPr>
        <w:t>WYJAŚNIENIA TREŚCI SIWZ</w:t>
      </w:r>
    </w:p>
    <w:p w14:paraId="7C7BCD81" w14:textId="52898996" w:rsidR="004B20FD" w:rsidRPr="003F4C8D" w:rsidRDefault="004B20FD" w:rsidP="003F4C8D">
      <w:pPr>
        <w:spacing w:before="288"/>
        <w:jc w:val="both"/>
        <w:rPr>
          <w:rFonts w:ascii="Times New Roman" w:hAnsi="Times New Roman"/>
          <w:color w:val="000000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 xml:space="preserve">Działając na podstawie art. 38 ust. 1a ustawy z dnia 29 stycznia 2004 prawo zamówień </w:t>
      </w:r>
      <w:r w:rsidRPr="006F54D3">
        <w:rPr>
          <w:rFonts w:ascii="Times New Roman" w:hAnsi="Times New Roman"/>
          <w:color w:val="000000"/>
          <w:spacing w:val="1"/>
          <w:w w:val="105"/>
          <w:sz w:val="24"/>
          <w:szCs w:val="24"/>
          <w:lang w:val="pl-PL"/>
        </w:rPr>
        <w:t>publicznych (</w:t>
      </w:r>
      <w:r w:rsidRPr="006F54D3">
        <w:rPr>
          <w:rFonts w:ascii="Times New Roman" w:hAnsi="Times New Roman"/>
          <w:sz w:val="24"/>
          <w:szCs w:val="24"/>
          <w:lang w:val="pl-PL"/>
        </w:rPr>
        <w:t>Dz. U. z 201</w:t>
      </w:r>
      <w:r w:rsidR="006F54D3" w:rsidRPr="006F54D3">
        <w:rPr>
          <w:rFonts w:ascii="Times New Roman" w:hAnsi="Times New Roman"/>
          <w:sz w:val="24"/>
          <w:szCs w:val="24"/>
          <w:lang w:val="pl-PL"/>
        </w:rPr>
        <w:t>9</w:t>
      </w:r>
      <w:r w:rsidRPr="006F54D3">
        <w:rPr>
          <w:rFonts w:ascii="Times New Roman" w:hAnsi="Times New Roman"/>
          <w:sz w:val="24"/>
          <w:szCs w:val="24"/>
          <w:lang w:val="pl-PL"/>
        </w:rPr>
        <w:t xml:space="preserve"> r. poz. 1</w:t>
      </w:r>
      <w:r w:rsidR="006F54D3" w:rsidRPr="006F54D3">
        <w:rPr>
          <w:rFonts w:ascii="Times New Roman" w:hAnsi="Times New Roman"/>
          <w:sz w:val="24"/>
          <w:szCs w:val="24"/>
          <w:lang w:val="pl-PL"/>
        </w:rPr>
        <w:t>843</w:t>
      </w:r>
      <w:r w:rsidRPr="006F54D3">
        <w:rPr>
          <w:rFonts w:ascii="Times New Roman" w:hAnsi="Times New Roman"/>
          <w:sz w:val="24"/>
          <w:szCs w:val="24"/>
          <w:lang w:val="pl-PL"/>
        </w:rPr>
        <w:t xml:space="preserve"> z późn. zm.</w:t>
      </w:r>
      <w:r w:rsidRPr="006F54D3">
        <w:rPr>
          <w:rFonts w:ascii="Times New Roman" w:hAnsi="Times New Roman"/>
          <w:color w:val="000000"/>
          <w:spacing w:val="1"/>
          <w:w w:val="105"/>
          <w:sz w:val="24"/>
          <w:szCs w:val="24"/>
          <w:lang w:val="pl-PL"/>
        </w:rPr>
        <w:t xml:space="preserve">) Zamawiający wyjaśnia treść SIWZ </w:t>
      </w:r>
      <w:r w:rsidR="006F54D3" w:rsidRPr="006F54D3">
        <w:rPr>
          <w:rFonts w:ascii="Times New Roman" w:hAnsi="Times New Roman"/>
          <w:color w:val="000000"/>
          <w:spacing w:val="1"/>
          <w:w w:val="105"/>
          <w:sz w:val="24"/>
          <w:szCs w:val="24"/>
          <w:lang w:val="pl-PL"/>
        </w:rPr>
        <w:br/>
      </w:r>
      <w:r w:rsidRPr="006F54D3">
        <w:rPr>
          <w:rFonts w:ascii="Times New Roman" w:hAnsi="Times New Roman"/>
          <w:color w:val="000000"/>
          <w:spacing w:val="-4"/>
          <w:w w:val="105"/>
          <w:sz w:val="24"/>
          <w:szCs w:val="24"/>
          <w:lang w:val="pl-PL"/>
        </w:rPr>
        <w:t>w zakresie przedstawionym poniżej.</w:t>
      </w:r>
    </w:p>
    <w:p w14:paraId="3487B767" w14:textId="77777777" w:rsidR="004B20FD" w:rsidRPr="006F54D3" w:rsidRDefault="004B20FD" w:rsidP="00F1041E">
      <w:pPr>
        <w:spacing w:before="288"/>
        <w:jc w:val="both"/>
        <w:rPr>
          <w:rFonts w:ascii="Times New Roman" w:hAnsi="Times New Roman"/>
          <w:b/>
          <w:color w:val="000000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w w:val="105"/>
          <w:sz w:val="24"/>
          <w:szCs w:val="24"/>
          <w:lang w:val="pl-PL"/>
        </w:rPr>
        <w:t>Pytanie 1</w:t>
      </w:r>
    </w:p>
    <w:p w14:paraId="5593AB15" w14:textId="77777777" w:rsidR="004B20FD" w:rsidRPr="006F54D3" w:rsidRDefault="00F40875" w:rsidP="00F1041E">
      <w:pPr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>Czy Zamawiający dopuszcza silnik czterocylindrowy o pojemności min. 4100 cm</w:t>
      </w:r>
      <w:r w:rsidRPr="006F54D3">
        <w:rPr>
          <w:rFonts w:ascii="Times New Roman" w:hAnsi="Times New Roman"/>
          <w:color w:val="000000"/>
          <w:w w:val="105"/>
          <w:sz w:val="24"/>
          <w:szCs w:val="24"/>
          <w:vertAlign w:val="superscript"/>
          <w:lang w:val="pl-PL"/>
        </w:rPr>
        <w:t>3</w:t>
      </w:r>
      <w:r w:rsidR="008F44C3" w:rsidRPr="006F54D3">
        <w:rPr>
          <w:rFonts w:ascii="Times New Roman" w:hAnsi="Times New Roman"/>
          <w:color w:val="000000"/>
          <w:w w:val="105"/>
          <w:sz w:val="24"/>
          <w:szCs w:val="24"/>
          <w:vertAlign w:val="superscript"/>
          <w:lang w:val="pl-PL"/>
        </w:rPr>
        <w:t xml:space="preserve"> </w:t>
      </w:r>
      <w:r w:rsidR="008F44C3"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>(dotyczy części 2 Dostawa ciągnika rolniczego o mocy 112-120 kM fabrycznie nowego)</w:t>
      </w:r>
      <w:r w:rsidR="004B20FD"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>?</w:t>
      </w:r>
    </w:p>
    <w:p w14:paraId="1D17151B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u w:val="single"/>
          <w:lang w:val="pl-PL"/>
        </w:rPr>
      </w:pPr>
    </w:p>
    <w:p w14:paraId="1991636F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sz w:val="24"/>
          <w:szCs w:val="24"/>
          <w:u w:val="single"/>
          <w:lang w:val="pl-PL"/>
        </w:rPr>
        <w:t>Odpowiedź 1:</w:t>
      </w: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  </w:t>
      </w:r>
      <w:r w:rsidR="000C3B59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Zamawiający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="00F40875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nie 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dopuszcza</w:t>
      </w:r>
      <w:r w:rsidR="00F40875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takiego rozwiązania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79A05CC2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</w:p>
    <w:p w14:paraId="18136A9A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  <w:t>Pytanie 2</w:t>
      </w:r>
    </w:p>
    <w:p w14:paraId="3BED4D9E" w14:textId="77777777" w:rsidR="004B20FD" w:rsidRPr="006F54D3" w:rsidRDefault="00F40875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Proszę o doprecyzowanie parametru „funkcja automatycznej zmiany biegów” , czy chodzi o przycisk sprzęgła w gałce zmiany biegów oraz tzw. </w:t>
      </w:r>
      <w:r w:rsidR="008F44C3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p</w:t>
      </w: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ółbiegi</w:t>
      </w:r>
      <w:r w:rsidR="008F44C3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8F44C3"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>(dotyczy części 2 Dostawa ciągnika rolniczego o mocy 112-120 kM fabrycznie nowego)</w:t>
      </w:r>
      <w:r w:rsidR="004B20FD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?</w:t>
      </w:r>
    </w:p>
    <w:p w14:paraId="19C77EAB" w14:textId="77777777" w:rsidR="00A51933" w:rsidRPr="006F54D3" w:rsidRDefault="004B20FD" w:rsidP="00A51933">
      <w:pPr>
        <w:pStyle w:val="NormalnyWeb"/>
      </w:pPr>
      <w:r w:rsidRPr="006F54D3">
        <w:rPr>
          <w:b/>
          <w:color w:val="000000"/>
          <w:spacing w:val="-5"/>
          <w:w w:val="105"/>
          <w:u w:val="single"/>
        </w:rPr>
        <w:t>Odpowiedź 2</w:t>
      </w:r>
      <w:r w:rsidRPr="006F54D3">
        <w:rPr>
          <w:b/>
          <w:color w:val="000000"/>
          <w:spacing w:val="-5"/>
          <w:w w:val="105"/>
        </w:rPr>
        <w:t xml:space="preserve"> :</w:t>
      </w:r>
      <w:r w:rsidRPr="006F54D3">
        <w:rPr>
          <w:color w:val="000000"/>
          <w:spacing w:val="-5"/>
          <w:w w:val="105"/>
        </w:rPr>
        <w:t xml:space="preserve"> </w:t>
      </w:r>
      <w:r w:rsidR="00F40875" w:rsidRPr="006F54D3">
        <w:rPr>
          <w:spacing w:val="-5"/>
          <w:w w:val="105"/>
        </w:rPr>
        <w:t xml:space="preserve">Zamawiający </w:t>
      </w:r>
      <w:r w:rsidR="00DC7E76" w:rsidRPr="006F54D3">
        <w:rPr>
          <w:spacing w:val="-5"/>
          <w:w w:val="105"/>
        </w:rPr>
        <w:t xml:space="preserve">doprecyzowuje </w:t>
      </w:r>
      <w:r w:rsidR="00F40875" w:rsidRPr="006F54D3">
        <w:rPr>
          <w:spacing w:val="-5"/>
          <w:w w:val="105"/>
        </w:rPr>
        <w:t xml:space="preserve"> zapis</w:t>
      </w:r>
      <w:r w:rsidR="00A51933" w:rsidRPr="006F54D3">
        <w:rPr>
          <w:spacing w:val="-5"/>
          <w:w w:val="105"/>
        </w:rPr>
        <w:t xml:space="preserve">: </w:t>
      </w:r>
      <w:r w:rsidR="00A51933" w:rsidRPr="006F54D3">
        <w:rPr>
          <w:color w:val="333333"/>
          <w:shd w:val="clear" w:color="auto" w:fill="FFFFFF"/>
        </w:rPr>
        <w:t xml:space="preserve">Funkcja automatycznej zmiany biegów : </w:t>
      </w:r>
    </w:p>
    <w:p w14:paraId="1553188D" w14:textId="77777777" w:rsidR="008903C0" w:rsidRPr="006F54D3" w:rsidRDefault="008903C0" w:rsidP="008903C0">
      <w:pPr>
        <w:pStyle w:val="NormalnyWeb"/>
        <w:jc w:val="both"/>
        <w:rPr>
          <w:color w:val="333333"/>
          <w:shd w:val="clear" w:color="auto" w:fill="FFFFFF"/>
        </w:rPr>
      </w:pPr>
      <w:r w:rsidRPr="006F54D3">
        <w:rPr>
          <w:color w:val="333333"/>
          <w:shd w:val="clear" w:color="auto" w:fill="FFFFFF"/>
        </w:rPr>
        <w:t xml:space="preserve"> </w:t>
      </w:r>
      <w:bookmarkStart w:id="2" w:name="_Hlk45111214"/>
      <w:r w:rsidRPr="006F54D3">
        <w:rPr>
          <w:color w:val="333333"/>
          <w:shd w:val="clear" w:color="auto" w:fill="FFFFFF"/>
        </w:rPr>
        <w:t>Zamawiający dopuszcza: p</w:t>
      </w:r>
      <w:r w:rsidR="00A51933" w:rsidRPr="006F54D3">
        <w:rPr>
          <w:color w:val="333333"/>
          <w:shd w:val="clear" w:color="auto" w:fill="FFFFFF"/>
        </w:rPr>
        <w:t>rzekładnia w trybie automatycznym po osiągnięciu zadanych obrotów max. silnika samoczynnie zmienia bieg na w</w:t>
      </w:r>
      <w:r w:rsidRPr="006F54D3">
        <w:rPr>
          <w:color w:val="333333"/>
          <w:shd w:val="clear" w:color="auto" w:fill="FFFFFF"/>
        </w:rPr>
        <w:t>yższy bez ingerencji operatora ;</w:t>
      </w:r>
      <w:r w:rsidR="00A51933" w:rsidRPr="006F54D3">
        <w:rPr>
          <w:color w:val="333333"/>
          <w:shd w:val="clear" w:color="auto" w:fill="FFFFFF"/>
        </w:rPr>
        <w:t xml:space="preserve"> </w:t>
      </w:r>
      <w:r w:rsidRPr="006F54D3">
        <w:t xml:space="preserve">             </w:t>
      </w:r>
      <w:r w:rsidRPr="006F54D3">
        <w:rPr>
          <w:color w:val="333333"/>
          <w:shd w:val="clear" w:color="auto" w:fill="FFFFFF"/>
        </w:rPr>
        <w:t>w</w:t>
      </w:r>
      <w:r w:rsidR="00A51933" w:rsidRPr="006F54D3">
        <w:rPr>
          <w:color w:val="333333"/>
          <w:shd w:val="clear" w:color="auto" w:fill="FFFFFF"/>
        </w:rPr>
        <w:t xml:space="preserve"> przypadku spadku obrotów poniżej ustalonego progu przekładnia samoczynnie </w:t>
      </w:r>
      <w:r w:rsidRPr="006F54D3">
        <w:rPr>
          <w:color w:val="333333"/>
          <w:shd w:val="clear" w:color="auto" w:fill="FFFFFF"/>
        </w:rPr>
        <w:t xml:space="preserve">       </w:t>
      </w:r>
      <w:r w:rsidR="00A51933" w:rsidRPr="006F54D3">
        <w:rPr>
          <w:color w:val="333333"/>
          <w:shd w:val="clear" w:color="auto" w:fill="FFFFFF"/>
        </w:rPr>
        <w:t xml:space="preserve">zredukuje bieg na niższy bez ingerencji operatora . </w:t>
      </w:r>
    </w:p>
    <w:p w14:paraId="734CFC97" w14:textId="11E38B39" w:rsidR="004B20FD" w:rsidRPr="003F4C8D" w:rsidRDefault="008903C0" w:rsidP="003F4C8D">
      <w:pPr>
        <w:pStyle w:val="NormalnyWeb"/>
        <w:jc w:val="both"/>
      </w:pPr>
      <w:r w:rsidRPr="006F54D3">
        <w:rPr>
          <w:color w:val="333333"/>
          <w:shd w:val="clear" w:color="auto" w:fill="FFFFFF"/>
        </w:rPr>
        <w:t>Zamawiający dopuszcza również przycisk sprzęgła w gałce  zmiany biegów oraz tzw. półbiegi.</w:t>
      </w:r>
      <w:r w:rsidR="00A51933" w:rsidRPr="006F54D3">
        <w:rPr>
          <w:color w:val="333333"/>
          <w:shd w:val="clear" w:color="auto" w:fill="FFFFFF"/>
        </w:rPr>
        <w:br/>
      </w:r>
      <w:bookmarkEnd w:id="2"/>
    </w:p>
    <w:p w14:paraId="6B831AB3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lastRenderedPageBreak/>
        <w:t>Pytanie 3</w:t>
      </w:r>
    </w:p>
    <w:p w14:paraId="1FA429F5" w14:textId="77777777" w:rsidR="004B20FD" w:rsidRPr="006F54D3" w:rsidRDefault="00DC7E76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Proszę o doprecyzowanie parametru „zestaw wskaźników z monitorem wydajności”</w:t>
      </w:r>
      <w:r w:rsidR="008F44C3"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 xml:space="preserve"> (dotyczy części 2 Dostawa ciągnika rolniczego o mocy 112-120 kM fabrycznie nowego)</w:t>
      </w:r>
      <w:r w:rsidR="008F44C3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4B20FD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?</w:t>
      </w:r>
    </w:p>
    <w:p w14:paraId="77EA6940" w14:textId="77777777" w:rsidR="004B20FD" w:rsidRPr="006F54D3" w:rsidRDefault="004B20FD" w:rsidP="008F44C3">
      <w:pPr>
        <w:pStyle w:val="NormalnyWeb"/>
        <w:jc w:val="both"/>
      </w:pPr>
      <w:r w:rsidRPr="006F54D3">
        <w:rPr>
          <w:b/>
          <w:color w:val="000000"/>
          <w:spacing w:val="-5"/>
          <w:w w:val="105"/>
          <w:u w:val="single"/>
        </w:rPr>
        <w:t>Odpowiedź 3</w:t>
      </w:r>
      <w:r w:rsidRPr="006F54D3">
        <w:rPr>
          <w:b/>
          <w:color w:val="000000"/>
          <w:spacing w:val="-5"/>
          <w:w w:val="105"/>
        </w:rPr>
        <w:t xml:space="preserve"> :</w:t>
      </w:r>
      <w:r w:rsidRPr="006F54D3">
        <w:rPr>
          <w:color w:val="000000"/>
          <w:spacing w:val="-5"/>
          <w:w w:val="105"/>
        </w:rPr>
        <w:t xml:space="preserve"> </w:t>
      </w:r>
      <w:r w:rsidR="00DC7E76" w:rsidRPr="006F54D3">
        <w:rPr>
          <w:spacing w:val="-5"/>
          <w:w w:val="105"/>
        </w:rPr>
        <w:t>Zamawiający  doprecyzowuje  zapis</w:t>
      </w:r>
      <w:r w:rsidR="00DC7E76" w:rsidRPr="006F54D3">
        <w:rPr>
          <w:color w:val="000000"/>
          <w:spacing w:val="-5"/>
          <w:w w:val="105"/>
        </w:rPr>
        <w:t xml:space="preserve">: </w:t>
      </w:r>
      <w:bookmarkStart w:id="3" w:name="_Hlk45111290"/>
      <w:r w:rsidR="00DC7E76" w:rsidRPr="006F54D3">
        <w:rPr>
          <w:color w:val="333333"/>
          <w:shd w:val="clear" w:color="auto" w:fill="FFFFFF"/>
        </w:rPr>
        <w:t>Zestaw wskaźników z monitorem wydajności powinien zawierać co najmniej   : kontrola poślizgu : zaprogramowane ograniczenie poślizgu i bieżący poślizg kół: prędkości obrotowe tylnego WOM i pozycja tylnego zaczepu;</w:t>
      </w:r>
      <w:r w:rsidR="00DC7E76" w:rsidRPr="006F54D3">
        <w:t xml:space="preserve"> </w:t>
      </w:r>
      <w:r w:rsidR="00DC7E76" w:rsidRPr="006F54D3">
        <w:rPr>
          <w:color w:val="333333"/>
          <w:shd w:val="clear" w:color="auto" w:fill="FFFFFF"/>
        </w:rPr>
        <w:t>sumator areału - wyświetlony zostanie łączny obrobiony obszar uprawy w hektarach lub akrach, w zależności od wybranej jednostki miary;</w:t>
      </w:r>
      <w:r w:rsidR="008F44C3" w:rsidRPr="006F54D3">
        <w:t xml:space="preserve"> </w:t>
      </w:r>
      <w:r w:rsidR="008F44C3" w:rsidRPr="006F54D3">
        <w:rPr>
          <w:color w:val="333333"/>
          <w:shd w:val="clear" w:color="auto" w:fill="FFFFFF"/>
        </w:rPr>
        <w:t>prognozowany areał na godzinę - z</w:t>
      </w:r>
      <w:r w:rsidR="009E309A" w:rsidRPr="006F54D3">
        <w:rPr>
          <w:color w:val="333333"/>
          <w:shd w:val="clear" w:color="auto" w:fill="FFFFFF"/>
        </w:rPr>
        <w:t>ostaje wyświetlony symbol</w:t>
      </w:r>
      <w:r w:rsidR="00DC7E76" w:rsidRPr="006F54D3">
        <w:rPr>
          <w:color w:val="333333"/>
          <w:shd w:val="clear" w:color="auto" w:fill="FFFFFF"/>
        </w:rPr>
        <w:t xml:space="preserve"> areału na godzinę wraz z prognozowanym areałem, który zostanie obrobiony w ciągu godziny przy założeniu utrzymania aktualnego tempa pracy</w:t>
      </w:r>
      <w:r w:rsidR="008F44C3" w:rsidRPr="006F54D3">
        <w:rPr>
          <w:color w:val="333333"/>
          <w:shd w:val="clear" w:color="auto" w:fill="FFFFFF"/>
        </w:rPr>
        <w:t>;</w:t>
      </w:r>
      <w:r w:rsidR="008F44C3" w:rsidRPr="006F54D3">
        <w:t xml:space="preserve"> </w:t>
      </w:r>
      <w:r w:rsidR="00DC7E76" w:rsidRPr="006F54D3">
        <w:rPr>
          <w:color w:val="333333"/>
          <w:shd w:val="clear" w:color="auto" w:fill="FFFFFF"/>
        </w:rPr>
        <w:t>wyświetlacz funkcji zaworów zewnętrznego układu hydraulicznego</w:t>
      </w:r>
      <w:r w:rsidR="008F44C3" w:rsidRPr="006F54D3">
        <w:rPr>
          <w:color w:val="333333"/>
          <w:shd w:val="clear" w:color="auto" w:fill="FFFFFF"/>
        </w:rPr>
        <w:t>;</w:t>
      </w:r>
      <w:r w:rsidR="00DC7E76" w:rsidRPr="006F54D3">
        <w:rPr>
          <w:color w:val="333333"/>
          <w:shd w:val="clear" w:color="auto" w:fill="FFFFFF"/>
        </w:rPr>
        <w:t xml:space="preserve"> </w:t>
      </w:r>
      <w:r w:rsidR="008F44C3" w:rsidRPr="006F54D3">
        <w:rPr>
          <w:color w:val="333333"/>
          <w:shd w:val="clear" w:color="auto" w:fill="FFFFFF"/>
        </w:rPr>
        <w:t>licznik przebytej</w:t>
      </w:r>
      <w:r w:rsidR="009E309A" w:rsidRPr="006F54D3">
        <w:rPr>
          <w:color w:val="333333"/>
          <w:shd w:val="clear" w:color="auto" w:fill="FFFFFF"/>
        </w:rPr>
        <w:t xml:space="preserve"> drogi</w:t>
      </w:r>
      <w:r w:rsidR="008F44C3" w:rsidRPr="006F54D3">
        <w:rPr>
          <w:color w:val="333333"/>
          <w:shd w:val="clear" w:color="auto" w:fill="FFFFFF"/>
        </w:rPr>
        <w:t xml:space="preserve">; </w:t>
      </w:r>
      <w:r w:rsidR="00DC7E76" w:rsidRPr="006F54D3">
        <w:rPr>
          <w:color w:val="333333"/>
          <w:shd w:val="clear" w:color="auto" w:fill="FFFFFF"/>
        </w:rPr>
        <w:t>parametry ci</w:t>
      </w:r>
      <w:r w:rsidR="008F44C3" w:rsidRPr="006F54D3">
        <w:rPr>
          <w:color w:val="333333"/>
          <w:shd w:val="clear" w:color="auto" w:fill="FFFFFF"/>
        </w:rPr>
        <w:t xml:space="preserve">ągnika na wyświetlaczu roboczym; </w:t>
      </w:r>
      <w:r w:rsidR="00DC7E76" w:rsidRPr="006F54D3">
        <w:rPr>
          <w:color w:val="333333"/>
          <w:shd w:val="clear" w:color="auto" w:fill="FFFFFF"/>
        </w:rPr>
        <w:t>ciśnienie oleju silnikowego i ciśnienie pneumatycznego układu hamulcowego</w:t>
      </w:r>
    </w:p>
    <w:bookmarkEnd w:id="3"/>
    <w:p w14:paraId="76D4C6DD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</w:pPr>
    </w:p>
    <w:p w14:paraId="5BDE0DFC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>Pytanie 4</w:t>
      </w:r>
    </w:p>
    <w:p w14:paraId="70CB6691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Czy zamawiający dopu</w:t>
      </w:r>
      <w:r w:rsidR="000C3B59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szcz</w:t>
      </w:r>
      <w:r w:rsidR="008F44C3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a trzy pary zaworów sterowanych mechanicznie </w:t>
      </w:r>
      <w:r w:rsidR="008F44C3" w:rsidRPr="006F54D3">
        <w:rPr>
          <w:rFonts w:ascii="Times New Roman" w:hAnsi="Times New Roman"/>
          <w:color w:val="000000"/>
          <w:w w:val="105"/>
          <w:sz w:val="24"/>
          <w:szCs w:val="24"/>
          <w:lang w:val="pl-PL"/>
        </w:rPr>
        <w:t>(dotyczy części 2 Dostawa ciągnika rolniczego o mocy 112-120 kM fabrycznie nowego)</w:t>
      </w: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?</w:t>
      </w:r>
    </w:p>
    <w:p w14:paraId="462AC9B4" w14:textId="77777777" w:rsidR="002B4229" w:rsidRPr="006F54D3" w:rsidRDefault="002B4229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</w:p>
    <w:p w14:paraId="7288D022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u w:val="single"/>
          <w:lang w:val="pl-PL"/>
        </w:rPr>
        <w:t>Odpowiedź 4</w:t>
      </w: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 xml:space="preserve"> :</w:t>
      </w: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Zamawiający nie dopuszcza takiego rozwiązania.</w:t>
      </w:r>
    </w:p>
    <w:p w14:paraId="05A5AF14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</w:p>
    <w:p w14:paraId="403A3628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</w:p>
    <w:p w14:paraId="143C7699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  <w:t>Pytanie 5</w:t>
      </w:r>
    </w:p>
    <w:p w14:paraId="6E9E8BCB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u w:val="single"/>
          <w:lang w:val="pl-PL"/>
        </w:rPr>
      </w:pP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Czy zam</w:t>
      </w:r>
      <w:r w:rsidR="000C3B59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awiający </w:t>
      </w:r>
      <w:r w:rsidR="008F44C3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przewidział minimalny rozmiar kół przednich i tylnych w ciągniku o mocy 112 – 120 kM?</w:t>
      </w:r>
    </w:p>
    <w:p w14:paraId="5365DE23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spacing w:val="-5"/>
          <w:w w:val="105"/>
          <w:sz w:val="24"/>
          <w:szCs w:val="24"/>
          <w:u w:val="single"/>
          <w:lang w:val="pl-PL"/>
        </w:rPr>
        <w:t>Odpowiedź 5</w:t>
      </w:r>
      <w:r w:rsidRPr="006F54D3"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  <w:t xml:space="preserve"> :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bookmarkStart w:id="4" w:name="_Hlk45111366"/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Zamawiający</w:t>
      </w:r>
      <w:r w:rsidRPr="006F54D3">
        <w:rPr>
          <w:rFonts w:ascii="Times New Roman" w:hAnsi="Times New Roman"/>
          <w:color w:val="FF0000"/>
          <w:spacing w:val="-5"/>
          <w:w w:val="105"/>
          <w:sz w:val="24"/>
          <w:szCs w:val="24"/>
          <w:lang w:val="pl-PL"/>
        </w:rPr>
        <w:t xml:space="preserve"> </w:t>
      </w:r>
      <w:r w:rsidR="008F44C3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dopuszcza rozmiar kół przednich min 440/65R28, tył min 540/65R38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bookmarkEnd w:id="4"/>
    <w:p w14:paraId="0607B411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</w:p>
    <w:p w14:paraId="7093B15C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  <w:t>Pytanie 6</w:t>
      </w:r>
    </w:p>
    <w:p w14:paraId="6D0817AC" w14:textId="77777777" w:rsidR="004B20FD" w:rsidRPr="006F54D3" w:rsidRDefault="001713B9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Czy przednia oś ciągnika o mocy 112 – 120 kM musi być amortyzowana</w:t>
      </w:r>
      <w:r w:rsidR="004B20FD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?</w:t>
      </w:r>
    </w:p>
    <w:p w14:paraId="6A81080F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u w:val="single"/>
          <w:lang w:val="pl-PL"/>
        </w:rPr>
      </w:pPr>
    </w:p>
    <w:p w14:paraId="731F1AE9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spacing w:val="-5"/>
          <w:w w:val="105"/>
          <w:sz w:val="24"/>
          <w:szCs w:val="24"/>
          <w:u w:val="single"/>
          <w:lang w:val="pl-PL"/>
        </w:rPr>
        <w:t>Odpowiedź 6</w:t>
      </w:r>
      <w:r w:rsidRPr="006F54D3"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  <w:t xml:space="preserve"> :</w:t>
      </w:r>
      <w:r w:rsidR="00A05AA5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Zamawiający</w:t>
      </w:r>
      <w:r w:rsidR="001713B9"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wymaga w ciągniku przedniej osi amortyzowanej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0B585954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</w:p>
    <w:p w14:paraId="5767A895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>Pytanie 7</w:t>
      </w:r>
    </w:p>
    <w:p w14:paraId="3EBB3764" w14:textId="2614299C" w:rsidR="004B20FD" w:rsidRPr="006F54D3" w:rsidRDefault="001713B9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Cs/>
          <w:sz w:val="24"/>
          <w:szCs w:val="24"/>
        </w:rPr>
        <w:t>GPS z kontrolą paliwa w ciągnikach rolniczych - prosz</w:t>
      </w:r>
      <w:r w:rsidR="006F54D3">
        <w:rPr>
          <w:rFonts w:ascii="Times New Roman" w:hAnsi="Times New Roman"/>
          <w:bCs/>
          <w:sz w:val="24"/>
          <w:szCs w:val="24"/>
        </w:rPr>
        <w:t>ę</w:t>
      </w:r>
      <w:r w:rsidRPr="006F54D3">
        <w:rPr>
          <w:rFonts w:ascii="Times New Roman" w:hAnsi="Times New Roman"/>
          <w:bCs/>
          <w:sz w:val="24"/>
          <w:szCs w:val="24"/>
        </w:rPr>
        <w:t xml:space="preserve"> o doprecyzowanie jakie funkcje ma spełniać to urządzenie </w:t>
      </w:r>
      <w:r w:rsidR="004B20FD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?</w:t>
      </w:r>
    </w:p>
    <w:p w14:paraId="2F48DA4F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u w:val="single"/>
          <w:lang w:val="pl-PL"/>
        </w:rPr>
      </w:pPr>
    </w:p>
    <w:p w14:paraId="18EBE085" w14:textId="0B117FEF" w:rsidR="004B20FD" w:rsidRDefault="004B20FD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u w:val="single"/>
          <w:lang w:val="pl-PL"/>
        </w:rPr>
        <w:t>Odpowiedź 7</w:t>
      </w: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 xml:space="preserve"> :</w:t>
      </w:r>
      <w:r w:rsidR="001713B9"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</w:p>
    <w:p w14:paraId="3965AF51" w14:textId="6E8D16F7" w:rsidR="006F54D3" w:rsidRDefault="006F54D3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bookmarkStart w:id="5" w:name="_Hlk45111495"/>
      <w:r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Powinien to być lokalizator pojazdu, który pozwoli szczegółowo określić geolokalizację pojazdu w dowolnym momencie- także za pośrednictwem aplikacji na urządzeniach mobilnych  wraz z danymi monitorującymi stan pojazdu. Podłączenie lokalizatora GPS pod magistralę CAN.</w:t>
      </w:r>
    </w:p>
    <w:p w14:paraId="3215A11D" w14:textId="4034D5E4" w:rsidR="006F54D3" w:rsidRDefault="006F54D3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>Urządzenie powinno śledzić następujące paramtery:</w:t>
      </w:r>
    </w:p>
    <w:p w14:paraId="45FE6B5D" w14:textId="04FB8729" w:rsidR="006F54D3" w:rsidRDefault="006F54D3" w:rsidP="006F54D3">
      <w:pPr>
        <w:numPr>
          <w:ilvl w:val="0"/>
          <w:numId w:val="2"/>
        </w:num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lastRenderedPageBreak/>
        <w:t>Zużycie oraz poziom paliwa,</w:t>
      </w:r>
    </w:p>
    <w:p w14:paraId="407CEF5C" w14:textId="7A199F43" w:rsidR="006F54D3" w:rsidRDefault="006F54D3" w:rsidP="006F54D3">
      <w:pPr>
        <w:numPr>
          <w:ilvl w:val="0"/>
          <w:numId w:val="2"/>
        </w:num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Prędkość z jaką porusza się ciągnik rolniczy,</w:t>
      </w:r>
    </w:p>
    <w:p w14:paraId="43FFC4B3" w14:textId="187B7E3C" w:rsidR="006F54D3" w:rsidRDefault="006F54D3" w:rsidP="006F54D3">
      <w:pPr>
        <w:numPr>
          <w:ilvl w:val="0"/>
          <w:numId w:val="2"/>
        </w:num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Monitorowanie włączania i wyłączania WOM,</w:t>
      </w:r>
    </w:p>
    <w:p w14:paraId="54A69252" w14:textId="3724A3DD" w:rsidR="006F54D3" w:rsidRDefault="006F54D3" w:rsidP="006F54D3">
      <w:pPr>
        <w:numPr>
          <w:ilvl w:val="0"/>
          <w:numId w:val="2"/>
        </w:num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Dostępu online do platformy umożliwiającej obserwację pojazdu,</w:t>
      </w:r>
    </w:p>
    <w:p w14:paraId="13AF2A55" w14:textId="2C78C8E3" w:rsidR="006F54D3" w:rsidRDefault="006F54D3" w:rsidP="006F54D3">
      <w:pPr>
        <w:numPr>
          <w:ilvl w:val="0"/>
          <w:numId w:val="2"/>
        </w:num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Obroty silnika.</w:t>
      </w:r>
    </w:p>
    <w:p w14:paraId="30BF6FE7" w14:textId="17D6A0FB" w:rsidR="006F54D3" w:rsidRPr="006F54D3" w:rsidRDefault="006F54D3" w:rsidP="006F54D3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Czas trwania licencji minimum 5 lat.</w:t>
      </w:r>
    </w:p>
    <w:bookmarkEnd w:id="5"/>
    <w:p w14:paraId="2C10FD4C" w14:textId="77777777" w:rsidR="001713B9" w:rsidRPr="006F54D3" w:rsidRDefault="001713B9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</w:p>
    <w:p w14:paraId="22D2222E" w14:textId="77777777" w:rsidR="001713B9" w:rsidRPr="006F54D3" w:rsidRDefault="001713B9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</w:p>
    <w:p w14:paraId="727602D1" w14:textId="77777777" w:rsidR="001713B9" w:rsidRPr="006F54D3" w:rsidRDefault="001713B9" w:rsidP="001713B9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spacing w:val="-5"/>
          <w:w w:val="105"/>
          <w:sz w:val="24"/>
          <w:szCs w:val="24"/>
          <w:lang w:val="pl-PL"/>
        </w:rPr>
        <w:t>Pytanie 8</w:t>
      </w:r>
    </w:p>
    <w:p w14:paraId="34571066" w14:textId="77777777" w:rsidR="001713B9" w:rsidRPr="006F54D3" w:rsidRDefault="001713B9" w:rsidP="001713B9">
      <w:pPr>
        <w:spacing w:before="36"/>
        <w:jc w:val="both"/>
        <w:rPr>
          <w:rFonts w:ascii="Times New Roman" w:hAnsi="Times New Roman"/>
          <w:b/>
          <w:spacing w:val="-5"/>
          <w:w w:val="105"/>
          <w:sz w:val="24"/>
          <w:szCs w:val="24"/>
          <w:u w:val="single"/>
          <w:lang w:val="pl-PL"/>
        </w:rPr>
      </w:pP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Czy zamawiający dopuszcza konstrukcję ramową z zawieszeniem sztywnym (Dotyczy części 3 Dostawa beczki asenizacyjnej fabrycznie nowej o pojemności 4800 – 5200 l?</w:t>
      </w:r>
    </w:p>
    <w:p w14:paraId="0B1CF84B" w14:textId="77777777" w:rsidR="001713B9" w:rsidRPr="006F54D3" w:rsidRDefault="001713B9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</w:p>
    <w:p w14:paraId="716E038D" w14:textId="20004371" w:rsidR="001713B9" w:rsidRDefault="001713B9" w:rsidP="001713B9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u w:val="single"/>
          <w:lang w:val="pl-PL"/>
        </w:rPr>
        <w:t>Odpowiedź 8</w:t>
      </w:r>
      <w:r w:rsidRPr="006F54D3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 xml:space="preserve"> :</w:t>
      </w:r>
      <w:r w:rsidRPr="006F54D3"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Pr="006F54D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Zamawiający nie dopuszcza takiego rozwiązania.</w:t>
      </w:r>
    </w:p>
    <w:p w14:paraId="45280CDC" w14:textId="2C82205A" w:rsidR="003F4C8D" w:rsidRDefault="003F4C8D" w:rsidP="001713B9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</w:p>
    <w:p w14:paraId="171FDAAA" w14:textId="610182A8" w:rsidR="003F4C8D" w:rsidRDefault="003F4C8D" w:rsidP="001713B9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Niniejsze wyjaśnienia prowadzą do zmiany ogłoszenia o zamówieniu.</w:t>
      </w:r>
    </w:p>
    <w:p w14:paraId="11FE49CA" w14:textId="09818F91" w:rsidR="003F4C8D" w:rsidRDefault="003F4C8D" w:rsidP="001713B9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W związku z powyższymi zmianami, Zamawiający ustala nowy termin składania ofert na dzień 20. 07. 2020 r. do godziny 10:00. Otwarcie ofert odbędzie się w tym samym dniu o godzinie 10:10.</w:t>
      </w:r>
    </w:p>
    <w:p w14:paraId="4A6D64E6" w14:textId="7DFDE9F8" w:rsidR="00B80346" w:rsidRPr="006F54D3" w:rsidRDefault="00B80346" w:rsidP="001713B9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szCs w:val="24"/>
          <w:lang w:val="pl-PL"/>
        </w:rPr>
        <w:t>W celu ułatwienia Wykonawcom złożenie oferty, Zamawiający zamieszcza na stronie zaktualizowany opis przedmiotu zamówienia- Załącznik nr 9 do SIWZ- wraz z naniesionymi zmianami (zaznaczonymi czerwoną czcionką).</w:t>
      </w:r>
    </w:p>
    <w:p w14:paraId="248B1BCE" w14:textId="77777777" w:rsidR="001713B9" w:rsidRPr="006F54D3" w:rsidRDefault="001713B9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</w:p>
    <w:p w14:paraId="07B670C0" w14:textId="77777777" w:rsidR="00A52869" w:rsidRPr="006F54D3" w:rsidRDefault="00A52869" w:rsidP="00F1041E">
      <w:pPr>
        <w:spacing w:before="36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</w:p>
    <w:p w14:paraId="7D103117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</w:p>
    <w:p w14:paraId="71383A29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</w:p>
    <w:p w14:paraId="151C2C03" w14:textId="77777777" w:rsidR="004B20FD" w:rsidRPr="006F54D3" w:rsidRDefault="004B20FD" w:rsidP="00F1041E">
      <w:pPr>
        <w:spacing w:before="36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  <w:lang w:val="pl-PL"/>
        </w:rPr>
      </w:pPr>
    </w:p>
    <w:p w14:paraId="74D11EF7" w14:textId="77777777" w:rsidR="004B20FD" w:rsidRPr="006F54D3" w:rsidRDefault="004B20FD">
      <w:pPr>
        <w:spacing w:before="108" w:line="196" w:lineRule="auto"/>
        <w:ind w:right="720"/>
        <w:jc w:val="right"/>
        <w:rPr>
          <w:rFonts w:ascii="Times New Roman" w:hAnsi="Times New Roman"/>
          <w:i/>
          <w:color w:val="D74B7C"/>
          <w:spacing w:val="-8"/>
          <w:sz w:val="24"/>
          <w:szCs w:val="24"/>
          <w:lang w:val="pl-PL"/>
        </w:rPr>
      </w:pPr>
    </w:p>
    <w:sectPr w:rsidR="004B20FD" w:rsidRPr="006F54D3" w:rsidSect="0023010D">
      <w:pgSz w:w="11918" w:h="16854"/>
      <w:pgMar w:top="1968" w:right="1350" w:bottom="2142" w:left="14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5FBD"/>
    <w:multiLevelType w:val="hybridMultilevel"/>
    <w:tmpl w:val="3F564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A23A2"/>
    <w:multiLevelType w:val="multilevel"/>
    <w:tmpl w:val="EF86AA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strike w:val="0"/>
        <w:color w:val="000000"/>
        <w:spacing w:val="2"/>
        <w:w w:val="105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0D"/>
    <w:rsid w:val="00043FB1"/>
    <w:rsid w:val="00097929"/>
    <w:rsid w:val="000B17D0"/>
    <w:rsid w:val="000C3B59"/>
    <w:rsid w:val="000C441A"/>
    <w:rsid w:val="00106FE1"/>
    <w:rsid w:val="00153FEB"/>
    <w:rsid w:val="00166EA9"/>
    <w:rsid w:val="001713B9"/>
    <w:rsid w:val="00193979"/>
    <w:rsid w:val="001E77F9"/>
    <w:rsid w:val="001F75FD"/>
    <w:rsid w:val="00211ABE"/>
    <w:rsid w:val="00225008"/>
    <w:rsid w:val="0023010D"/>
    <w:rsid w:val="0025680E"/>
    <w:rsid w:val="00274C6B"/>
    <w:rsid w:val="0028684A"/>
    <w:rsid w:val="002B4229"/>
    <w:rsid w:val="002C6F5E"/>
    <w:rsid w:val="00337A2C"/>
    <w:rsid w:val="003A0FD7"/>
    <w:rsid w:val="003B41E0"/>
    <w:rsid w:val="003F4C8D"/>
    <w:rsid w:val="004B20FD"/>
    <w:rsid w:val="004F3347"/>
    <w:rsid w:val="004F6043"/>
    <w:rsid w:val="004F79DC"/>
    <w:rsid w:val="00515DC0"/>
    <w:rsid w:val="0069125B"/>
    <w:rsid w:val="006979B2"/>
    <w:rsid w:val="006C3E6F"/>
    <w:rsid w:val="006F0411"/>
    <w:rsid w:val="006F54D3"/>
    <w:rsid w:val="00724C45"/>
    <w:rsid w:val="00772FA6"/>
    <w:rsid w:val="00790B5B"/>
    <w:rsid w:val="0082486D"/>
    <w:rsid w:val="00866B39"/>
    <w:rsid w:val="008903C0"/>
    <w:rsid w:val="008F44C3"/>
    <w:rsid w:val="00935AB5"/>
    <w:rsid w:val="009A1BED"/>
    <w:rsid w:val="009E1E4B"/>
    <w:rsid w:val="009E309A"/>
    <w:rsid w:val="009E72DF"/>
    <w:rsid w:val="009F1894"/>
    <w:rsid w:val="00A05AA5"/>
    <w:rsid w:val="00A3163A"/>
    <w:rsid w:val="00A404F0"/>
    <w:rsid w:val="00A51933"/>
    <w:rsid w:val="00A52869"/>
    <w:rsid w:val="00A5297A"/>
    <w:rsid w:val="00A80E78"/>
    <w:rsid w:val="00A84239"/>
    <w:rsid w:val="00AE08F4"/>
    <w:rsid w:val="00B7541F"/>
    <w:rsid w:val="00B80346"/>
    <w:rsid w:val="00B9309C"/>
    <w:rsid w:val="00C13E1B"/>
    <w:rsid w:val="00CF08A4"/>
    <w:rsid w:val="00D46A61"/>
    <w:rsid w:val="00DB00A4"/>
    <w:rsid w:val="00DC7E76"/>
    <w:rsid w:val="00ED3EC0"/>
    <w:rsid w:val="00EE7F05"/>
    <w:rsid w:val="00EF2A67"/>
    <w:rsid w:val="00F1041E"/>
    <w:rsid w:val="00F276B1"/>
    <w:rsid w:val="00F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7DFBA"/>
  <w15:docId w15:val="{871ADE91-8CE3-4D6B-88E6-3CFBEAF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EA9"/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19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03C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</vt:lpstr>
    </vt:vector>
  </TitlesOfParts>
  <Company>UGiM Szadek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Michał Góralczyk</dc:creator>
  <cp:keywords/>
  <dc:description/>
  <cp:lastModifiedBy>Wójtowicz Piotr</cp:lastModifiedBy>
  <cp:revision>4</cp:revision>
  <cp:lastPrinted>2020-07-08T09:39:00Z</cp:lastPrinted>
  <dcterms:created xsi:type="dcterms:W3CDTF">2020-07-08T12:45:00Z</dcterms:created>
  <dcterms:modified xsi:type="dcterms:W3CDTF">2020-07-08T12:54:00Z</dcterms:modified>
</cp:coreProperties>
</file>