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77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Uchwała Nr </w:t>
      </w:r>
      <w:r w:rsidR="00B72A92">
        <w:rPr>
          <w:rFonts w:ascii="Arial" w:hAnsi="Arial" w:cs="Arial"/>
          <w:sz w:val="24"/>
          <w:szCs w:val="24"/>
        </w:rPr>
        <w:t>XXIX/199/2020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>Rady Gminy i Miasta Szadek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>z dnia</w:t>
      </w:r>
      <w:r w:rsidR="00B72A92">
        <w:rPr>
          <w:rFonts w:ascii="Arial" w:hAnsi="Arial" w:cs="Arial"/>
          <w:sz w:val="24"/>
          <w:szCs w:val="24"/>
        </w:rPr>
        <w:t xml:space="preserve"> 30 </w:t>
      </w:r>
      <w:r w:rsidRPr="000D636A">
        <w:rPr>
          <w:rFonts w:ascii="Arial" w:hAnsi="Arial" w:cs="Arial"/>
          <w:sz w:val="24"/>
          <w:szCs w:val="24"/>
        </w:rPr>
        <w:t>grudnia 2020 roku</w:t>
      </w:r>
    </w:p>
    <w:p w:rsidR="000D636A" w:rsidRPr="000D636A" w:rsidRDefault="000D636A" w:rsidP="000D63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36A" w:rsidRPr="000D636A" w:rsidRDefault="000D636A">
      <w:pPr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w sprawie </w:t>
      </w:r>
      <w:r w:rsidR="00D020C6">
        <w:rPr>
          <w:rFonts w:ascii="Arial" w:hAnsi="Arial" w:cs="Arial"/>
          <w:sz w:val="24"/>
          <w:szCs w:val="24"/>
        </w:rPr>
        <w:t>powołania</w:t>
      </w:r>
      <w:r w:rsidRPr="000D636A">
        <w:rPr>
          <w:rFonts w:ascii="Arial" w:hAnsi="Arial" w:cs="Arial"/>
          <w:sz w:val="24"/>
          <w:szCs w:val="24"/>
        </w:rPr>
        <w:t xml:space="preserve"> Skarbnika Gminy i Miasta Szadek</w:t>
      </w:r>
    </w:p>
    <w:p w:rsidR="000D636A" w:rsidRPr="000D636A" w:rsidRDefault="000D636A">
      <w:pPr>
        <w:rPr>
          <w:rFonts w:ascii="Arial" w:hAnsi="Arial" w:cs="Arial"/>
          <w:sz w:val="24"/>
          <w:szCs w:val="24"/>
        </w:rPr>
      </w:pP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  Na podstawie art.18 ust.2 pkt 3 ustawy z dnia 8 marca 1990 r. o samorządzie gminnym (Dz.U. z 2020 r. poz. 713, 1378) oraz art. 4 ust. 1 pkt 2 ustawy z dnia 21 listopada 2008 r. o pracownikach samorządowych (Dz.U. z 2019 r. poz. 1282) uchwala się, co </w:t>
      </w:r>
      <w:r w:rsidR="007E17B2" w:rsidRPr="000D636A">
        <w:rPr>
          <w:rFonts w:ascii="Arial" w:hAnsi="Arial" w:cs="Arial"/>
          <w:sz w:val="24"/>
          <w:szCs w:val="24"/>
        </w:rPr>
        <w:t>nastę</w:t>
      </w:r>
      <w:r w:rsidR="007E17B2">
        <w:rPr>
          <w:rFonts w:ascii="Arial" w:hAnsi="Arial" w:cs="Arial"/>
          <w:sz w:val="24"/>
          <w:szCs w:val="24"/>
        </w:rPr>
        <w:t>puje</w:t>
      </w:r>
      <w:bookmarkStart w:id="0" w:name="_GoBack"/>
      <w:bookmarkEnd w:id="0"/>
      <w:r w:rsidR="007E17B2">
        <w:rPr>
          <w:rFonts w:ascii="Arial" w:hAnsi="Arial" w:cs="Arial"/>
          <w:sz w:val="24"/>
          <w:szCs w:val="24"/>
        </w:rPr>
        <w:t>:</w:t>
      </w: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§ 1. Na wniosek Burmistrza Gminy i Miasta Szadek </w:t>
      </w:r>
      <w:r w:rsidR="00D020C6">
        <w:rPr>
          <w:rFonts w:ascii="Arial" w:hAnsi="Arial" w:cs="Arial"/>
          <w:sz w:val="24"/>
          <w:szCs w:val="24"/>
        </w:rPr>
        <w:t>powołuje się</w:t>
      </w:r>
      <w:r w:rsidRPr="000D636A">
        <w:rPr>
          <w:rFonts w:ascii="Arial" w:hAnsi="Arial" w:cs="Arial"/>
          <w:sz w:val="24"/>
          <w:szCs w:val="24"/>
        </w:rPr>
        <w:t xml:space="preserve"> Panią Ewę Manios </w:t>
      </w:r>
      <w:r w:rsidR="00B72A92">
        <w:rPr>
          <w:rFonts w:ascii="Arial" w:hAnsi="Arial" w:cs="Arial"/>
          <w:sz w:val="24"/>
          <w:szCs w:val="24"/>
        </w:rPr>
        <w:t>na stanowisko</w:t>
      </w:r>
      <w:r w:rsidRPr="000D636A">
        <w:rPr>
          <w:rFonts w:ascii="Arial" w:hAnsi="Arial" w:cs="Arial"/>
          <w:sz w:val="24"/>
          <w:szCs w:val="24"/>
        </w:rPr>
        <w:t xml:space="preserve"> Skarbnika Gminy  Miasta Szadek</w:t>
      </w:r>
      <w:r w:rsidR="00D020C6">
        <w:rPr>
          <w:rFonts w:ascii="Arial" w:hAnsi="Arial" w:cs="Arial"/>
          <w:sz w:val="24"/>
          <w:szCs w:val="24"/>
        </w:rPr>
        <w:t>.</w:t>
      </w:r>
      <w:r w:rsidRPr="000D636A">
        <w:rPr>
          <w:rFonts w:ascii="Arial" w:hAnsi="Arial" w:cs="Arial"/>
          <w:sz w:val="24"/>
          <w:szCs w:val="24"/>
        </w:rPr>
        <w:t xml:space="preserve"> </w:t>
      </w: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§ 2. </w:t>
      </w:r>
      <w:r w:rsidR="00D020C6">
        <w:rPr>
          <w:rFonts w:ascii="Arial" w:hAnsi="Arial" w:cs="Arial"/>
          <w:sz w:val="24"/>
          <w:szCs w:val="24"/>
        </w:rPr>
        <w:t>Niniejsze powołanie powoduje nawiązanie stosunku pracy z dniem 0</w:t>
      </w:r>
      <w:r w:rsidR="005411DE">
        <w:rPr>
          <w:rFonts w:ascii="Arial" w:hAnsi="Arial" w:cs="Arial"/>
          <w:sz w:val="24"/>
          <w:szCs w:val="24"/>
        </w:rPr>
        <w:t>1</w:t>
      </w:r>
      <w:r w:rsidR="00D020C6">
        <w:rPr>
          <w:rFonts w:ascii="Arial" w:hAnsi="Arial" w:cs="Arial"/>
          <w:sz w:val="24"/>
          <w:szCs w:val="24"/>
        </w:rPr>
        <w:t xml:space="preserve"> stycznia 2021 r.</w:t>
      </w:r>
    </w:p>
    <w:p w:rsidR="000D636A" w:rsidRP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 § 3. Wykonanie uchwały powierza się Burmistrzowi Gminy i Miasta Szadek. </w:t>
      </w:r>
    </w:p>
    <w:p w:rsid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36A">
        <w:rPr>
          <w:rFonts w:ascii="Arial" w:hAnsi="Arial" w:cs="Arial"/>
          <w:sz w:val="24"/>
          <w:szCs w:val="24"/>
        </w:rPr>
        <w:t xml:space="preserve">       § 4. Uchwała wchodzi w życie z dniem podjęcia</w:t>
      </w:r>
      <w:r w:rsidR="00D020C6">
        <w:rPr>
          <w:rFonts w:ascii="Arial" w:hAnsi="Arial" w:cs="Arial"/>
          <w:sz w:val="24"/>
          <w:szCs w:val="24"/>
        </w:rPr>
        <w:t xml:space="preserve"> z mocą obowiązującą od </w:t>
      </w:r>
      <w:r w:rsidR="005411DE">
        <w:rPr>
          <w:rFonts w:ascii="Arial" w:hAnsi="Arial" w:cs="Arial"/>
          <w:sz w:val="24"/>
          <w:szCs w:val="24"/>
        </w:rPr>
        <w:t>01 stycznia 2</w:t>
      </w:r>
      <w:r w:rsidR="00D020C6">
        <w:rPr>
          <w:rFonts w:ascii="Arial" w:hAnsi="Arial" w:cs="Arial"/>
          <w:sz w:val="24"/>
          <w:szCs w:val="24"/>
        </w:rPr>
        <w:t xml:space="preserve">021 r. </w:t>
      </w:r>
      <w:r w:rsidRPr="000D636A">
        <w:rPr>
          <w:rFonts w:ascii="Arial" w:hAnsi="Arial" w:cs="Arial"/>
          <w:sz w:val="24"/>
          <w:szCs w:val="24"/>
        </w:rPr>
        <w:t xml:space="preserve"> </w:t>
      </w:r>
    </w:p>
    <w:p w:rsidR="000D636A" w:rsidRDefault="000D636A" w:rsidP="000D6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36A" w:rsidRDefault="000D636A" w:rsidP="000D63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Przewodnicząca Rady </w:t>
      </w:r>
    </w:p>
    <w:p w:rsidR="000D636A" w:rsidRPr="000D636A" w:rsidRDefault="000D636A" w:rsidP="000D63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Janina Ogińska</w:t>
      </w:r>
    </w:p>
    <w:sectPr w:rsidR="000D636A" w:rsidRPr="000D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A"/>
    <w:rsid w:val="000D636A"/>
    <w:rsid w:val="005411DE"/>
    <w:rsid w:val="007E17B2"/>
    <w:rsid w:val="00854675"/>
    <w:rsid w:val="00A66477"/>
    <w:rsid w:val="00B72A92"/>
    <w:rsid w:val="00D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32EF-EE36-4C6D-BF2F-EB66442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7</cp:revision>
  <cp:lastPrinted>2020-12-31T08:10:00Z</cp:lastPrinted>
  <dcterms:created xsi:type="dcterms:W3CDTF">2020-12-22T13:52:00Z</dcterms:created>
  <dcterms:modified xsi:type="dcterms:W3CDTF">2020-12-31T08:10:00Z</dcterms:modified>
</cp:coreProperties>
</file>