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065" w:rsidRDefault="00ED3393" w:rsidP="000B1AAA">
      <w:pPr>
        <w:pStyle w:val="Bezodstpw"/>
        <w:jc w:val="center"/>
        <w:rPr>
          <w:lang w:val="pl-PL"/>
        </w:rPr>
      </w:pPr>
      <w:r>
        <w:t>U</w:t>
      </w:r>
      <w:r w:rsidR="000B1AAA">
        <w:t>chwała Nr XXXIII/2</w:t>
      </w:r>
      <w:r w:rsidR="00000381">
        <w:t>19</w:t>
      </w:r>
      <w:r w:rsidR="000B1AAA">
        <w:t>/2021</w:t>
      </w:r>
    </w:p>
    <w:p w:rsidR="00841065" w:rsidRDefault="00ED3393">
      <w:pPr>
        <w:pStyle w:val="Bezodstpw"/>
        <w:jc w:val="center"/>
      </w:pPr>
      <w:r>
        <w:t>Rady</w:t>
      </w:r>
      <w:r>
        <w:rPr>
          <w:lang w:val="pl-PL"/>
        </w:rPr>
        <w:t xml:space="preserve"> Gminy I Miasta Szadek</w:t>
      </w:r>
    </w:p>
    <w:p w:rsidR="00841065" w:rsidRDefault="00ED3393">
      <w:pPr>
        <w:pStyle w:val="Bezodstpw"/>
        <w:jc w:val="center"/>
      </w:pPr>
      <w:r>
        <w:t xml:space="preserve">z dnia </w:t>
      </w:r>
      <w:r w:rsidR="000B1AAA">
        <w:t>31 marca 2021 roku</w:t>
      </w:r>
    </w:p>
    <w:p w:rsidR="00841065" w:rsidRDefault="00841065">
      <w:pPr>
        <w:pStyle w:val="Bezodstpw"/>
        <w:jc w:val="center"/>
      </w:pPr>
    </w:p>
    <w:p w:rsidR="00841065" w:rsidRDefault="00841065">
      <w:pPr>
        <w:pStyle w:val="Bezodstpw"/>
        <w:jc w:val="center"/>
      </w:pPr>
    </w:p>
    <w:p w:rsidR="00841065" w:rsidRPr="00000381" w:rsidRDefault="00ED3393" w:rsidP="00000381">
      <w:pPr>
        <w:spacing w:line="360" w:lineRule="auto"/>
      </w:pPr>
      <w:r w:rsidRPr="00000381">
        <w:t>w sp</w:t>
      </w:r>
      <w:bookmarkStart w:id="0" w:name="_GoBack"/>
      <w:bookmarkEnd w:id="0"/>
      <w:r w:rsidRPr="00000381">
        <w:t xml:space="preserve">rawie przyjęcia Strategii Rozwiązywania Problemów Społecznych Gminy </w:t>
      </w:r>
      <w:r w:rsidRPr="00000381">
        <w:rPr>
          <w:lang w:val="pl-PL"/>
        </w:rPr>
        <w:t>i Miasta Szadek</w:t>
      </w:r>
      <w:r w:rsidRPr="00000381">
        <w:t xml:space="preserve"> na lata 20</w:t>
      </w:r>
      <w:r w:rsidRPr="00000381">
        <w:rPr>
          <w:lang w:val="pl-PL"/>
        </w:rPr>
        <w:t>21</w:t>
      </w:r>
      <w:r w:rsidRPr="00000381">
        <w:t>-20</w:t>
      </w:r>
      <w:r w:rsidRPr="00000381">
        <w:rPr>
          <w:lang w:val="pl-PL"/>
        </w:rPr>
        <w:t>31</w:t>
      </w:r>
      <w:r w:rsidRPr="00000381">
        <w:t xml:space="preserve"> </w:t>
      </w:r>
    </w:p>
    <w:p w:rsidR="00841065" w:rsidRDefault="000B1AAA" w:rsidP="00362C8E">
      <w:pPr>
        <w:spacing w:line="360" w:lineRule="auto"/>
        <w:jc w:val="both"/>
      </w:pPr>
      <w:r>
        <w:t xml:space="preserve">      </w:t>
      </w:r>
      <w:r w:rsidR="00ED3393">
        <w:t>Na podstawie art. 17 ust. 1 pkt 1 ustawy z dnia 12 marca 2004 r. o pomocy społecznej (Dz. U. z 20</w:t>
      </w:r>
      <w:r w:rsidR="00ED3393">
        <w:rPr>
          <w:lang w:val="pl-PL"/>
        </w:rPr>
        <w:t>20</w:t>
      </w:r>
      <w:r w:rsidR="00ED3393">
        <w:t xml:space="preserve"> r. poz. 1</w:t>
      </w:r>
      <w:r w:rsidR="00ED3393">
        <w:rPr>
          <w:lang w:val="pl-PL"/>
        </w:rPr>
        <w:t>876, 2369</w:t>
      </w:r>
      <w:r w:rsidR="00ED3393">
        <w:t>) i art. 18 ust. 1 ustawy z dnia 8 marca 1990 r. o samorządzie gminnym (Dz. U. z 20</w:t>
      </w:r>
      <w:r w:rsidR="00ED3393">
        <w:rPr>
          <w:lang w:val="pl-PL"/>
        </w:rPr>
        <w:t>20</w:t>
      </w:r>
      <w:r w:rsidR="00ED3393">
        <w:t xml:space="preserve"> r. poz.</w:t>
      </w:r>
      <w:r w:rsidR="00362C8E">
        <w:t xml:space="preserve"> </w:t>
      </w:r>
      <w:r w:rsidR="00ED3393">
        <w:rPr>
          <w:lang w:val="pl-PL"/>
        </w:rPr>
        <w:t>713, poz. 1378</w:t>
      </w:r>
      <w:r w:rsidR="00ED3393">
        <w:t xml:space="preserve">) </w:t>
      </w:r>
      <w:r w:rsidR="00ED3393">
        <w:rPr>
          <w:lang w:val="pl-PL"/>
        </w:rPr>
        <w:t xml:space="preserve">Rada Gminy i Miasta Szadek </w:t>
      </w:r>
      <w:r w:rsidR="00ED3393">
        <w:t>uchwala, co następuje:</w:t>
      </w:r>
    </w:p>
    <w:p w:rsidR="00841065" w:rsidRDefault="00ED3393" w:rsidP="00362C8E">
      <w:pPr>
        <w:spacing w:line="360" w:lineRule="auto"/>
        <w:jc w:val="both"/>
      </w:pPr>
      <w:r>
        <w:t xml:space="preserve"> </w:t>
      </w:r>
      <w:r w:rsidR="000B1AAA">
        <w:t xml:space="preserve">    </w:t>
      </w:r>
      <w:r>
        <w:t xml:space="preserve">§ 1. Przyjmuje się Strategię Rozwiązywania Problemów Społecznych Gminy </w:t>
      </w:r>
      <w:r>
        <w:rPr>
          <w:lang w:val="pl-PL"/>
        </w:rPr>
        <w:t xml:space="preserve">i Miasta Szadek </w:t>
      </w:r>
      <w:r>
        <w:t>na lata 20</w:t>
      </w:r>
      <w:r>
        <w:rPr>
          <w:lang w:val="pl-PL"/>
        </w:rPr>
        <w:t>21</w:t>
      </w:r>
      <w:r>
        <w:t xml:space="preserve"> – 20</w:t>
      </w:r>
      <w:r>
        <w:rPr>
          <w:lang w:val="pl-PL"/>
        </w:rPr>
        <w:t>31</w:t>
      </w:r>
      <w:r>
        <w:t xml:space="preserve"> stanowiącą załącznik do niniejszej uchwały. </w:t>
      </w:r>
    </w:p>
    <w:p w:rsidR="00841065" w:rsidRDefault="000B1AAA" w:rsidP="00362C8E">
      <w:pPr>
        <w:spacing w:line="360" w:lineRule="auto"/>
        <w:jc w:val="both"/>
        <w:rPr>
          <w:bCs/>
        </w:rPr>
      </w:pPr>
      <w:r>
        <w:t xml:space="preserve">     </w:t>
      </w:r>
      <w:r w:rsidR="00ED3393">
        <w:t xml:space="preserve">§ 2.  </w:t>
      </w:r>
      <w:r w:rsidR="00ED3393">
        <w:rPr>
          <w:bCs/>
        </w:rPr>
        <w:t xml:space="preserve">Traci moc uchwała Nr XXXIX/327/2010 Rady Gminy i Miasta Szadek z dnia 09 marca 2010r. w sprawie Strategii Rozwiązywania Problemów Społecznych Gminy </w:t>
      </w:r>
      <w:r w:rsidR="00ED3393">
        <w:rPr>
          <w:bCs/>
          <w:lang w:val="pl-PL"/>
        </w:rPr>
        <w:t>i Miasta Szadek</w:t>
      </w:r>
      <w:r w:rsidR="00ED3393">
        <w:rPr>
          <w:bCs/>
        </w:rPr>
        <w:t xml:space="preserve"> na lata 20</w:t>
      </w:r>
      <w:r w:rsidR="00ED3393">
        <w:rPr>
          <w:bCs/>
          <w:lang w:val="pl-PL"/>
        </w:rPr>
        <w:t>10</w:t>
      </w:r>
      <w:r w:rsidR="00ED3393">
        <w:rPr>
          <w:bCs/>
        </w:rPr>
        <w:t>-20</w:t>
      </w:r>
      <w:r w:rsidR="00ED3393">
        <w:rPr>
          <w:bCs/>
          <w:lang w:val="pl-PL"/>
        </w:rPr>
        <w:t>20</w:t>
      </w:r>
      <w:r w:rsidR="00362C8E">
        <w:rPr>
          <w:bCs/>
          <w:lang w:val="pl-PL"/>
        </w:rPr>
        <w:t>.</w:t>
      </w:r>
    </w:p>
    <w:p w:rsidR="00841065" w:rsidRDefault="000B1AAA" w:rsidP="00362C8E">
      <w:pPr>
        <w:spacing w:line="360" w:lineRule="auto"/>
        <w:jc w:val="both"/>
      </w:pPr>
      <w:r>
        <w:t xml:space="preserve">     </w:t>
      </w:r>
      <w:r w:rsidR="00ED3393">
        <w:t xml:space="preserve">§ </w:t>
      </w:r>
      <w:r w:rsidR="00ED3393">
        <w:rPr>
          <w:lang w:val="pl-PL"/>
        </w:rPr>
        <w:t>3</w:t>
      </w:r>
      <w:r w:rsidR="00ED3393">
        <w:t xml:space="preserve">. Wykonanie uchwały powierza się Burmistrzowi </w:t>
      </w:r>
      <w:r w:rsidR="00ED3393">
        <w:rPr>
          <w:lang w:val="pl-PL"/>
        </w:rPr>
        <w:t>Gminy i Miasta Szadek</w:t>
      </w:r>
      <w:r w:rsidR="00ED3393">
        <w:t xml:space="preserve">. </w:t>
      </w:r>
    </w:p>
    <w:p w:rsidR="00841065" w:rsidRDefault="00362C8E" w:rsidP="00362C8E">
      <w:pPr>
        <w:spacing w:line="360" w:lineRule="auto"/>
        <w:jc w:val="both"/>
        <w:rPr>
          <w:bCs/>
        </w:rPr>
      </w:pPr>
      <w:r>
        <w:rPr>
          <w:bCs/>
        </w:rPr>
        <w:t xml:space="preserve">     </w:t>
      </w:r>
      <w:r w:rsidR="00ED3393">
        <w:rPr>
          <w:bCs/>
        </w:rPr>
        <w:t xml:space="preserve">§ </w:t>
      </w:r>
      <w:r w:rsidR="00ED3393">
        <w:rPr>
          <w:bCs/>
          <w:lang w:val="pl-PL"/>
        </w:rPr>
        <w:t>4</w:t>
      </w:r>
      <w:r w:rsidR="00ED3393">
        <w:rPr>
          <w:bCs/>
        </w:rPr>
        <w:t xml:space="preserve">. Uchwała wchodzi w życie z dniem podjęcia. </w:t>
      </w:r>
    </w:p>
    <w:p w:rsidR="00841065" w:rsidRDefault="00841065" w:rsidP="00362C8E">
      <w:pPr>
        <w:spacing w:line="360" w:lineRule="auto"/>
        <w:jc w:val="both"/>
      </w:pPr>
    </w:p>
    <w:p w:rsidR="00841065" w:rsidRDefault="00ED3393" w:rsidP="000B1AAA">
      <w:pPr>
        <w:ind w:left="4248" w:firstLine="708"/>
        <w:jc w:val="right"/>
        <w:rPr>
          <w:lang w:val="pl-PL"/>
        </w:rPr>
      </w:pPr>
      <w:r>
        <w:t>Przewodni</w:t>
      </w:r>
      <w:r>
        <w:rPr>
          <w:lang w:val="pl-PL"/>
        </w:rPr>
        <w:t>cząca Rady</w:t>
      </w:r>
    </w:p>
    <w:p w:rsidR="00841065" w:rsidRDefault="00ED3393" w:rsidP="000B1AAA">
      <w:pPr>
        <w:ind w:left="4956"/>
        <w:jc w:val="right"/>
        <w:rPr>
          <w:lang w:val="pl-PL"/>
        </w:rPr>
      </w:pPr>
      <w:r>
        <w:rPr>
          <w:lang w:val="pl-PL"/>
        </w:rPr>
        <w:t>Janina Ogińska</w:t>
      </w:r>
    </w:p>
    <w:sectPr w:rsidR="0084106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E8F" w:rsidRDefault="00167E8F">
      <w:pPr>
        <w:spacing w:after="0" w:line="240" w:lineRule="auto"/>
      </w:pPr>
      <w:r>
        <w:separator/>
      </w:r>
    </w:p>
  </w:endnote>
  <w:endnote w:type="continuationSeparator" w:id="0">
    <w:p w:rsidR="00167E8F" w:rsidRDefault="00167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E8F" w:rsidRDefault="00167E8F">
      <w:pPr>
        <w:spacing w:after="0" w:line="240" w:lineRule="auto"/>
      </w:pPr>
      <w:r>
        <w:separator/>
      </w:r>
    </w:p>
  </w:footnote>
  <w:footnote w:type="continuationSeparator" w:id="0">
    <w:p w:rsidR="00167E8F" w:rsidRDefault="00167E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65"/>
    <w:rsid w:val="00000381"/>
    <w:rsid w:val="000B1AAA"/>
    <w:rsid w:val="00167E8F"/>
    <w:rsid w:val="00362C8E"/>
    <w:rsid w:val="00366DCB"/>
    <w:rsid w:val="007C5083"/>
    <w:rsid w:val="00841065"/>
    <w:rsid w:val="00B90B35"/>
    <w:rsid w:val="00ED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C1B29-303E-483D-9C9F-2EC6618F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character" w:customStyle="1" w:styleId="CytatZnak">
    <w:name w:val="Cytat Znak"/>
    <w:link w:val="Cytat"/>
    <w:uiPriority w:val="29"/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NagwekZnak">
    <w:name w:val="Nagłówek Znak"/>
    <w:link w:val="Nagwek"/>
    <w:uiPriority w:val="99"/>
  </w:style>
  <w:style w:type="character" w:customStyle="1" w:styleId="FooterChar">
    <w:name w:val="Footer Char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  <w:spacing w:line="240" w:lineRule="auto"/>
      <w:outlineLvl w:val="0"/>
    </w:pPr>
    <w:rPr>
      <w:i/>
      <w:iCs/>
      <w:color w:val="444444"/>
      <w:sz w:val="52"/>
      <w:szCs w:val="5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b/>
      <w:bCs/>
      <w:color w:val="000000" w:themeColor="text1"/>
      <w:sz w:val="72"/>
      <w:szCs w:val="7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Urząd Gminy i Miasta Szadek</cp:lastModifiedBy>
  <cp:revision>10</cp:revision>
  <cp:lastPrinted>2021-04-01T07:24:00Z</cp:lastPrinted>
  <dcterms:created xsi:type="dcterms:W3CDTF">2021-01-05T12:31:00Z</dcterms:created>
  <dcterms:modified xsi:type="dcterms:W3CDTF">2021-04-01T07:24:00Z</dcterms:modified>
</cp:coreProperties>
</file>