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22" w:rsidRPr="00B47497" w:rsidRDefault="00A01F22" w:rsidP="00A01F22">
      <w:pPr>
        <w:jc w:val="center"/>
        <w:rPr>
          <w:rFonts w:ascii="Arial" w:hAnsi="Arial" w:cs="Arial"/>
          <w:szCs w:val="22"/>
        </w:rPr>
      </w:pPr>
      <w:r w:rsidRPr="00B47497">
        <w:rPr>
          <w:rFonts w:ascii="Arial" w:hAnsi="Arial" w:cs="Arial"/>
          <w:szCs w:val="22"/>
        </w:rPr>
        <w:t>Uchwała Nr XXX</w:t>
      </w:r>
      <w:r w:rsidR="001E37DA">
        <w:rPr>
          <w:rFonts w:ascii="Arial" w:hAnsi="Arial" w:cs="Arial"/>
          <w:szCs w:val="22"/>
        </w:rPr>
        <w:t>VII/251/2021</w:t>
      </w:r>
    </w:p>
    <w:p w:rsidR="00A01F22" w:rsidRPr="00B47497" w:rsidRDefault="00A01F22" w:rsidP="00A01F22">
      <w:pPr>
        <w:jc w:val="center"/>
        <w:rPr>
          <w:rFonts w:ascii="Arial" w:hAnsi="Arial" w:cs="Arial"/>
          <w:szCs w:val="22"/>
        </w:rPr>
      </w:pPr>
      <w:r w:rsidRPr="00B47497">
        <w:rPr>
          <w:rFonts w:ascii="Arial" w:hAnsi="Arial" w:cs="Arial"/>
          <w:szCs w:val="22"/>
        </w:rPr>
        <w:t xml:space="preserve">Rady Gminy i Miasta Szadek </w:t>
      </w:r>
    </w:p>
    <w:p w:rsidR="00A01F22" w:rsidRPr="00B47497" w:rsidRDefault="00A01F22" w:rsidP="00D27B39">
      <w:pPr>
        <w:jc w:val="center"/>
        <w:rPr>
          <w:rFonts w:ascii="Arial" w:hAnsi="Arial" w:cs="Arial"/>
          <w:b/>
          <w:caps/>
          <w:szCs w:val="22"/>
        </w:rPr>
      </w:pPr>
      <w:r w:rsidRPr="00B47497">
        <w:rPr>
          <w:rFonts w:ascii="Arial" w:hAnsi="Arial" w:cs="Arial"/>
          <w:szCs w:val="22"/>
        </w:rPr>
        <w:t>z dnia</w:t>
      </w:r>
      <w:r w:rsidR="001E37DA">
        <w:rPr>
          <w:rFonts w:ascii="Arial" w:hAnsi="Arial" w:cs="Arial"/>
          <w:szCs w:val="22"/>
        </w:rPr>
        <w:t xml:space="preserve"> 23 czerwca 2021 roku</w:t>
      </w:r>
    </w:p>
    <w:p w:rsidR="001E37DA" w:rsidRDefault="001E37DA" w:rsidP="00F542C9">
      <w:pPr>
        <w:keepNext/>
        <w:spacing w:after="480" w:line="360" w:lineRule="auto"/>
        <w:rPr>
          <w:rFonts w:ascii="Arial" w:hAnsi="Arial" w:cs="Arial"/>
          <w:szCs w:val="22"/>
        </w:rPr>
      </w:pPr>
    </w:p>
    <w:p w:rsidR="00A01F22" w:rsidRPr="00B47497" w:rsidRDefault="00A01F22" w:rsidP="00F542C9">
      <w:pPr>
        <w:keepNext/>
        <w:spacing w:after="480" w:line="360" w:lineRule="auto"/>
        <w:rPr>
          <w:rFonts w:ascii="Arial" w:hAnsi="Arial" w:cs="Arial"/>
          <w:szCs w:val="22"/>
        </w:rPr>
      </w:pPr>
      <w:r w:rsidRPr="00B47497">
        <w:rPr>
          <w:rFonts w:ascii="Arial" w:hAnsi="Arial" w:cs="Arial"/>
          <w:szCs w:val="22"/>
        </w:rPr>
        <w:t xml:space="preserve">w sprawie </w:t>
      </w:r>
      <w:r w:rsidR="0068385B" w:rsidRPr="00B47497">
        <w:rPr>
          <w:rFonts w:ascii="Arial" w:hAnsi="Arial" w:cs="Arial"/>
          <w:szCs w:val="22"/>
        </w:rPr>
        <w:t xml:space="preserve">rozpatrzenia petycji dotyczącej przystąpienia Gminy i Miasta Szadek do konkursu związanego </w:t>
      </w:r>
      <w:r w:rsidR="00AE00A6" w:rsidRPr="00B47497">
        <w:rPr>
          <w:rFonts w:ascii="Arial" w:hAnsi="Arial" w:cs="Arial"/>
          <w:szCs w:val="22"/>
        </w:rPr>
        <w:t>z budową</w:t>
      </w:r>
      <w:r w:rsidR="0068385B" w:rsidRPr="00B47497">
        <w:rPr>
          <w:rFonts w:ascii="Arial" w:hAnsi="Arial" w:cs="Arial"/>
          <w:szCs w:val="22"/>
        </w:rPr>
        <w:t xml:space="preserve"> placu zabaw</w:t>
      </w:r>
      <w:r w:rsidR="00E56551" w:rsidRPr="00B47497">
        <w:rPr>
          <w:rFonts w:ascii="Arial" w:hAnsi="Arial" w:cs="Arial"/>
          <w:szCs w:val="22"/>
        </w:rPr>
        <w:t xml:space="preserve"> </w:t>
      </w:r>
    </w:p>
    <w:p w:rsidR="00A01F22" w:rsidRPr="00B47497" w:rsidRDefault="00A01F22" w:rsidP="00A01F22">
      <w:pPr>
        <w:keepLines/>
        <w:spacing w:before="120" w:after="120" w:line="360" w:lineRule="auto"/>
        <w:ind w:firstLine="227"/>
        <w:rPr>
          <w:rFonts w:ascii="Arial" w:hAnsi="Arial" w:cs="Arial"/>
          <w:szCs w:val="22"/>
        </w:rPr>
      </w:pPr>
      <w:r w:rsidRPr="00B47497">
        <w:rPr>
          <w:rFonts w:ascii="Arial" w:hAnsi="Arial" w:cs="Arial"/>
          <w:szCs w:val="22"/>
        </w:rPr>
        <w:t xml:space="preserve">  Na podstawie art. 9 ust. 2 i art. 13 ust. 1 ustawy z dnia 11 lipca 2014 r. o petycjach (</w:t>
      </w:r>
      <w:proofErr w:type="spellStart"/>
      <w:r w:rsidRPr="00B47497">
        <w:rPr>
          <w:rFonts w:ascii="Arial" w:hAnsi="Arial" w:cs="Arial"/>
          <w:szCs w:val="22"/>
        </w:rPr>
        <w:t>t.j</w:t>
      </w:r>
      <w:proofErr w:type="spellEnd"/>
      <w:r w:rsidRPr="00B47497">
        <w:rPr>
          <w:rFonts w:ascii="Arial" w:hAnsi="Arial" w:cs="Arial"/>
          <w:szCs w:val="22"/>
        </w:rPr>
        <w:t>. Dz. U. 2018 r. poz. 870), w związku z art. 18 ust. 2 pkt. 15 i art. 18b ust. 1 ustawy z dnia 8 marca 1990 r. o samorządzie gminnym (</w:t>
      </w:r>
      <w:proofErr w:type="spellStart"/>
      <w:r w:rsidRPr="00B47497">
        <w:rPr>
          <w:rFonts w:ascii="Arial" w:hAnsi="Arial" w:cs="Arial"/>
          <w:szCs w:val="22"/>
        </w:rPr>
        <w:t>t.j</w:t>
      </w:r>
      <w:proofErr w:type="spellEnd"/>
      <w:r w:rsidRPr="00B47497">
        <w:rPr>
          <w:rFonts w:ascii="Arial" w:hAnsi="Arial" w:cs="Arial"/>
          <w:szCs w:val="22"/>
        </w:rPr>
        <w:t>. Dz.</w:t>
      </w:r>
      <w:r w:rsidR="0044387D" w:rsidRPr="00B47497">
        <w:rPr>
          <w:rFonts w:ascii="Arial" w:hAnsi="Arial" w:cs="Arial"/>
          <w:szCs w:val="22"/>
        </w:rPr>
        <w:t xml:space="preserve"> U. z 2020 r. poz. 713 ze zm.), po zapoznaniu się ze stanowiskiem Komisji skarg, wniosków i petycji - </w:t>
      </w:r>
      <w:r w:rsidRPr="00B47497">
        <w:rPr>
          <w:rFonts w:ascii="Arial" w:hAnsi="Arial" w:cs="Arial"/>
          <w:szCs w:val="22"/>
        </w:rPr>
        <w:t>Rada Gminy i Miasta Szadek uchwala, co następuje:</w:t>
      </w:r>
    </w:p>
    <w:p w:rsidR="00A01F22" w:rsidRPr="00B47497" w:rsidRDefault="00A01F22" w:rsidP="00A01F22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Cs w:val="22"/>
          <w:u w:color="000000"/>
        </w:rPr>
      </w:pPr>
      <w:r w:rsidRPr="00B47497">
        <w:rPr>
          <w:rFonts w:ascii="Arial" w:hAnsi="Arial" w:cs="Arial"/>
          <w:szCs w:val="22"/>
        </w:rPr>
        <w:t>§ 1. </w:t>
      </w:r>
      <w:r w:rsidR="00E56551" w:rsidRPr="00B47497">
        <w:rPr>
          <w:rFonts w:ascii="Arial" w:hAnsi="Arial" w:cs="Arial"/>
          <w:szCs w:val="22"/>
        </w:rPr>
        <w:t xml:space="preserve">Nie uwzglednia się petycji dotyczącej przystąpienia Gminy i Miasta Szadek do konkursu związanego z budową placu zabaw, </w:t>
      </w:r>
      <w:r w:rsidRPr="00B47497">
        <w:rPr>
          <w:rFonts w:ascii="Arial" w:hAnsi="Arial" w:cs="Arial"/>
          <w:szCs w:val="22"/>
        </w:rPr>
        <w:t>z przyczyn przedstawionych w uzasadnieniu.</w:t>
      </w:r>
    </w:p>
    <w:p w:rsidR="00A01F22" w:rsidRPr="00B47497" w:rsidRDefault="00A01F22" w:rsidP="00A01F22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Cs w:val="22"/>
          <w:u w:color="000000"/>
        </w:rPr>
      </w:pPr>
      <w:r w:rsidRPr="00B47497">
        <w:rPr>
          <w:rFonts w:ascii="Arial" w:hAnsi="Arial" w:cs="Arial"/>
          <w:szCs w:val="22"/>
        </w:rPr>
        <w:t>§ 2. </w:t>
      </w:r>
      <w:r w:rsidR="00E56551" w:rsidRPr="00B47497">
        <w:rPr>
          <w:rFonts w:ascii="Arial" w:hAnsi="Arial" w:cs="Arial"/>
          <w:szCs w:val="22"/>
        </w:rPr>
        <w:t xml:space="preserve">Wykonanie uchwały </w:t>
      </w:r>
      <w:r w:rsidR="003D78FC" w:rsidRPr="00B47497">
        <w:rPr>
          <w:rFonts w:ascii="Arial" w:hAnsi="Arial" w:cs="Arial"/>
          <w:szCs w:val="22"/>
        </w:rPr>
        <w:t>powierza się Przewodniczącemu R</w:t>
      </w:r>
      <w:r w:rsidR="00E56551" w:rsidRPr="00B47497">
        <w:rPr>
          <w:rFonts w:ascii="Arial" w:hAnsi="Arial" w:cs="Arial"/>
          <w:szCs w:val="22"/>
        </w:rPr>
        <w:t xml:space="preserve">ady </w:t>
      </w:r>
      <w:r w:rsidR="005B4B1D">
        <w:rPr>
          <w:rFonts w:ascii="Arial" w:hAnsi="Arial" w:cs="Arial"/>
          <w:szCs w:val="22"/>
        </w:rPr>
        <w:t xml:space="preserve">Gminy i Miasta Szadek </w:t>
      </w:r>
      <w:bookmarkStart w:id="0" w:name="_GoBack"/>
      <w:bookmarkEnd w:id="0"/>
      <w:r w:rsidR="00E56551" w:rsidRPr="00B47497">
        <w:rPr>
          <w:rFonts w:ascii="Arial" w:hAnsi="Arial" w:cs="Arial"/>
          <w:szCs w:val="22"/>
        </w:rPr>
        <w:t xml:space="preserve">zobowiązując go </w:t>
      </w:r>
      <w:r w:rsidR="003F0FF6" w:rsidRPr="00B47497">
        <w:rPr>
          <w:rFonts w:ascii="Arial" w:hAnsi="Arial" w:cs="Arial"/>
          <w:szCs w:val="22"/>
        </w:rPr>
        <w:t xml:space="preserve">do poinformowania wnoszącego petycję o sposobie jej załatwienia. </w:t>
      </w:r>
    </w:p>
    <w:p w:rsidR="00A01F22" w:rsidRPr="00B47497" w:rsidRDefault="003F0FF6" w:rsidP="00F86E2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Cs w:val="22"/>
          <w:u w:color="000000"/>
        </w:rPr>
      </w:pPr>
      <w:r w:rsidRPr="00B47497">
        <w:rPr>
          <w:rFonts w:ascii="Arial" w:hAnsi="Arial" w:cs="Arial"/>
          <w:szCs w:val="22"/>
        </w:rPr>
        <w:t>§ 3</w:t>
      </w:r>
      <w:r w:rsidR="00A01F22" w:rsidRPr="00B47497">
        <w:rPr>
          <w:rFonts w:ascii="Arial" w:hAnsi="Arial" w:cs="Arial"/>
          <w:szCs w:val="22"/>
        </w:rPr>
        <w:t>. </w:t>
      </w:r>
      <w:r w:rsidR="00A01F22" w:rsidRPr="00B47497">
        <w:rPr>
          <w:rFonts w:ascii="Arial" w:hAnsi="Arial" w:cs="Arial"/>
          <w:color w:val="000000"/>
          <w:szCs w:val="22"/>
          <w:u w:color="000000"/>
        </w:rPr>
        <w:t>Uchwała wchodzi w życie z dniem podjęcia.</w:t>
      </w:r>
    </w:p>
    <w:p w:rsidR="00F542C9" w:rsidRPr="00B47497" w:rsidRDefault="00F542C9" w:rsidP="00F542C9">
      <w:pPr>
        <w:keepLines/>
        <w:spacing w:before="120" w:after="120" w:line="360" w:lineRule="auto"/>
        <w:ind w:firstLine="340"/>
        <w:jc w:val="right"/>
        <w:rPr>
          <w:rFonts w:ascii="Arial" w:hAnsi="Arial" w:cs="Arial"/>
          <w:color w:val="000000"/>
          <w:szCs w:val="22"/>
          <w:u w:color="000000"/>
        </w:rPr>
      </w:pPr>
    </w:p>
    <w:p w:rsidR="00F86E2A" w:rsidRPr="00B47497" w:rsidRDefault="00F542C9" w:rsidP="00F542C9">
      <w:pPr>
        <w:keepLines/>
        <w:spacing w:before="120" w:after="120" w:line="360" w:lineRule="auto"/>
        <w:ind w:firstLine="340"/>
        <w:jc w:val="right"/>
        <w:rPr>
          <w:rFonts w:ascii="Arial" w:hAnsi="Arial" w:cs="Arial"/>
          <w:color w:val="000000"/>
          <w:szCs w:val="22"/>
          <w:u w:color="000000"/>
        </w:rPr>
      </w:pPr>
      <w:r w:rsidRPr="00B47497">
        <w:rPr>
          <w:rFonts w:ascii="Arial" w:hAnsi="Arial" w:cs="Arial"/>
          <w:color w:val="000000"/>
          <w:szCs w:val="22"/>
          <w:u w:color="000000"/>
        </w:rPr>
        <w:t>Przewodnicząca Rady</w:t>
      </w:r>
    </w:p>
    <w:p w:rsidR="00F542C9" w:rsidRPr="00B47497" w:rsidRDefault="00F542C9" w:rsidP="00F542C9">
      <w:pPr>
        <w:keepLines/>
        <w:spacing w:before="120" w:after="120" w:line="360" w:lineRule="auto"/>
        <w:ind w:firstLine="340"/>
        <w:jc w:val="right"/>
        <w:rPr>
          <w:rFonts w:ascii="Arial" w:hAnsi="Arial" w:cs="Arial"/>
          <w:color w:val="000000"/>
          <w:szCs w:val="22"/>
          <w:u w:color="000000"/>
        </w:rPr>
      </w:pPr>
      <w:r w:rsidRPr="00B47497">
        <w:rPr>
          <w:rFonts w:ascii="Arial" w:hAnsi="Arial" w:cs="Arial"/>
          <w:color w:val="000000"/>
          <w:szCs w:val="22"/>
          <w:u w:color="000000"/>
        </w:rPr>
        <w:t>Janina Ogińska</w:t>
      </w:r>
    </w:p>
    <w:p w:rsidR="00F542C9" w:rsidRPr="00B47497" w:rsidRDefault="00F542C9" w:rsidP="0020447B">
      <w:pPr>
        <w:spacing w:after="160" w:line="360" w:lineRule="auto"/>
        <w:rPr>
          <w:rFonts w:ascii="Arial" w:hAnsi="Arial" w:cs="Arial"/>
          <w:szCs w:val="22"/>
        </w:rPr>
      </w:pP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F542C9" w:rsidRDefault="00F542C9" w:rsidP="0020447B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F542C9" w:rsidRPr="00B47497" w:rsidRDefault="00F542C9" w:rsidP="006F7E67">
      <w:pPr>
        <w:keepNext/>
        <w:keepLines/>
        <w:jc w:val="right"/>
        <w:rPr>
          <w:rFonts w:ascii="Arial" w:hAnsi="Arial" w:cs="Arial"/>
          <w:color w:val="000000"/>
          <w:sz w:val="16"/>
          <w:szCs w:val="16"/>
          <w:u w:color="000000"/>
        </w:rPr>
      </w:pPr>
      <w:r w:rsidRPr="00B47497">
        <w:rPr>
          <w:rFonts w:ascii="Arial" w:hAnsi="Arial" w:cs="Arial"/>
          <w:color w:val="000000"/>
          <w:sz w:val="16"/>
          <w:szCs w:val="16"/>
          <w:u w:color="000000"/>
        </w:rPr>
        <w:lastRenderedPageBreak/>
        <w:t>Załącznik do Uchwały Nr XXX</w:t>
      </w:r>
      <w:r w:rsidR="001E37DA">
        <w:rPr>
          <w:rFonts w:ascii="Arial" w:hAnsi="Arial" w:cs="Arial"/>
          <w:color w:val="000000"/>
          <w:sz w:val="16"/>
          <w:szCs w:val="16"/>
          <w:u w:color="000000"/>
        </w:rPr>
        <w:t>VII/251/</w:t>
      </w:r>
      <w:r w:rsidRPr="00B47497">
        <w:rPr>
          <w:rFonts w:ascii="Arial" w:hAnsi="Arial" w:cs="Arial"/>
          <w:color w:val="000000"/>
          <w:sz w:val="16"/>
          <w:szCs w:val="16"/>
          <w:u w:color="000000"/>
        </w:rPr>
        <w:t>2021</w:t>
      </w:r>
    </w:p>
    <w:p w:rsidR="00F542C9" w:rsidRPr="00B47497" w:rsidRDefault="00F542C9" w:rsidP="00F542C9">
      <w:pPr>
        <w:keepNext/>
        <w:keepLines/>
        <w:jc w:val="right"/>
        <w:rPr>
          <w:rFonts w:ascii="Arial" w:hAnsi="Arial" w:cs="Arial"/>
          <w:color w:val="000000"/>
          <w:sz w:val="16"/>
          <w:szCs w:val="16"/>
          <w:u w:color="000000"/>
        </w:rPr>
      </w:pPr>
      <w:r w:rsidRPr="00B47497">
        <w:rPr>
          <w:rFonts w:ascii="Arial" w:hAnsi="Arial" w:cs="Arial"/>
          <w:color w:val="000000"/>
          <w:sz w:val="16"/>
          <w:szCs w:val="16"/>
          <w:u w:color="000000"/>
        </w:rPr>
        <w:t xml:space="preserve">Rady Gminy i Miasta Szadek </w:t>
      </w:r>
    </w:p>
    <w:p w:rsidR="00F542C9" w:rsidRPr="00B47497" w:rsidRDefault="00F542C9" w:rsidP="00F542C9">
      <w:pPr>
        <w:keepNext/>
        <w:keepLines/>
        <w:jc w:val="right"/>
        <w:rPr>
          <w:rFonts w:ascii="Arial" w:hAnsi="Arial" w:cs="Arial"/>
          <w:color w:val="000000"/>
          <w:sz w:val="16"/>
          <w:szCs w:val="16"/>
          <w:u w:color="000000"/>
        </w:rPr>
      </w:pPr>
      <w:r w:rsidRPr="00B47497">
        <w:rPr>
          <w:rFonts w:ascii="Arial" w:hAnsi="Arial" w:cs="Arial"/>
          <w:color w:val="000000"/>
          <w:sz w:val="16"/>
          <w:szCs w:val="16"/>
          <w:u w:color="000000"/>
        </w:rPr>
        <w:t xml:space="preserve">z dnia </w:t>
      </w:r>
      <w:r w:rsidR="001E37DA">
        <w:rPr>
          <w:rFonts w:ascii="Arial" w:hAnsi="Arial" w:cs="Arial"/>
          <w:color w:val="000000"/>
          <w:sz w:val="16"/>
          <w:szCs w:val="16"/>
          <w:u w:color="000000"/>
        </w:rPr>
        <w:t>23.06.</w:t>
      </w:r>
      <w:r w:rsidRPr="00B47497">
        <w:rPr>
          <w:rFonts w:ascii="Arial" w:hAnsi="Arial" w:cs="Arial"/>
          <w:color w:val="000000"/>
          <w:sz w:val="16"/>
          <w:szCs w:val="16"/>
          <w:u w:color="000000"/>
        </w:rPr>
        <w:t xml:space="preserve">2021 r. </w:t>
      </w:r>
    </w:p>
    <w:p w:rsidR="00F542C9" w:rsidRPr="00AE00A6" w:rsidRDefault="00F542C9" w:rsidP="00F542C9">
      <w:pPr>
        <w:keepNext/>
        <w:keepLines/>
        <w:spacing w:line="360" w:lineRule="auto"/>
        <w:rPr>
          <w:color w:val="000000"/>
          <w:sz w:val="16"/>
          <w:szCs w:val="16"/>
          <w:u w:color="000000"/>
        </w:rPr>
      </w:pPr>
    </w:p>
    <w:p w:rsidR="00F542C9" w:rsidRPr="00B47497" w:rsidRDefault="00F542C9" w:rsidP="00AE00A6">
      <w:pPr>
        <w:keepNext/>
        <w:keepLines/>
        <w:spacing w:line="360" w:lineRule="auto"/>
        <w:jc w:val="center"/>
        <w:rPr>
          <w:rFonts w:ascii="Arial" w:hAnsi="Arial" w:cs="Arial"/>
          <w:color w:val="000000"/>
          <w:szCs w:val="22"/>
          <w:u w:color="000000"/>
        </w:rPr>
      </w:pPr>
      <w:r w:rsidRPr="00B47497">
        <w:rPr>
          <w:rFonts w:ascii="Arial" w:hAnsi="Arial" w:cs="Arial"/>
          <w:color w:val="000000"/>
          <w:szCs w:val="22"/>
          <w:u w:color="000000"/>
        </w:rPr>
        <w:t>Uzasadnienie</w:t>
      </w:r>
    </w:p>
    <w:p w:rsidR="00AE00A6" w:rsidRPr="00B47497" w:rsidRDefault="00AE00A6" w:rsidP="00AE00A6">
      <w:pPr>
        <w:keepNext/>
        <w:keepLines/>
        <w:spacing w:line="360" w:lineRule="auto"/>
        <w:jc w:val="center"/>
        <w:rPr>
          <w:rFonts w:ascii="Arial" w:hAnsi="Arial" w:cs="Arial"/>
          <w:color w:val="000000"/>
          <w:szCs w:val="22"/>
          <w:u w:color="000000"/>
        </w:rPr>
      </w:pPr>
    </w:p>
    <w:p w:rsidR="00AE00A6" w:rsidRPr="00B47497" w:rsidRDefault="00B47497" w:rsidP="00AE00A6">
      <w:pPr>
        <w:spacing w:line="360" w:lineRule="auto"/>
        <w:rPr>
          <w:rFonts w:ascii="Arial" w:hAnsi="Arial" w:cs="Arial"/>
          <w:szCs w:val="22"/>
        </w:rPr>
      </w:pPr>
      <w:r w:rsidRPr="00B47497"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szCs w:val="22"/>
        </w:rPr>
        <w:t xml:space="preserve"> </w:t>
      </w:r>
      <w:r w:rsidR="003D78FC" w:rsidRPr="00B47497">
        <w:rPr>
          <w:rFonts w:ascii="Arial" w:hAnsi="Arial" w:cs="Arial"/>
          <w:szCs w:val="22"/>
        </w:rPr>
        <w:t xml:space="preserve">W dniu 01.04.2021 r. na adres e-mail:urzad@ugimszadek.pl Urzędu Gminy i Miasta Szadek wpłynęła petycja wniesiona przez </w:t>
      </w:r>
      <w:r w:rsidR="00AE00A6" w:rsidRPr="00B47497">
        <w:rPr>
          <w:rFonts w:ascii="Arial" w:eastAsiaTheme="minorHAnsi" w:hAnsi="Arial" w:cs="Arial"/>
          <w:szCs w:val="22"/>
          <w:lang w:eastAsia="en-US"/>
        </w:rPr>
        <w:t xml:space="preserve">Organizator konkursu „Podwórko NIVEA” </w:t>
      </w:r>
      <w:proofErr w:type="spellStart"/>
      <w:r w:rsidR="00AE00A6" w:rsidRPr="00B47497">
        <w:rPr>
          <w:rFonts w:ascii="Arial" w:eastAsiaTheme="minorHAnsi" w:hAnsi="Arial" w:cs="Arial"/>
          <w:szCs w:val="22"/>
          <w:lang w:eastAsia="en-US"/>
        </w:rPr>
        <w:t>Xs</w:t>
      </w:r>
      <w:proofErr w:type="spellEnd"/>
      <w:r w:rsidR="00AE00A6" w:rsidRPr="00B47497">
        <w:rPr>
          <w:rFonts w:ascii="Arial" w:eastAsiaTheme="minorHAnsi" w:hAnsi="Arial" w:cs="Arial"/>
          <w:szCs w:val="22"/>
          <w:lang w:eastAsia="en-US"/>
        </w:rPr>
        <w:t xml:space="preserve"> – </w:t>
      </w:r>
      <w:proofErr w:type="spellStart"/>
      <w:r w:rsidR="00AE00A6" w:rsidRPr="00B47497">
        <w:rPr>
          <w:rFonts w:ascii="Arial" w:eastAsiaTheme="minorHAnsi" w:hAnsi="Arial" w:cs="Arial"/>
          <w:szCs w:val="22"/>
          <w:lang w:eastAsia="en-US"/>
        </w:rPr>
        <w:t>Events</w:t>
      </w:r>
      <w:proofErr w:type="spellEnd"/>
      <w:r w:rsidR="00AE00A6" w:rsidRPr="00B47497">
        <w:rPr>
          <w:rFonts w:ascii="Arial" w:eastAsiaTheme="minorHAnsi" w:hAnsi="Arial" w:cs="Arial"/>
          <w:szCs w:val="22"/>
          <w:lang w:eastAsia="en-US"/>
        </w:rPr>
        <w:t xml:space="preserve"> Sp. z .o. Sp. k oraz współwnioskodawcę Szulc Efekt sp</w:t>
      </w:r>
      <w:r w:rsidRPr="00B47497">
        <w:rPr>
          <w:rFonts w:ascii="Arial" w:eastAsiaTheme="minorHAnsi" w:hAnsi="Arial" w:cs="Arial"/>
          <w:szCs w:val="22"/>
          <w:lang w:eastAsia="en-US"/>
        </w:rPr>
        <w:t>.</w:t>
      </w:r>
      <w:r w:rsidR="00AE00A6" w:rsidRPr="00B47497">
        <w:rPr>
          <w:rFonts w:ascii="Arial" w:eastAsiaTheme="minorHAnsi" w:hAnsi="Arial" w:cs="Arial"/>
          <w:szCs w:val="22"/>
          <w:lang w:eastAsia="en-US"/>
        </w:rPr>
        <w:t xml:space="preserve"> z o.o. Prezes Zarządu Adam Szulc w sprawie </w:t>
      </w:r>
      <w:r w:rsidR="003D78FC" w:rsidRPr="00B47497">
        <w:rPr>
          <w:rFonts w:ascii="Arial" w:hAnsi="Arial" w:cs="Arial"/>
          <w:szCs w:val="22"/>
        </w:rPr>
        <w:t xml:space="preserve"> przystąpienia Gminy i Miasta Szadek do konkursu w ramach programu „Podwórko NIVEA” – edycja 2021. Zgodnie treścią  petycji poprzez udział w konkursie istnieje możliwość powiększenia majątku lokalnej społeczności o wykonanie i finasowanie przez osobę trzecią (firmę komercyjną) – Rodzinnego Miejsca Zabaw przy szkołach. </w:t>
      </w:r>
    </w:p>
    <w:p w:rsidR="003D78FC" w:rsidRPr="00B47497" w:rsidRDefault="00B47497" w:rsidP="00AE00A6">
      <w:pPr>
        <w:spacing w:line="360" w:lineRule="auto"/>
        <w:rPr>
          <w:rFonts w:ascii="Arial" w:hAnsi="Arial" w:cs="Arial"/>
          <w:szCs w:val="22"/>
        </w:rPr>
      </w:pPr>
      <w:r w:rsidRPr="00B47497">
        <w:rPr>
          <w:rFonts w:ascii="Arial" w:hAnsi="Arial" w:cs="Arial"/>
          <w:szCs w:val="22"/>
        </w:rPr>
        <w:t xml:space="preserve">       </w:t>
      </w:r>
      <w:r w:rsidR="003D78FC" w:rsidRPr="00B47497">
        <w:rPr>
          <w:rFonts w:ascii="Arial" w:hAnsi="Arial" w:cs="Arial"/>
          <w:szCs w:val="22"/>
        </w:rPr>
        <w:t xml:space="preserve">Petycja została przekazana Komisji skarg, wniosków i petycji Rady Gminy i Miasta Szadek – celem zajęcia stanowiska. Komisja w dniu 22 kwietnia 2021 r. dokonała </w:t>
      </w:r>
      <w:r w:rsidR="00B637F7">
        <w:rPr>
          <w:rFonts w:ascii="Arial" w:hAnsi="Arial" w:cs="Arial"/>
          <w:szCs w:val="22"/>
        </w:rPr>
        <w:t xml:space="preserve">analizy </w:t>
      </w:r>
      <w:r w:rsidR="003D78FC" w:rsidRPr="00B47497">
        <w:rPr>
          <w:rFonts w:ascii="Arial" w:hAnsi="Arial" w:cs="Arial"/>
          <w:szCs w:val="22"/>
        </w:rPr>
        <w:t xml:space="preserve">treści złożonej petycji oraz oceny jej zasadności. </w:t>
      </w:r>
    </w:p>
    <w:p w:rsidR="003D78FC" w:rsidRPr="00B47497" w:rsidRDefault="00B47497" w:rsidP="00AE00A6">
      <w:pPr>
        <w:spacing w:line="360" w:lineRule="auto"/>
        <w:rPr>
          <w:rFonts w:ascii="Arial" w:hAnsi="Arial" w:cs="Arial"/>
          <w:szCs w:val="22"/>
        </w:rPr>
      </w:pPr>
      <w:r w:rsidRPr="00B47497">
        <w:rPr>
          <w:rFonts w:ascii="Arial" w:hAnsi="Arial" w:cs="Arial"/>
          <w:szCs w:val="22"/>
        </w:rPr>
        <w:t xml:space="preserve">       </w:t>
      </w:r>
      <w:r w:rsidR="003D78FC" w:rsidRPr="00B47497">
        <w:rPr>
          <w:rFonts w:ascii="Arial" w:hAnsi="Arial" w:cs="Arial"/>
          <w:szCs w:val="22"/>
        </w:rPr>
        <w:t xml:space="preserve">Zgodnie z art. 2 ust. 1 ustawy z dnia 11 lipca 2014 r. o petycjach (Dz. U. z 2018 r. poz. 870), zwanej dalej „ustawą” petycja może być </w:t>
      </w:r>
      <w:r w:rsidR="004F5F3D" w:rsidRPr="00B47497">
        <w:rPr>
          <w:rFonts w:ascii="Arial" w:hAnsi="Arial" w:cs="Arial"/>
          <w:szCs w:val="22"/>
        </w:rPr>
        <w:t>złożona</w:t>
      </w:r>
      <w:r w:rsidR="003D78FC" w:rsidRPr="00B47497">
        <w:rPr>
          <w:rFonts w:ascii="Arial" w:hAnsi="Arial" w:cs="Arial"/>
          <w:szCs w:val="22"/>
        </w:rPr>
        <w:t xml:space="preserve"> przez </w:t>
      </w:r>
      <w:r w:rsidR="004F5F3D" w:rsidRPr="00B47497">
        <w:rPr>
          <w:rFonts w:ascii="Arial" w:hAnsi="Arial" w:cs="Arial"/>
          <w:szCs w:val="22"/>
        </w:rPr>
        <w:t>osobę</w:t>
      </w:r>
      <w:r w:rsidR="003D78FC" w:rsidRPr="00B47497">
        <w:rPr>
          <w:rFonts w:ascii="Arial" w:hAnsi="Arial" w:cs="Arial"/>
          <w:szCs w:val="22"/>
        </w:rPr>
        <w:t xml:space="preserve"> fizyczn</w:t>
      </w:r>
      <w:r w:rsidR="004F5F3D" w:rsidRPr="00B47497">
        <w:rPr>
          <w:rFonts w:ascii="Arial" w:hAnsi="Arial" w:cs="Arial"/>
          <w:szCs w:val="22"/>
        </w:rPr>
        <w:t>ą</w:t>
      </w:r>
      <w:r w:rsidR="003D78FC" w:rsidRPr="00B47497">
        <w:rPr>
          <w:rFonts w:ascii="Arial" w:hAnsi="Arial" w:cs="Arial"/>
          <w:szCs w:val="22"/>
        </w:rPr>
        <w:t xml:space="preserve">, </w:t>
      </w:r>
      <w:r w:rsidR="004F5F3D" w:rsidRPr="00B47497">
        <w:rPr>
          <w:rFonts w:ascii="Arial" w:hAnsi="Arial" w:cs="Arial"/>
          <w:szCs w:val="22"/>
        </w:rPr>
        <w:t>osobę</w:t>
      </w:r>
      <w:r w:rsidR="003D78FC" w:rsidRPr="00B47497">
        <w:rPr>
          <w:rFonts w:ascii="Arial" w:hAnsi="Arial" w:cs="Arial"/>
          <w:szCs w:val="22"/>
        </w:rPr>
        <w:t xml:space="preserve"> prawną, </w:t>
      </w:r>
      <w:r w:rsidR="004F5F3D" w:rsidRPr="00B47497">
        <w:rPr>
          <w:rFonts w:ascii="Arial" w:hAnsi="Arial" w:cs="Arial"/>
          <w:szCs w:val="22"/>
        </w:rPr>
        <w:t>jednostkę</w:t>
      </w:r>
      <w:r w:rsidR="003D78FC" w:rsidRPr="00B47497">
        <w:rPr>
          <w:rFonts w:ascii="Arial" w:hAnsi="Arial" w:cs="Arial"/>
          <w:szCs w:val="22"/>
        </w:rPr>
        <w:t xml:space="preserve"> organizacyjną </w:t>
      </w:r>
      <w:r w:rsidR="004F5F3D" w:rsidRPr="00B47497">
        <w:rPr>
          <w:rFonts w:ascii="Arial" w:hAnsi="Arial" w:cs="Arial"/>
          <w:szCs w:val="22"/>
        </w:rPr>
        <w:t>niebędącą osobą</w:t>
      </w:r>
      <w:r w:rsidR="003D78FC" w:rsidRPr="00B47497">
        <w:rPr>
          <w:rFonts w:ascii="Arial" w:hAnsi="Arial" w:cs="Arial"/>
          <w:szCs w:val="22"/>
        </w:rPr>
        <w:t xml:space="preserve"> prawn</w:t>
      </w:r>
      <w:r w:rsidR="004F5F3D" w:rsidRPr="00B47497">
        <w:rPr>
          <w:rFonts w:ascii="Arial" w:hAnsi="Arial" w:cs="Arial"/>
          <w:szCs w:val="22"/>
        </w:rPr>
        <w:t>a</w:t>
      </w:r>
      <w:r w:rsidR="003D78FC" w:rsidRPr="00B47497">
        <w:rPr>
          <w:rFonts w:ascii="Arial" w:hAnsi="Arial" w:cs="Arial"/>
          <w:szCs w:val="22"/>
        </w:rPr>
        <w:t xml:space="preserve"> lub grupę tych podmiotów, zwaną dalej „podmiotem wnoszącym petycję”, do </w:t>
      </w:r>
      <w:r w:rsidR="004F5F3D" w:rsidRPr="00B47497">
        <w:rPr>
          <w:rFonts w:ascii="Arial" w:hAnsi="Arial" w:cs="Arial"/>
          <w:szCs w:val="22"/>
        </w:rPr>
        <w:t>organu</w:t>
      </w:r>
      <w:r w:rsidR="003D78FC" w:rsidRPr="00B47497">
        <w:rPr>
          <w:rFonts w:ascii="Arial" w:hAnsi="Arial" w:cs="Arial"/>
          <w:szCs w:val="22"/>
        </w:rPr>
        <w:t xml:space="preserve"> władzy publicznej, a także do organizacji lub instytucji społecznej w związku z wykonywanymi </w:t>
      </w:r>
      <w:r w:rsidR="004F5F3D" w:rsidRPr="00B47497">
        <w:rPr>
          <w:rFonts w:ascii="Arial" w:hAnsi="Arial" w:cs="Arial"/>
          <w:szCs w:val="22"/>
        </w:rPr>
        <w:t>przez</w:t>
      </w:r>
      <w:r w:rsidR="003D78FC" w:rsidRPr="00B47497">
        <w:rPr>
          <w:rFonts w:ascii="Arial" w:hAnsi="Arial" w:cs="Arial"/>
          <w:szCs w:val="22"/>
        </w:rPr>
        <w:t xml:space="preserve"> nią </w:t>
      </w:r>
      <w:r w:rsidR="004F5F3D" w:rsidRPr="00B47497">
        <w:rPr>
          <w:rFonts w:ascii="Arial" w:hAnsi="Arial" w:cs="Arial"/>
          <w:szCs w:val="22"/>
        </w:rPr>
        <w:t>zadaniami</w:t>
      </w:r>
      <w:r w:rsidR="003D78FC" w:rsidRPr="00B47497">
        <w:rPr>
          <w:rFonts w:ascii="Arial" w:hAnsi="Arial" w:cs="Arial"/>
          <w:szCs w:val="22"/>
        </w:rPr>
        <w:t xml:space="preserve"> </w:t>
      </w:r>
      <w:r w:rsidR="004F5F3D" w:rsidRPr="00B47497">
        <w:rPr>
          <w:rFonts w:ascii="Arial" w:hAnsi="Arial" w:cs="Arial"/>
          <w:szCs w:val="22"/>
        </w:rPr>
        <w:t>zleconymi</w:t>
      </w:r>
      <w:r w:rsidR="003D78FC" w:rsidRPr="00B47497">
        <w:rPr>
          <w:rFonts w:ascii="Arial" w:hAnsi="Arial" w:cs="Arial"/>
          <w:szCs w:val="22"/>
        </w:rPr>
        <w:t xml:space="preserve"> z zakresu administracji publicznej.</w:t>
      </w:r>
      <w:r w:rsidR="0095024D" w:rsidRPr="00B47497">
        <w:rPr>
          <w:rFonts w:ascii="Arial" w:hAnsi="Arial" w:cs="Arial"/>
          <w:szCs w:val="22"/>
        </w:rPr>
        <w:t xml:space="preserve"> Zgodnie z art. 2 ust.3 ustawy przedmiotem petycji może być żądanie, w szczególności, zmiany przepisów prawa, podjęcia rozstrzygnięcia lub innego działania </w:t>
      </w:r>
      <w:r>
        <w:rPr>
          <w:rFonts w:ascii="Arial" w:hAnsi="Arial" w:cs="Arial"/>
          <w:szCs w:val="22"/>
        </w:rPr>
        <w:t xml:space="preserve">                     </w:t>
      </w:r>
      <w:r w:rsidR="0095024D" w:rsidRPr="00B47497">
        <w:rPr>
          <w:rFonts w:ascii="Arial" w:hAnsi="Arial" w:cs="Arial"/>
          <w:szCs w:val="22"/>
        </w:rPr>
        <w:t>w sprawie dotyczącej podmiotu wnoszącego petycję, życia zbiorowego lub wartości wymagających szczególnej ochrony w imię dobra wspólnego, mieszczących się w zakresie zadań i kompetencji adresata petycji.</w:t>
      </w:r>
    </w:p>
    <w:p w:rsidR="0095024D" w:rsidRPr="00B47497" w:rsidRDefault="00B47497" w:rsidP="00AE00A6">
      <w:pPr>
        <w:spacing w:line="360" w:lineRule="auto"/>
        <w:rPr>
          <w:rFonts w:ascii="Arial" w:hAnsi="Arial" w:cs="Arial"/>
          <w:szCs w:val="22"/>
        </w:rPr>
      </w:pPr>
      <w:r w:rsidRPr="00B47497"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szCs w:val="22"/>
        </w:rPr>
        <w:t xml:space="preserve"> </w:t>
      </w:r>
      <w:r w:rsidRPr="00B47497">
        <w:rPr>
          <w:rFonts w:ascii="Arial" w:hAnsi="Arial" w:cs="Arial"/>
          <w:szCs w:val="22"/>
        </w:rPr>
        <w:t xml:space="preserve"> </w:t>
      </w:r>
      <w:r w:rsidR="0095024D" w:rsidRPr="00B47497">
        <w:rPr>
          <w:rFonts w:ascii="Arial" w:hAnsi="Arial" w:cs="Arial"/>
          <w:szCs w:val="22"/>
        </w:rPr>
        <w:t xml:space="preserve">Zdaniem komisji skarg, wniosków i petycji wniesione do urzędu pismo nosi znamiona petycji. Niemniej jednak badając przedmiot petycji, stwierdzono, że Gmina i Miasto Szadek, jednostki </w:t>
      </w:r>
      <w:r w:rsidR="004F5F3D" w:rsidRPr="00B47497">
        <w:rPr>
          <w:rFonts w:ascii="Arial" w:hAnsi="Arial" w:cs="Arial"/>
          <w:szCs w:val="22"/>
        </w:rPr>
        <w:t>oświatowe</w:t>
      </w:r>
      <w:r w:rsidR="0095024D" w:rsidRPr="00B47497">
        <w:rPr>
          <w:rFonts w:ascii="Arial" w:hAnsi="Arial" w:cs="Arial"/>
          <w:szCs w:val="22"/>
        </w:rPr>
        <w:t xml:space="preserve">, </w:t>
      </w:r>
      <w:r w:rsidR="004F5F3D" w:rsidRPr="00B47497">
        <w:rPr>
          <w:rFonts w:ascii="Arial" w:hAnsi="Arial" w:cs="Arial"/>
          <w:szCs w:val="22"/>
        </w:rPr>
        <w:t>kulturalne</w:t>
      </w:r>
      <w:r w:rsidR="0095024D" w:rsidRPr="00B47497">
        <w:rPr>
          <w:rFonts w:ascii="Arial" w:hAnsi="Arial" w:cs="Arial"/>
          <w:szCs w:val="22"/>
        </w:rPr>
        <w:t xml:space="preserve"> podległe gminie nie mają możliwości </w:t>
      </w:r>
      <w:r w:rsidR="004F5F3D" w:rsidRPr="00B47497">
        <w:rPr>
          <w:rFonts w:ascii="Arial" w:hAnsi="Arial" w:cs="Arial"/>
          <w:szCs w:val="22"/>
        </w:rPr>
        <w:t>przystąpienia</w:t>
      </w:r>
      <w:r w:rsidR="0095024D" w:rsidRPr="00B47497">
        <w:rPr>
          <w:rFonts w:ascii="Arial" w:hAnsi="Arial" w:cs="Arial"/>
          <w:szCs w:val="22"/>
        </w:rPr>
        <w:t xml:space="preserve"> do konkursu, ze </w:t>
      </w:r>
      <w:r w:rsidR="004F5F3D" w:rsidRPr="00B47497">
        <w:rPr>
          <w:rFonts w:ascii="Arial" w:hAnsi="Arial" w:cs="Arial"/>
          <w:szCs w:val="22"/>
        </w:rPr>
        <w:t>względu</w:t>
      </w:r>
      <w:r w:rsidR="0095024D" w:rsidRPr="00B47497">
        <w:rPr>
          <w:rFonts w:ascii="Arial" w:hAnsi="Arial" w:cs="Arial"/>
          <w:szCs w:val="22"/>
        </w:rPr>
        <w:t xml:space="preserve"> na </w:t>
      </w:r>
      <w:r w:rsidR="004F5F3D" w:rsidRPr="00B47497">
        <w:rPr>
          <w:rFonts w:ascii="Arial" w:hAnsi="Arial" w:cs="Arial"/>
          <w:szCs w:val="22"/>
        </w:rPr>
        <w:t xml:space="preserve">brak dysponowania terenem pod zabudowę nie mniejszym niż 400 m². </w:t>
      </w:r>
      <w:r w:rsidR="00B637F7">
        <w:rPr>
          <w:rFonts w:ascii="Arial" w:hAnsi="Arial" w:cs="Arial"/>
          <w:szCs w:val="22"/>
        </w:rPr>
        <w:t xml:space="preserve">Posiadanie terenu o podanych parametrach jest </w:t>
      </w:r>
      <w:r w:rsidR="004F5F3D" w:rsidRPr="00B47497">
        <w:rPr>
          <w:rFonts w:ascii="Arial" w:hAnsi="Arial" w:cs="Arial"/>
          <w:szCs w:val="22"/>
        </w:rPr>
        <w:t>warun</w:t>
      </w:r>
      <w:r w:rsidR="00B637F7">
        <w:rPr>
          <w:rFonts w:ascii="Arial" w:hAnsi="Arial" w:cs="Arial"/>
          <w:szCs w:val="22"/>
        </w:rPr>
        <w:t>kiem</w:t>
      </w:r>
      <w:r w:rsidR="004F5F3D" w:rsidRPr="00B47497">
        <w:rPr>
          <w:rFonts w:ascii="Arial" w:hAnsi="Arial" w:cs="Arial"/>
          <w:szCs w:val="22"/>
        </w:rPr>
        <w:t xml:space="preserve"> przystąpienia do konkursu. Wobec </w:t>
      </w:r>
      <w:r w:rsidR="00B637F7">
        <w:rPr>
          <w:rFonts w:ascii="Arial" w:hAnsi="Arial" w:cs="Arial"/>
          <w:szCs w:val="22"/>
        </w:rPr>
        <w:t xml:space="preserve">powyższego </w:t>
      </w:r>
      <w:r w:rsidR="004F5F3D" w:rsidRPr="00B47497">
        <w:rPr>
          <w:rFonts w:ascii="Arial" w:hAnsi="Arial" w:cs="Arial"/>
          <w:szCs w:val="22"/>
        </w:rPr>
        <w:t xml:space="preserve">petycja pozostaje bez uwzględnienia.  </w:t>
      </w:r>
    </w:p>
    <w:p w:rsidR="003D78FC" w:rsidRPr="00B47497" w:rsidRDefault="00B637F7" w:rsidP="00AE00A6">
      <w:pPr>
        <w:spacing w:line="360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 xml:space="preserve">       </w:t>
      </w:r>
      <w:r w:rsidR="004F5F3D" w:rsidRPr="00B47497">
        <w:rPr>
          <w:rFonts w:ascii="Arial" w:hAnsi="Arial" w:cs="Arial"/>
          <w:szCs w:val="22"/>
        </w:rPr>
        <w:t>W związku z powyższym</w:t>
      </w:r>
      <w:r w:rsidR="00AE00A6" w:rsidRPr="00B47497">
        <w:rPr>
          <w:rFonts w:ascii="Arial" w:hAnsi="Arial" w:cs="Arial"/>
          <w:szCs w:val="22"/>
        </w:rPr>
        <w:t xml:space="preserve">i ustaleniami, podzielając stanowisko Komisji skarg, wniosków </w:t>
      </w:r>
      <w:r w:rsidR="00B47497">
        <w:rPr>
          <w:rFonts w:ascii="Arial" w:hAnsi="Arial" w:cs="Arial"/>
          <w:szCs w:val="22"/>
        </w:rPr>
        <w:t xml:space="preserve">                         </w:t>
      </w:r>
      <w:r w:rsidR="00AE00A6" w:rsidRPr="00B47497">
        <w:rPr>
          <w:rFonts w:ascii="Arial" w:hAnsi="Arial" w:cs="Arial"/>
          <w:szCs w:val="22"/>
        </w:rPr>
        <w:t xml:space="preserve">i petycji w przedmiocie sprawy, Rada Gminy i Miasta Szadek </w:t>
      </w:r>
      <w:r w:rsidR="004F5F3D" w:rsidRPr="00B47497">
        <w:rPr>
          <w:rFonts w:ascii="Arial" w:hAnsi="Arial" w:cs="Arial"/>
          <w:szCs w:val="22"/>
        </w:rPr>
        <w:t xml:space="preserve">nie </w:t>
      </w:r>
      <w:r w:rsidR="00AE00A6" w:rsidRPr="00B47497">
        <w:rPr>
          <w:rFonts w:ascii="Arial" w:hAnsi="Arial" w:cs="Arial"/>
          <w:szCs w:val="22"/>
        </w:rPr>
        <w:t xml:space="preserve">uwzględnia petycji. </w:t>
      </w:r>
      <w:r w:rsidR="003D78FC" w:rsidRPr="00B47497">
        <w:rPr>
          <w:rFonts w:ascii="Arial" w:hAnsi="Arial" w:cs="Arial"/>
          <w:szCs w:val="22"/>
        </w:rPr>
        <w:t xml:space="preserve"> </w:t>
      </w:r>
      <w:r w:rsidR="00F542C9" w:rsidRPr="00B47497">
        <w:rPr>
          <w:rFonts w:ascii="Arial" w:eastAsiaTheme="minorHAnsi" w:hAnsi="Arial" w:cs="Arial"/>
          <w:szCs w:val="22"/>
          <w:lang w:eastAsia="en-US"/>
        </w:rPr>
        <w:t xml:space="preserve">       </w:t>
      </w:r>
    </w:p>
    <w:p w:rsidR="00A01F22" w:rsidRPr="00B47497" w:rsidRDefault="00F542C9" w:rsidP="00AE00A6">
      <w:pPr>
        <w:spacing w:line="360" w:lineRule="auto"/>
        <w:rPr>
          <w:rFonts w:ascii="Arial" w:eastAsiaTheme="minorHAnsi" w:hAnsi="Arial" w:cs="Arial"/>
          <w:szCs w:val="22"/>
          <w:lang w:eastAsia="en-US"/>
        </w:rPr>
      </w:pPr>
      <w:r w:rsidRPr="00B47497">
        <w:rPr>
          <w:rFonts w:ascii="Arial" w:eastAsiaTheme="minorHAnsi" w:hAnsi="Arial" w:cs="Arial"/>
          <w:szCs w:val="22"/>
          <w:lang w:eastAsia="en-US"/>
        </w:rPr>
        <w:t xml:space="preserve">      </w:t>
      </w:r>
      <w:r w:rsidR="00B47497" w:rsidRPr="00B47497">
        <w:rPr>
          <w:rFonts w:ascii="Arial" w:eastAsiaTheme="minorHAnsi" w:hAnsi="Arial" w:cs="Arial"/>
          <w:szCs w:val="22"/>
          <w:lang w:eastAsia="en-US"/>
        </w:rPr>
        <w:t xml:space="preserve">  </w:t>
      </w:r>
      <w:r w:rsidR="00F86E2A" w:rsidRPr="00B47497">
        <w:rPr>
          <w:rFonts w:ascii="Arial" w:eastAsiaTheme="minorHAnsi" w:hAnsi="Arial" w:cs="Arial"/>
          <w:szCs w:val="22"/>
          <w:lang w:eastAsia="en-US"/>
        </w:rPr>
        <w:t>Niniejsza uchwała wraz z jej uzasadnieniem stanowią zawiadomienie o sposobie załatwienia petycji w rozumieniu art.13 ustawy z dnia 11 lipca 2014 r. o petycjach (Dz.U. z 2018 r., poz. 870) i zostanie ona doręczona podmiotowi wnoszącemu petycję. Sposób załatwienia petycji nie może być przedmiotem skargi.</w:t>
      </w:r>
    </w:p>
    <w:sectPr w:rsidR="00A01F22" w:rsidRPr="00B4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2"/>
    <w:rsid w:val="001E37DA"/>
    <w:rsid w:val="0020447B"/>
    <w:rsid w:val="003D78FC"/>
    <w:rsid w:val="003F0FF6"/>
    <w:rsid w:val="0044387D"/>
    <w:rsid w:val="00481BE6"/>
    <w:rsid w:val="004F5F3D"/>
    <w:rsid w:val="005B4B1D"/>
    <w:rsid w:val="0068385B"/>
    <w:rsid w:val="006F7E67"/>
    <w:rsid w:val="0095024D"/>
    <w:rsid w:val="00A01F22"/>
    <w:rsid w:val="00A14671"/>
    <w:rsid w:val="00AE00A6"/>
    <w:rsid w:val="00B47497"/>
    <w:rsid w:val="00B637F7"/>
    <w:rsid w:val="00D27B39"/>
    <w:rsid w:val="00E56551"/>
    <w:rsid w:val="00F542C9"/>
    <w:rsid w:val="00F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447C1-B55A-45C5-BDCE-4998A36C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0">
    <w:name w:val="Normal_0_0"/>
    <w:basedOn w:val="Normalny"/>
    <w:rsid w:val="00A01F22"/>
    <w:pPr>
      <w:jc w:val="left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9</cp:revision>
  <cp:lastPrinted>2021-06-28T07:59:00Z</cp:lastPrinted>
  <dcterms:created xsi:type="dcterms:W3CDTF">2021-05-21T08:33:00Z</dcterms:created>
  <dcterms:modified xsi:type="dcterms:W3CDTF">2021-06-28T07:59:00Z</dcterms:modified>
</cp:coreProperties>
</file>