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FD933A" w14:textId="2504E77B" w:rsidR="00E005A3" w:rsidRPr="00E005A3" w:rsidRDefault="00E005A3" w:rsidP="00E005A3">
      <w:pPr>
        <w:pStyle w:val="Nagwek10"/>
        <w:keepNext/>
        <w:keepLines/>
        <w:shd w:val="clear" w:color="auto" w:fill="auto"/>
        <w:spacing w:after="0"/>
        <w:jc w:val="right"/>
        <w:rPr>
          <w:b w:val="0"/>
          <w:sz w:val="16"/>
          <w:szCs w:val="16"/>
        </w:rPr>
      </w:pPr>
      <w:bookmarkStart w:id="0" w:name="bookmark0"/>
      <w:bookmarkStart w:id="1" w:name="bookmark1"/>
      <w:bookmarkStart w:id="2" w:name="_GoBack"/>
      <w:bookmarkEnd w:id="2"/>
      <w:r w:rsidRPr="00E005A3">
        <w:rPr>
          <w:b w:val="0"/>
          <w:sz w:val="16"/>
          <w:szCs w:val="16"/>
        </w:rPr>
        <w:t xml:space="preserve">Załącznik do </w:t>
      </w:r>
      <w:r w:rsidR="002925CE">
        <w:rPr>
          <w:b w:val="0"/>
          <w:sz w:val="16"/>
          <w:szCs w:val="16"/>
        </w:rPr>
        <w:t>uchwały nr</w:t>
      </w:r>
      <w:r w:rsidR="006008A4">
        <w:rPr>
          <w:b w:val="0"/>
          <w:sz w:val="16"/>
          <w:szCs w:val="16"/>
        </w:rPr>
        <w:t xml:space="preserve"> XXXVII/256/2021</w:t>
      </w:r>
    </w:p>
    <w:p w14:paraId="28B06B7A" w14:textId="31061EB4" w:rsidR="00E005A3" w:rsidRPr="00E005A3" w:rsidRDefault="00E005A3" w:rsidP="00E005A3">
      <w:pPr>
        <w:pStyle w:val="Nagwek10"/>
        <w:keepNext/>
        <w:keepLines/>
        <w:shd w:val="clear" w:color="auto" w:fill="auto"/>
        <w:spacing w:after="0"/>
        <w:jc w:val="right"/>
        <w:rPr>
          <w:b w:val="0"/>
          <w:sz w:val="16"/>
          <w:szCs w:val="16"/>
        </w:rPr>
      </w:pPr>
      <w:r w:rsidRPr="00E005A3">
        <w:rPr>
          <w:b w:val="0"/>
          <w:sz w:val="16"/>
          <w:szCs w:val="16"/>
        </w:rPr>
        <w:t xml:space="preserve">Rady Gminy i Miasta Szadek z dnia </w:t>
      </w:r>
      <w:r w:rsidR="006008A4">
        <w:rPr>
          <w:b w:val="0"/>
          <w:sz w:val="16"/>
          <w:szCs w:val="16"/>
        </w:rPr>
        <w:t>23.06.2021</w:t>
      </w:r>
      <w:r w:rsidRPr="00E005A3">
        <w:rPr>
          <w:b w:val="0"/>
          <w:sz w:val="16"/>
          <w:szCs w:val="16"/>
        </w:rPr>
        <w:t xml:space="preserve"> </w:t>
      </w:r>
    </w:p>
    <w:p w14:paraId="16F2019C" w14:textId="77777777" w:rsidR="00E005A3" w:rsidRPr="00E005A3" w:rsidRDefault="00E005A3" w:rsidP="00E005A3">
      <w:pPr>
        <w:pStyle w:val="Nagwek10"/>
        <w:keepNext/>
        <w:keepLines/>
        <w:shd w:val="clear" w:color="auto" w:fill="auto"/>
        <w:spacing w:after="0"/>
        <w:jc w:val="right"/>
        <w:rPr>
          <w:b w:val="0"/>
          <w:sz w:val="16"/>
          <w:szCs w:val="16"/>
        </w:rPr>
      </w:pPr>
    </w:p>
    <w:p w14:paraId="388EF9D9" w14:textId="77777777" w:rsidR="00E005A3" w:rsidRDefault="00E005A3">
      <w:pPr>
        <w:pStyle w:val="Nagwek10"/>
        <w:keepNext/>
        <w:keepLines/>
        <w:shd w:val="clear" w:color="auto" w:fill="auto"/>
      </w:pPr>
    </w:p>
    <w:p w14:paraId="77BBA5DF" w14:textId="1317E67D" w:rsidR="00561439" w:rsidRDefault="004767D2">
      <w:pPr>
        <w:pStyle w:val="Nagwek10"/>
        <w:keepNext/>
        <w:keepLines/>
        <w:shd w:val="clear" w:color="auto" w:fill="auto"/>
      </w:pPr>
      <w:r>
        <w:t>Regulamin dostarczania wody i odprowadzania ścieków</w:t>
      </w:r>
      <w:bookmarkEnd w:id="0"/>
      <w:bookmarkEnd w:id="1"/>
    </w:p>
    <w:p w14:paraId="74D7486E" w14:textId="77777777" w:rsidR="00561439" w:rsidRDefault="004767D2">
      <w:pPr>
        <w:pStyle w:val="Teksttreci0"/>
        <w:shd w:val="clear" w:color="auto" w:fill="auto"/>
        <w:spacing w:line="240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ROZDZIAŁ 1.</w:t>
      </w:r>
    </w:p>
    <w:p w14:paraId="02029DE0" w14:textId="77777777" w:rsidR="00561439" w:rsidRDefault="004767D2">
      <w:pPr>
        <w:pStyle w:val="Nagwek20"/>
        <w:keepNext/>
        <w:keepLines/>
        <w:shd w:val="clear" w:color="auto" w:fill="auto"/>
      </w:pPr>
      <w:bookmarkStart w:id="3" w:name="bookmark2"/>
      <w:bookmarkStart w:id="4" w:name="bookmark3"/>
      <w:r>
        <w:t>PRZEPISY OGÓLNE</w:t>
      </w:r>
      <w:bookmarkEnd w:id="3"/>
      <w:bookmarkEnd w:id="4"/>
    </w:p>
    <w:p w14:paraId="396F3BDE" w14:textId="4BFBBF9E" w:rsidR="00561439" w:rsidRPr="008A27AE" w:rsidRDefault="00E005A3" w:rsidP="00782A65">
      <w:pPr>
        <w:pStyle w:val="Teksttreci0"/>
        <w:shd w:val="clear" w:color="auto" w:fill="auto"/>
        <w:spacing w:line="372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</w:t>
      </w:r>
      <w:r w:rsidR="004767D2" w:rsidRPr="008A27AE">
        <w:rPr>
          <w:rFonts w:ascii="Times New Roman" w:hAnsi="Times New Roman" w:cs="Times New Roman"/>
          <w:b/>
          <w:bCs/>
          <w:sz w:val="22"/>
          <w:szCs w:val="22"/>
        </w:rPr>
        <w:t xml:space="preserve">§ </w:t>
      </w:r>
      <w:r w:rsidR="004767D2" w:rsidRPr="008A27AE">
        <w:rPr>
          <w:rFonts w:ascii="Times New Roman" w:hAnsi="Times New Roman" w:cs="Times New Roman"/>
          <w:sz w:val="22"/>
          <w:szCs w:val="22"/>
        </w:rPr>
        <w:t>1.</w:t>
      </w:r>
      <w:r w:rsidR="004767D2" w:rsidRPr="008A27A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4767D2" w:rsidRPr="008A27AE">
        <w:rPr>
          <w:rFonts w:ascii="Times New Roman" w:hAnsi="Times New Roman" w:cs="Times New Roman"/>
          <w:sz w:val="22"/>
          <w:szCs w:val="22"/>
        </w:rPr>
        <w:t>Regulamin określa prawa i obowiązki przedsiębiorstwa wodociągowo - kanalizacyjnego oraz odbiorców usług w zakresie zbiorowego zaopatrzenia w wodę przeznaczoną do spożycia przez ludzi za pomocą urządzeń wodociągowych oraz zbiorowego odprowadzania ścieków za pomocą urządzeń kanalizacyjnych na terenie Gminy i Miasta Szadek.</w:t>
      </w:r>
    </w:p>
    <w:p w14:paraId="175A0532" w14:textId="13F300A5" w:rsidR="008A27AE" w:rsidRDefault="00E005A3" w:rsidP="00782A65">
      <w:pPr>
        <w:pStyle w:val="Teksttreci0"/>
        <w:shd w:val="clear" w:color="auto" w:fill="auto"/>
        <w:spacing w:line="372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</w:t>
      </w:r>
      <w:r w:rsidR="004767D2" w:rsidRPr="008A27AE">
        <w:rPr>
          <w:rFonts w:ascii="Times New Roman" w:hAnsi="Times New Roman" w:cs="Times New Roman"/>
          <w:b/>
          <w:bCs/>
          <w:sz w:val="22"/>
          <w:szCs w:val="22"/>
        </w:rPr>
        <w:t>§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4767D2" w:rsidRPr="008A27AE">
        <w:rPr>
          <w:rFonts w:ascii="Times New Roman" w:hAnsi="Times New Roman" w:cs="Times New Roman"/>
          <w:b/>
          <w:bCs/>
          <w:sz w:val="22"/>
          <w:szCs w:val="22"/>
        </w:rPr>
        <w:t>2.</w:t>
      </w:r>
      <w:r w:rsidR="001A20FF" w:rsidRPr="008A27A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4767D2" w:rsidRPr="008A27AE">
        <w:rPr>
          <w:rFonts w:ascii="Times New Roman" w:hAnsi="Times New Roman" w:cs="Times New Roman"/>
          <w:sz w:val="22"/>
          <w:szCs w:val="22"/>
        </w:rPr>
        <w:t>1.</w:t>
      </w:r>
      <w:r w:rsidR="004767D2" w:rsidRPr="008A27A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4767D2" w:rsidRPr="008A27AE">
        <w:rPr>
          <w:rFonts w:ascii="Times New Roman" w:hAnsi="Times New Roman" w:cs="Times New Roman"/>
          <w:sz w:val="22"/>
          <w:szCs w:val="22"/>
        </w:rPr>
        <w:t>Ilekroć w regulaminie mowa jest o „Ustawie” należy przez to rozumieć ustawę z dnia 7 czerwca 2001 roku o zbiorowym zaopatrzeniu w wodę i zbiorowym odprowadzaniu ścieków (tekst jednolity: Dz. U. z 20</w:t>
      </w:r>
      <w:r w:rsidR="00BB3BF2" w:rsidRPr="008A27AE">
        <w:rPr>
          <w:rFonts w:ascii="Times New Roman" w:hAnsi="Times New Roman" w:cs="Times New Roman"/>
          <w:sz w:val="22"/>
          <w:szCs w:val="22"/>
        </w:rPr>
        <w:t>20</w:t>
      </w:r>
      <w:r w:rsidR="004767D2" w:rsidRPr="008A27AE">
        <w:rPr>
          <w:rFonts w:ascii="Times New Roman" w:hAnsi="Times New Roman" w:cs="Times New Roman"/>
          <w:sz w:val="22"/>
          <w:szCs w:val="22"/>
        </w:rPr>
        <w:t xml:space="preserve"> r., poz. </w:t>
      </w:r>
      <w:r w:rsidR="00BB3BF2" w:rsidRPr="008A27AE">
        <w:rPr>
          <w:rFonts w:ascii="Times New Roman" w:hAnsi="Times New Roman" w:cs="Times New Roman"/>
          <w:sz w:val="22"/>
          <w:szCs w:val="22"/>
        </w:rPr>
        <w:t>2028</w:t>
      </w:r>
      <w:r w:rsidR="004767D2" w:rsidRPr="008A27AE">
        <w:rPr>
          <w:rFonts w:ascii="Times New Roman" w:hAnsi="Times New Roman" w:cs="Times New Roman"/>
          <w:sz w:val="22"/>
          <w:szCs w:val="22"/>
        </w:rPr>
        <w:t>).</w:t>
      </w:r>
    </w:p>
    <w:p w14:paraId="10557049" w14:textId="01D44ECC" w:rsidR="00561439" w:rsidRPr="008A27AE" w:rsidRDefault="008A27AE" w:rsidP="008A27AE">
      <w:pPr>
        <w:pStyle w:val="Teksttreci0"/>
        <w:shd w:val="clear" w:color="auto" w:fill="auto"/>
        <w:spacing w:line="372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</w:t>
      </w:r>
      <w:r w:rsidR="004767D2" w:rsidRPr="008A27AE">
        <w:rPr>
          <w:rFonts w:ascii="Times New Roman" w:hAnsi="Times New Roman" w:cs="Times New Roman"/>
          <w:sz w:val="22"/>
          <w:szCs w:val="22"/>
        </w:rPr>
        <w:t>Użytym w regulaminie pojęciom należy przypisywać znaczenie jakie nadają im akty prawne wyższego rzędu.</w:t>
      </w:r>
    </w:p>
    <w:p w14:paraId="38C1587E" w14:textId="77777777" w:rsidR="00561439" w:rsidRPr="008A27AE" w:rsidRDefault="004767D2">
      <w:pPr>
        <w:pStyle w:val="Teksttreci0"/>
        <w:shd w:val="clear" w:color="auto" w:fill="auto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8A27AE">
        <w:rPr>
          <w:rFonts w:ascii="Times New Roman" w:hAnsi="Times New Roman" w:cs="Times New Roman"/>
          <w:b/>
          <w:bCs/>
          <w:sz w:val="22"/>
          <w:szCs w:val="22"/>
        </w:rPr>
        <w:t>ROZDZIAŁ 2.</w:t>
      </w:r>
    </w:p>
    <w:p w14:paraId="6C6CA78C" w14:textId="77777777" w:rsidR="00561439" w:rsidRPr="008A27AE" w:rsidRDefault="004767D2">
      <w:pPr>
        <w:pStyle w:val="Nagwek20"/>
        <w:keepNext/>
        <w:keepLines/>
        <w:shd w:val="clear" w:color="auto" w:fill="auto"/>
        <w:jc w:val="both"/>
        <w:rPr>
          <w:rFonts w:ascii="Times New Roman" w:hAnsi="Times New Roman" w:cs="Times New Roman"/>
          <w:sz w:val="22"/>
          <w:szCs w:val="22"/>
        </w:rPr>
      </w:pPr>
      <w:bookmarkStart w:id="5" w:name="bookmark4"/>
      <w:bookmarkStart w:id="6" w:name="bookmark5"/>
      <w:r w:rsidRPr="008A27AE">
        <w:rPr>
          <w:rFonts w:ascii="Times New Roman" w:hAnsi="Times New Roman" w:cs="Times New Roman"/>
          <w:sz w:val="22"/>
          <w:szCs w:val="22"/>
        </w:rPr>
        <w:t>MINIMALNY POZIOM USŁUG ŚWIADCZONYCH PRZEZ PRZEDSIĘBIORSTWO WODOCIĄGOWO- KANALIZACYJNE W ZAKRESIE DOSTARCZANIA WODY I ODPROWADZANIA ŚCIEKÓW</w:t>
      </w:r>
      <w:bookmarkEnd w:id="5"/>
      <w:bookmarkEnd w:id="6"/>
    </w:p>
    <w:p w14:paraId="1F649488" w14:textId="6C6C7129" w:rsidR="00561439" w:rsidRPr="008A27AE" w:rsidRDefault="00E005A3" w:rsidP="00782A65">
      <w:pPr>
        <w:pStyle w:val="Teksttreci0"/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</w:t>
      </w:r>
      <w:r w:rsidR="004767D2" w:rsidRPr="008A27AE">
        <w:rPr>
          <w:rFonts w:ascii="Times New Roman" w:hAnsi="Times New Roman" w:cs="Times New Roman"/>
          <w:b/>
          <w:bCs/>
          <w:sz w:val="22"/>
          <w:szCs w:val="22"/>
        </w:rPr>
        <w:t xml:space="preserve">§ 3. </w:t>
      </w:r>
      <w:r w:rsidR="004767D2" w:rsidRPr="008A27AE">
        <w:rPr>
          <w:rFonts w:ascii="Times New Roman" w:hAnsi="Times New Roman" w:cs="Times New Roman"/>
          <w:sz w:val="22"/>
          <w:szCs w:val="22"/>
        </w:rPr>
        <w:t>W zakresie dostarczania wody przedsiębiorstwo wodociągowo - kanalizacyjne jest zobowiązane:</w:t>
      </w:r>
    </w:p>
    <w:p w14:paraId="70A2E3D2" w14:textId="77777777" w:rsidR="00561439" w:rsidRPr="008A27AE" w:rsidRDefault="004767D2">
      <w:pPr>
        <w:pStyle w:val="Teksttreci0"/>
        <w:numPr>
          <w:ilvl w:val="0"/>
          <w:numId w:val="2"/>
        </w:numPr>
        <w:shd w:val="clear" w:color="auto" w:fill="auto"/>
        <w:tabs>
          <w:tab w:val="left" w:pos="354"/>
        </w:tabs>
        <w:spacing w:line="382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A27AE">
        <w:rPr>
          <w:rFonts w:ascii="Times New Roman" w:hAnsi="Times New Roman" w:cs="Times New Roman"/>
          <w:sz w:val="22"/>
          <w:szCs w:val="22"/>
        </w:rPr>
        <w:t>dostarczać odbiorcy usług wodę przeznaczoną do spożycia przez ludzi i w parametrach nie gorszych niż określone właściwymi przepisami prawa w ilości nie mniejszej niż 0,5 m</w:t>
      </w:r>
      <w:r w:rsidRPr="008A27AE"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r w:rsidRPr="008A27AE">
        <w:rPr>
          <w:rFonts w:ascii="Times New Roman" w:hAnsi="Times New Roman" w:cs="Times New Roman"/>
          <w:sz w:val="22"/>
          <w:szCs w:val="22"/>
        </w:rPr>
        <w:t xml:space="preserve"> na dobę oraz 6 m</w:t>
      </w:r>
      <w:r w:rsidRPr="008A27AE"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r w:rsidRPr="008A27AE">
        <w:rPr>
          <w:rFonts w:ascii="Times New Roman" w:hAnsi="Times New Roman" w:cs="Times New Roman"/>
          <w:sz w:val="22"/>
          <w:szCs w:val="22"/>
        </w:rPr>
        <w:t xml:space="preserve"> rocznie;</w:t>
      </w:r>
    </w:p>
    <w:p w14:paraId="340AD4E5" w14:textId="77777777" w:rsidR="00561439" w:rsidRPr="008A27AE" w:rsidRDefault="004767D2">
      <w:pPr>
        <w:pStyle w:val="Teksttreci0"/>
        <w:numPr>
          <w:ilvl w:val="0"/>
          <w:numId w:val="2"/>
        </w:numPr>
        <w:shd w:val="clear" w:color="auto" w:fill="auto"/>
        <w:tabs>
          <w:tab w:val="left" w:pos="358"/>
        </w:tabs>
        <w:spacing w:line="382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A27AE">
        <w:rPr>
          <w:rFonts w:ascii="Times New Roman" w:hAnsi="Times New Roman" w:cs="Times New Roman"/>
          <w:sz w:val="22"/>
          <w:szCs w:val="22"/>
        </w:rPr>
        <w:t xml:space="preserve">w przypadku dostarczania wody z posiadanej sieci wodociągowej, zapewnić dostawę wody pod ciśnieniem nie mniejszym niż 0,2 </w:t>
      </w:r>
      <w:proofErr w:type="spellStart"/>
      <w:r w:rsidRPr="008A27AE">
        <w:rPr>
          <w:rFonts w:ascii="Times New Roman" w:hAnsi="Times New Roman" w:cs="Times New Roman"/>
          <w:sz w:val="22"/>
          <w:szCs w:val="22"/>
        </w:rPr>
        <w:t>MPa</w:t>
      </w:r>
      <w:proofErr w:type="spellEnd"/>
      <w:r w:rsidRPr="008A27AE">
        <w:rPr>
          <w:rFonts w:ascii="Times New Roman" w:hAnsi="Times New Roman" w:cs="Times New Roman"/>
          <w:sz w:val="22"/>
          <w:szCs w:val="22"/>
        </w:rPr>
        <w:t xml:space="preserve"> mierzonego u wylotu na zaworze za wodomierzem głównym zainstalowanym na przyłączu wodociągowym;</w:t>
      </w:r>
    </w:p>
    <w:p w14:paraId="1E96145C" w14:textId="77777777" w:rsidR="00561439" w:rsidRPr="008A27AE" w:rsidRDefault="004767D2">
      <w:pPr>
        <w:pStyle w:val="Teksttreci0"/>
        <w:numPr>
          <w:ilvl w:val="0"/>
          <w:numId w:val="2"/>
        </w:numPr>
        <w:shd w:val="clear" w:color="auto" w:fill="auto"/>
        <w:tabs>
          <w:tab w:val="left" w:pos="358"/>
        </w:tabs>
        <w:spacing w:line="382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A27AE">
        <w:rPr>
          <w:rFonts w:ascii="Times New Roman" w:hAnsi="Times New Roman" w:cs="Times New Roman"/>
          <w:sz w:val="22"/>
          <w:szCs w:val="22"/>
        </w:rPr>
        <w:t>dostarczania z sieci wodociągowej do odbiorcy usług wody o następujących parametrach jakościowych:</w:t>
      </w:r>
    </w:p>
    <w:p w14:paraId="7E97C59D" w14:textId="77777777" w:rsidR="00561439" w:rsidRPr="008A27AE" w:rsidRDefault="004767D2">
      <w:pPr>
        <w:pStyle w:val="Teksttreci0"/>
        <w:numPr>
          <w:ilvl w:val="0"/>
          <w:numId w:val="3"/>
        </w:numPr>
        <w:shd w:val="clear" w:color="auto" w:fill="auto"/>
        <w:tabs>
          <w:tab w:val="left" w:pos="851"/>
        </w:tabs>
        <w:spacing w:line="382" w:lineRule="auto"/>
        <w:ind w:firstLine="420"/>
        <w:jc w:val="both"/>
        <w:rPr>
          <w:rFonts w:ascii="Times New Roman" w:hAnsi="Times New Roman" w:cs="Times New Roman"/>
          <w:sz w:val="22"/>
          <w:szCs w:val="22"/>
        </w:rPr>
      </w:pPr>
      <w:r w:rsidRPr="008A27AE">
        <w:rPr>
          <w:rFonts w:ascii="Times New Roman" w:hAnsi="Times New Roman" w:cs="Times New Roman"/>
          <w:sz w:val="22"/>
          <w:szCs w:val="22"/>
        </w:rPr>
        <w:t>barwa - akceptowalna,</w:t>
      </w:r>
    </w:p>
    <w:p w14:paraId="1F852115" w14:textId="77777777" w:rsidR="00561439" w:rsidRPr="008A27AE" w:rsidRDefault="004767D2">
      <w:pPr>
        <w:pStyle w:val="Teksttreci0"/>
        <w:numPr>
          <w:ilvl w:val="0"/>
          <w:numId w:val="3"/>
        </w:numPr>
        <w:shd w:val="clear" w:color="auto" w:fill="auto"/>
        <w:tabs>
          <w:tab w:val="left" w:pos="851"/>
        </w:tabs>
        <w:spacing w:line="382" w:lineRule="auto"/>
        <w:ind w:firstLine="420"/>
        <w:jc w:val="both"/>
        <w:rPr>
          <w:rFonts w:ascii="Times New Roman" w:hAnsi="Times New Roman" w:cs="Times New Roman"/>
          <w:sz w:val="22"/>
          <w:szCs w:val="22"/>
        </w:rPr>
      </w:pPr>
      <w:r w:rsidRPr="008A27AE">
        <w:rPr>
          <w:rFonts w:ascii="Times New Roman" w:hAnsi="Times New Roman" w:cs="Times New Roman"/>
          <w:sz w:val="22"/>
          <w:szCs w:val="22"/>
        </w:rPr>
        <w:t>mętność - do 1,0 NTU,</w:t>
      </w:r>
    </w:p>
    <w:p w14:paraId="5152DEA5" w14:textId="77777777" w:rsidR="00561439" w:rsidRPr="008A27AE" w:rsidRDefault="004767D2">
      <w:pPr>
        <w:pStyle w:val="Teksttreci0"/>
        <w:numPr>
          <w:ilvl w:val="0"/>
          <w:numId w:val="3"/>
        </w:numPr>
        <w:shd w:val="clear" w:color="auto" w:fill="auto"/>
        <w:tabs>
          <w:tab w:val="left" w:pos="851"/>
        </w:tabs>
        <w:ind w:firstLine="420"/>
        <w:jc w:val="both"/>
        <w:rPr>
          <w:rFonts w:ascii="Times New Roman" w:hAnsi="Times New Roman" w:cs="Times New Roman"/>
          <w:sz w:val="22"/>
          <w:szCs w:val="22"/>
        </w:rPr>
      </w:pPr>
      <w:r w:rsidRPr="008A27AE">
        <w:rPr>
          <w:rFonts w:ascii="Times New Roman" w:hAnsi="Times New Roman" w:cs="Times New Roman"/>
          <w:sz w:val="22"/>
          <w:szCs w:val="22"/>
        </w:rPr>
        <w:t>stężenie jonów wodoru (</w:t>
      </w:r>
      <w:proofErr w:type="spellStart"/>
      <w:r w:rsidRPr="008A27AE">
        <w:rPr>
          <w:rFonts w:ascii="Times New Roman" w:hAnsi="Times New Roman" w:cs="Times New Roman"/>
          <w:sz w:val="22"/>
          <w:szCs w:val="22"/>
        </w:rPr>
        <w:t>pH</w:t>
      </w:r>
      <w:proofErr w:type="spellEnd"/>
      <w:r w:rsidRPr="008A27AE">
        <w:rPr>
          <w:rFonts w:ascii="Times New Roman" w:hAnsi="Times New Roman" w:cs="Times New Roman"/>
          <w:sz w:val="22"/>
          <w:szCs w:val="22"/>
        </w:rPr>
        <w:t>) - od 6,5 do 9,5</w:t>
      </w:r>
    </w:p>
    <w:p w14:paraId="73344CBC" w14:textId="77777777" w:rsidR="00561439" w:rsidRPr="008A27AE" w:rsidRDefault="004767D2">
      <w:pPr>
        <w:pStyle w:val="Teksttreci0"/>
        <w:numPr>
          <w:ilvl w:val="0"/>
          <w:numId w:val="3"/>
        </w:numPr>
        <w:shd w:val="clear" w:color="auto" w:fill="auto"/>
        <w:tabs>
          <w:tab w:val="left" w:pos="851"/>
        </w:tabs>
        <w:ind w:firstLine="420"/>
        <w:jc w:val="both"/>
        <w:rPr>
          <w:rFonts w:ascii="Times New Roman" w:hAnsi="Times New Roman" w:cs="Times New Roman"/>
          <w:sz w:val="22"/>
          <w:szCs w:val="22"/>
        </w:rPr>
      </w:pPr>
      <w:r w:rsidRPr="008A27AE">
        <w:rPr>
          <w:rFonts w:ascii="Times New Roman" w:hAnsi="Times New Roman" w:cs="Times New Roman"/>
          <w:sz w:val="22"/>
          <w:szCs w:val="22"/>
        </w:rPr>
        <w:t>smak - akceptowalny,</w:t>
      </w:r>
    </w:p>
    <w:p w14:paraId="3870BE9C" w14:textId="77777777" w:rsidR="00561439" w:rsidRPr="008A27AE" w:rsidRDefault="004767D2">
      <w:pPr>
        <w:pStyle w:val="Teksttreci0"/>
        <w:numPr>
          <w:ilvl w:val="0"/>
          <w:numId w:val="3"/>
        </w:numPr>
        <w:shd w:val="clear" w:color="auto" w:fill="auto"/>
        <w:tabs>
          <w:tab w:val="left" w:pos="851"/>
        </w:tabs>
        <w:ind w:firstLine="420"/>
        <w:jc w:val="both"/>
        <w:rPr>
          <w:rFonts w:ascii="Times New Roman" w:hAnsi="Times New Roman" w:cs="Times New Roman"/>
          <w:sz w:val="22"/>
          <w:szCs w:val="22"/>
        </w:rPr>
      </w:pPr>
      <w:r w:rsidRPr="008A27AE">
        <w:rPr>
          <w:rFonts w:ascii="Times New Roman" w:hAnsi="Times New Roman" w:cs="Times New Roman"/>
          <w:sz w:val="22"/>
          <w:szCs w:val="22"/>
        </w:rPr>
        <w:t>zapach - akceptowalny,</w:t>
      </w:r>
    </w:p>
    <w:p w14:paraId="584D3951" w14:textId="77777777" w:rsidR="00561439" w:rsidRPr="008A27AE" w:rsidRDefault="004767D2">
      <w:pPr>
        <w:pStyle w:val="Teksttreci0"/>
        <w:numPr>
          <w:ilvl w:val="0"/>
          <w:numId w:val="3"/>
        </w:numPr>
        <w:shd w:val="clear" w:color="auto" w:fill="auto"/>
        <w:tabs>
          <w:tab w:val="left" w:pos="851"/>
        </w:tabs>
        <w:ind w:firstLine="420"/>
        <w:jc w:val="both"/>
        <w:rPr>
          <w:rFonts w:ascii="Times New Roman" w:hAnsi="Times New Roman" w:cs="Times New Roman"/>
          <w:sz w:val="22"/>
          <w:szCs w:val="22"/>
        </w:rPr>
      </w:pPr>
      <w:r w:rsidRPr="008A27AE">
        <w:rPr>
          <w:rFonts w:ascii="Times New Roman" w:hAnsi="Times New Roman" w:cs="Times New Roman"/>
          <w:sz w:val="22"/>
          <w:szCs w:val="22"/>
        </w:rPr>
        <w:t xml:space="preserve">przewodność elektryczna - do 2500 </w:t>
      </w:r>
      <w:proofErr w:type="spellStart"/>
      <w:r w:rsidRPr="008A27AE">
        <w:rPr>
          <w:rFonts w:ascii="Times New Roman" w:hAnsi="Times New Roman" w:cs="Times New Roman"/>
          <w:sz w:val="22"/>
          <w:szCs w:val="22"/>
        </w:rPr>
        <w:t>pS</w:t>
      </w:r>
      <w:proofErr w:type="spellEnd"/>
      <w:r w:rsidRPr="008A27AE">
        <w:rPr>
          <w:rFonts w:ascii="Times New Roman" w:hAnsi="Times New Roman" w:cs="Times New Roman"/>
          <w:sz w:val="22"/>
          <w:szCs w:val="22"/>
        </w:rPr>
        <w:t>/cm,</w:t>
      </w:r>
    </w:p>
    <w:p w14:paraId="259CBFAE" w14:textId="77777777" w:rsidR="00561439" w:rsidRPr="008A27AE" w:rsidRDefault="004767D2">
      <w:pPr>
        <w:pStyle w:val="Teksttreci0"/>
        <w:numPr>
          <w:ilvl w:val="0"/>
          <w:numId w:val="3"/>
        </w:numPr>
        <w:shd w:val="clear" w:color="auto" w:fill="auto"/>
        <w:tabs>
          <w:tab w:val="left" w:pos="851"/>
        </w:tabs>
        <w:ind w:firstLine="420"/>
        <w:jc w:val="both"/>
        <w:rPr>
          <w:rFonts w:ascii="Times New Roman" w:hAnsi="Times New Roman" w:cs="Times New Roman"/>
          <w:sz w:val="22"/>
          <w:szCs w:val="22"/>
        </w:rPr>
      </w:pPr>
      <w:r w:rsidRPr="008A27AE">
        <w:rPr>
          <w:rFonts w:ascii="Times New Roman" w:hAnsi="Times New Roman" w:cs="Times New Roman"/>
          <w:sz w:val="22"/>
          <w:szCs w:val="22"/>
        </w:rPr>
        <w:t xml:space="preserve">żelazo - do 200 </w:t>
      </w:r>
      <w:proofErr w:type="spellStart"/>
      <w:r w:rsidRPr="008A27AE">
        <w:rPr>
          <w:rFonts w:ascii="Times New Roman" w:hAnsi="Times New Roman" w:cs="Times New Roman"/>
          <w:sz w:val="22"/>
          <w:szCs w:val="22"/>
        </w:rPr>
        <w:t>pg</w:t>
      </w:r>
      <w:proofErr w:type="spellEnd"/>
      <w:r w:rsidRPr="008A27AE">
        <w:rPr>
          <w:rFonts w:ascii="Times New Roman" w:hAnsi="Times New Roman" w:cs="Times New Roman"/>
          <w:sz w:val="22"/>
          <w:szCs w:val="22"/>
        </w:rPr>
        <w:t>/l,</w:t>
      </w:r>
    </w:p>
    <w:p w14:paraId="0972353B" w14:textId="77777777" w:rsidR="00561439" w:rsidRPr="008A27AE" w:rsidRDefault="004767D2">
      <w:pPr>
        <w:pStyle w:val="Teksttreci0"/>
        <w:numPr>
          <w:ilvl w:val="0"/>
          <w:numId w:val="3"/>
        </w:numPr>
        <w:shd w:val="clear" w:color="auto" w:fill="auto"/>
        <w:tabs>
          <w:tab w:val="left" w:pos="851"/>
        </w:tabs>
        <w:spacing w:line="374" w:lineRule="auto"/>
        <w:ind w:firstLine="420"/>
        <w:jc w:val="both"/>
        <w:rPr>
          <w:rFonts w:ascii="Times New Roman" w:hAnsi="Times New Roman" w:cs="Times New Roman"/>
          <w:sz w:val="22"/>
          <w:szCs w:val="22"/>
        </w:rPr>
      </w:pPr>
      <w:r w:rsidRPr="008A27AE">
        <w:rPr>
          <w:rFonts w:ascii="Times New Roman" w:hAnsi="Times New Roman" w:cs="Times New Roman"/>
          <w:sz w:val="22"/>
          <w:szCs w:val="22"/>
        </w:rPr>
        <w:t xml:space="preserve">mangan - do 50 </w:t>
      </w:r>
      <w:proofErr w:type="spellStart"/>
      <w:r w:rsidRPr="008A27AE">
        <w:rPr>
          <w:rFonts w:ascii="Times New Roman" w:hAnsi="Times New Roman" w:cs="Times New Roman"/>
          <w:sz w:val="22"/>
          <w:szCs w:val="22"/>
        </w:rPr>
        <w:t>pg</w:t>
      </w:r>
      <w:proofErr w:type="spellEnd"/>
      <w:r w:rsidRPr="008A27AE">
        <w:rPr>
          <w:rFonts w:ascii="Times New Roman" w:hAnsi="Times New Roman" w:cs="Times New Roman"/>
          <w:sz w:val="22"/>
          <w:szCs w:val="22"/>
        </w:rPr>
        <w:t>/l,</w:t>
      </w:r>
    </w:p>
    <w:p w14:paraId="7D70C2B1" w14:textId="77777777" w:rsidR="00561439" w:rsidRPr="008A27AE" w:rsidRDefault="004767D2">
      <w:pPr>
        <w:pStyle w:val="Teksttreci0"/>
        <w:numPr>
          <w:ilvl w:val="0"/>
          <w:numId w:val="3"/>
        </w:numPr>
        <w:shd w:val="clear" w:color="auto" w:fill="auto"/>
        <w:tabs>
          <w:tab w:val="left" w:pos="851"/>
        </w:tabs>
        <w:spacing w:line="374" w:lineRule="auto"/>
        <w:ind w:firstLine="420"/>
        <w:jc w:val="both"/>
        <w:rPr>
          <w:rFonts w:ascii="Times New Roman" w:hAnsi="Times New Roman" w:cs="Times New Roman"/>
          <w:sz w:val="22"/>
          <w:szCs w:val="22"/>
        </w:rPr>
      </w:pPr>
      <w:r w:rsidRPr="008A27AE">
        <w:rPr>
          <w:rFonts w:ascii="Times New Roman" w:hAnsi="Times New Roman" w:cs="Times New Roman"/>
          <w:sz w:val="22"/>
          <w:szCs w:val="22"/>
        </w:rPr>
        <w:t xml:space="preserve">bakterie grupy coli - 0 </w:t>
      </w:r>
      <w:proofErr w:type="spellStart"/>
      <w:r w:rsidRPr="008A27AE">
        <w:rPr>
          <w:rFonts w:ascii="Times New Roman" w:hAnsi="Times New Roman" w:cs="Times New Roman"/>
          <w:sz w:val="22"/>
          <w:szCs w:val="22"/>
        </w:rPr>
        <w:t>jtk</w:t>
      </w:r>
      <w:proofErr w:type="spellEnd"/>
      <w:r w:rsidRPr="008A27AE">
        <w:rPr>
          <w:rFonts w:ascii="Times New Roman" w:hAnsi="Times New Roman" w:cs="Times New Roman"/>
          <w:sz w:val="22"/>
          <w:szCs w:val="22"/>
        </w:rPr>
        <w:t>/100 ml.</w:t>
      </w:r>
    </w:p>
    <w:p w14:paraId="69E9EB39" w14:textId="173E2D14" w:rsidR="00561439" w:rsidRPr="008A27AE" w:rsidRDefault="00E005A3" w:rsidP="00782A65">
      <w:pPr>
        <w:pStyle w:val="Teksttreci0"/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</w:t>
      </w:r>
      <w:r w:rsidR="004767D2" w:rsidRPr="008A27AE">
        <w:rPr>
          <w:rFonts w:ascii="Times New Roman" w:hAnsi="Times New Roman" w:cs="Times New Roman"/>
          <w:b/>
          <w:bCs/>
          <w:sz w:val="22"/>
          <w:szCs w:val="22"/>
        </w:rPr>
        <w:t xml:space="preserve">§ 4. </w:t>
      </w:r>
      <w:r w:rsidR="004767D2" w:rsidRPr="008A27AE">
        <w:rPr>
          <w:rFonts w:ascii="Times New Roman" w:hAnsi="Times New Roman" w:cs="Times New Roman"/>
          <w:sz w:val="22"/>
          <w:szCs w:val="22"/>
        </w:rPr>
        <w:t>W zakresie odbioru ścieków przedsiębiorstwo wodociągowo-kanalizacyjne jest obowiązane:</w:t>
      </w:r>
    </w:p>
    <w:p w14:paraId="4DF1CB57" w14:textId="77777777" w:rsidR="00561439" w:rsidRPr="008A27AE" w:rsidRDefault="004767D2">
      <w:pPr>
        <w:pStyle w:val="Teksttreci0"/>
        <w:numPr>
          <w:ilvl w:val="0"/>
          <w:numId w:val="4"/>
        </w:numPr>
        <w:shd w:val="clear" w:color="auto" w:fill="auto"/>
        <w:tabs>
          <w:tab w:val="left" w:pos="402"/>
        </w:tabs>
        <w:spacing w:line="374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A27AE">
        <w:rPr>
          <w:rFonts w:ascii="Times New Roman" w:hAnsi="Times New Roman" w:cs="Times New Roman"/>
          <w:sz w:val="22"/>
          <w:szCs w:val="22"/>
        </w:rPr>
        <w:t xml:space="preserve">przyjmować do posiadanej sieci kanalizacyjnej ścieki wprowadzane przez odbiorców usług, w ilości nie </w:t>
      </w:r>
      <w:r w:rsidRPr="008A27AE">
        <w:rPr>
          <w:rFonts w:ascii="Times New Roman" w:hAnsi="Times New Roman" w:cs="Times New Roman"/>
          <w:sz w:val="22"/>
          <w:szCs w:val="22"/>
        </w:rPr>
        <w:lastRenderedPageBreak/>
        <w:t>mniejszej niż 0,5 m</w:t>
      </w:r>
      <w:r w:rsidRPr="008A27AE"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r w:rsidRPr="008A27AE">
        <w:rPr>
          <w:rFonts w:ascii="Times New Roman" w:hAnsi="Times New Roman" w:cs="Times New Roman"/>
          <w:sz w:val="22"/>
          <w:szCs w:val="22"/>
        </w:rPr>
        <w:t>na dobę;</w:t>
      </w:r>
    </w:p>
    <w:p w14:paraId="50129615" w14:textId="77777777" w:rsidR="00561439" w:rsidRPr="008A27AE" w:rsidRDefault="004767D2">
      <w:pPr>
        <w:pStyle w:val="Teksttreci0"/>
        <w:numPr>
          <w:ilvl w:val="0"/>
          <w:numId w:val="4"/>
        </w:numPr>
        <w:shd w:val="clear" w:color="auto" w:fill="auto"/>
        <w:tabs>
          <w:tab w:val="left" w:pos="354"/>
        </w:tabs>
        <w:spacing w:line="374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A27AE">
        <w:rPr>
          <w:rFonts w:ascii="Times New Roman" w:hAnsi="Times New Roman" w:cs="Times New Roman"/>
          <w:sz w:val="22"/>
          <w:szCs w:val="22"/>
        </w:rPr>
        <w:t>zapewnić ciągły odbiór ścieków o stanie i składzie zgodnym z aktualnie obowiązującymi przepisami</w:t>
      </w:r>
    </w:p>
    <w:p w14:paraId="7414766C" w14:textId="77777777" w:rsidR="00561439" w:rsidRPr="008A27AE" w:rsidRDefault="004767D2">
      <w:pPr>
        <w:pStyle w:val="Teksttreci0"/>
        <w:shd w:val="clear" w:color="auto" w:fill="auto"/>
        <w:spacing w:line="374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A27AE">
        <w:rPr>
          <w:rFonts w:ascii="Times New Roman" w:hAnsi="Times New Roman" w:cs="Times New Roman"/>
          <w:sz w:val="22"/>
          <w:szCs w:val="22"/>
        </w:rPr>
        <w:t>i obowiązującą umową o odprowadzanie ścieków;</w:t>
      </w:r>
    </w:p>
    <w:p w14:paraId="5010026C" w14:textId="06EC5D6D" w:rsidR="00561439" w:rsidRPr="008A27AE" w:rsidRDefault="004767D2">
      <w:pPr>
        <w:pStyle w:val="Teksttreci0"/>
        <w:numPr>
          <w:ilvl w:val="0"/>
          <w:numId w:val="4"/>
        </w:numPr>
        <w:shd w:val="clear" w:color="auto" w:fill="auto"/>
        <w:tabs>
          <w:tab w:val="left" w:pos="354"/>
        </w:tabs>
        <w:spacing w:line="374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A27AE">
        <w:rPr>
          <w:rFonts w:ascii="Times New Roman" w:hAnsi="Times New Roman" w:cs="Times New Roman"/>
          <w:sz w:val="22"/>
          <w:szCs w:val="22"/>
        </w:rPr>
        <w:t>odprowadzać wprowadzone ścieki do posiadanych urządzeń kanalizacyjnych.</w:t>
      </w:r>
    </w:p>
    <w:p w14:paraId="1139C660" w14:textId="77777777" w:rsidR="00561439" w:rsidRPr="008A27AE" w:rsidRDefault="004767D2">
      <w:pPr>
        <w:pStyle w:val="Teksttreci0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8A27AE">
        <w:rPr>
          <w:rFonts w:ascii="Times New Roman" w:hAnsi="Times New Roman" w:cs="Times New Roman"/>
          <w:b/>
          <w:bCs/>
          <w:sz w:val="22"/>
          <w:szCs w:val="22"/>
        </w:rPr>
        <w:t>ROZDZIAŁ 3.</w:t>
      </w:r>
    </w:p>
    <w:p w14:paraId="707BFBE2" w14:textId="77777777" w:rsidR="00561439" w:rsidRPr="008A27AE" w:rsidRDefault="004767D2">
      <w:pPr>
        <w:pStyle w:val="Nagwek20"/>
        <w:keepNext/>
        <w:keepLines/>
        <w:shd w:val="clear" w:color="auto" w:fill="auto"/>
        <w:rPr>
          <w:rFonts w:ascii="Times New Roman" w:hAnsi="Times New Roman" w:cs="Times New Roman"/>
          <w:sz w:val="22"/>
          <w:szCs w:val="22"/>
        </w:rPr>
      </w:pPr>
      <w:bookmarkStart w:id="7" w:name="bookmark6"/>
      <w:bookmarkStart w:id="8" w:name="bookmark7"/>
      <w:r w:rsidRPr="008A27AE">
        <w:rPr>
          <w:rFonts w:ascii="Times New Roman" w:hAnsi="Times New Roman" w:cs="Times New Roman"/>
          <w:sz w:val="22"/>
          <w:szCs w:val="22"/>
        </w:rPr>
        <w:t>SZCZEGÓŁOWE WARUNKI I TRYB ZAWIERANIA UMÓW Z ODBIORCAMI USŁUG</w:t>
      </w:r>
      <w:bookmarkEnd w:id="7"/>
      <w:bookmarkEnd w:id="8"/>
    </w:p>
    <w:p w14:paraId="5F7AF0FB" w14:textId="01F54680" w:rsidR="00561439" w:rsidRPr="008A27AE" w:rsidRDefault="00E005A3" w:rsidP="00782A65">
      <w:pPr>
        <w:pStyle w:val="Teksttreci0"/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</w:t>
      </w:r>
      <w:r w:rsidR="004767D2" w:rsidRPr="008A27AE">
        <w:rPr>
          <w:rFonts w:ascii="Times New Roman" w:hAnsi="Times New Roman" w:cs="Times New Roman"/>
          <w:b/>
          <w:bCs/>
          <w:sz w:val="22"/>
          <w:szCs w:val="22"/>
        </w:rPr>
        <w:t xml:space="preserve">§ 5. </w:t>
      </w:r>
      <w:r w:rsidR="004767D2" w:rsidRPr="008A27AE">
        <w:rPr>
          <w:rFonts w:ascii="Times New Roman" w:hAnsi="Times New Roman" w:cs="Times New Roman"/>
          <w:sz w:val="22"/>
          <w:szCs w:val="22"/>
        </w:rPr>
        <w:t>1.</w:t>
      </w:r>
      <w:r w:rsidR="004767D2" w:rsidRPr="008A27A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4767D2" w:rsidRPr="008A27AE">
        <w:rPr>
          <w:rFonts w:ascii="Times New Roman" w:hAnsi="Times New Roman" w:cs="Times New Roman"/>
          <w:sz w:val="22"/>
          <w:szCs w:val="22"/>
        </w:rPr>
        <w:t xml:space="preserve">W terminie do </w:t>
      </w:r>
      <w:r w:rsidR="004767D2" w:rsidRPr="00245AF2">
        <w:rPr>
          <w:rFonts w:ascii="Times New Roman" w:hAnsi="Times New Roman" w:cs="Times New Roman"/>
          <w:color w:val="auto"/>
          <w:sz w:val="22"/>
          <w:szCs w:val="22"/>
        </w:rPr>
        <w:t xml:space="preserve">7 dni </w:t>
      </w:r>
      <w:r w:rsidR="004767D2" w:rsidRPr="008A27AE">
        <w:rPr>
          <w:rFonts w:ascii="Times New Roman" w:hAnsi="Times New Roman" w:cs="Times New Roman"/>
          <w:sz w:val="22"/>
          <w:szCs w:val="22"/>
        </w:rPr>
        <w:t>od dnia złożenia przez przyszłego odbiorcę usług wniosku o zawarcie umowy,</w:t>
      </w:r>
    </w:p>
    <w:p w14:paraId="45811A51" w14:textId="449FF6DE" w:rsidR="00561439" w:rsidRPr="008A27AE" w:rsidRDefault="004767D2" w:rsidP="00782A65">
      <w:pPr>
        <w:pStyle w:val="Teksttreci0"/>
        <w:shd w:val="clear" w:color="auto" w:fill="auto"/>
        <w:tabs>
          <w:tab w:val="left" w:leader="hyphen" w:pos="167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8A27AE">
        <w:rPr>
          <w:rFonts w:ascii="Times New Roman" w:hAnsi="Times New Roman" w:cs="Times New Roman"/>
          <w:sz w:val="22"/>
          <w:szCs w:val="22"/>
        </w:rPr>
        <w:t>o którym mowa § 6 niniejszego regulaminu, przedsiębiorstwo wodociągowo - kanalizacyjne sporządza</w:t>
      </w:r>
      <w:r w:rsidR="007E0B64" w:rsidRPr="008A27AE">
        <w:rPr>
          <w:rFonts w:ascii="Times New Roman" w:hAnsi="Times New Roman" w:cs="Times New Roman"/>
          <w:sz w:val="22"/>
          <w:szCs w:val="22"/>
        </w:rPr>
        <w:t xml:space="preserve"> </w:t>
      </w:r>
      <w:r w:rsidR="00844325"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 w:rsidRPr="008A27AE">
        <w:rPr>
          <w:rFonts w:ascii="Times New Roman" w:hAnsi="Times New Roman" w:cs="Times New Roman"/>
          <w:sz w:val="22"/>
          <w:szCs w:val="22"/>
        </w:rPr>
        <w:t>i przedkłada przyszłemu odbiorcy usług projekt umowy o zaopatrzenie w wodę (i) lub</w:t>
      </w:r>
      <w:r w:rsidR="002F474C" w:rsidRPr="008A27AE">
        <w:rPr>
          <w:rFonts w:ascii="Times New Roman" w:hAnsi="Times New Roman" w:cs="Times New Roman"/>
          <w:sz w:val="22"/>
          <w:szCs w:val="22"/>
        </w:rPr>
        <w:t xml:space="preserve"> </w:t>
      </w:r>
      <w:r w:rsidRPr="008A27AE">
        <w:rPr>
          <w:rFonts w:ascii="Times New Roman" w:hAnsi="Times New Roman" w:cs="Times New Roman"/>
          <w:sz w:val="22"/>
          <w:szCs w:val="22"/>
        </w:rPr>
        <w:t>odprowadzanie ścieków.</w:t>
      </w:r>
    </w:p>
    <w:p w14:paraId="04DB6B5F" w14:textId="77777777" w:rsidR="00561439" w:rsidRPr="008A27AE" w:rsidRDefault="004767D2" w:rsidP="00782A65">
      <w:pPr>
        <w:pStyle w:val="Teksttreci0"/>
        <w:numPr>
          <w:ilvl w:val="0"/>
          <w:numId w:val="5"/>
        </w:numPr>
        <w:shd w:val="clear" w:color="auto" w:fill="auto"/>
        <w:tabs>
          <w:tab w:val="left" w:pos="31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8A27AE">
        <w:rPr>
          <w:rFonts w:ascii="Times New Roman" w:hAnsi="Times New Roman" w:cs="Times New Roman"/>
          <w:sz w:val="22"/>
          <w:szCs w:val="22"/>
        </w:rPr>
        <w:t>Przedsiębiorstwo wodociągowo - kanalizacyjne udostępnia na swojej stronie internetowej aktualnie obowiązujące ogólne warunki umów.</w:t>
      </w:r>
    </w:p>
    <w:p w14:paraId="70B2DC19" w14:textId="399E4A82" w:rsidR="00561439" w:rsidRPr="008A27AE" w:rsidRDefault="00E005A3" w:rsidP="00782A65">
      <w:pPr>
        <w:pStyle w:val="Teksttreci0"/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</w:t>
      </w:r>
      <w:r w:rsidR="004767D2" w:rsidRPr="008A27AE">
        <w:rPr>
          <w:rFonts w:ascii="Times New Roman" w:hAnsi="Times New Roman" w:cs="Times New Roman"/>
          <w:b/>
          <w:bCs/>
          <w:sz w:val="22"/>
          <w:szCs w:val="22"/>
        </w:rPr>
        <w:t xml:space="preserve">§ 6. </w:t>
      </w:r>
      <w:r w:rsidR="004767D2" w:rsidRPr="008A27AE">
        <w:rPr>
          <w:rFonts w:ascii="Times New Roman" w:hAnsi="Times New Roman" w:cs="Times New Roman"/>
          <w:sz w:val="22"/>
          <w:szCs w:val="22"/>
        </w:rPr>
        <w:t>Wniosek o zawarcie umowy o zaopatrzenie w wodę lub odprowadzanie ścieków z przedsiębiorstwem wodociągowo-kanalizacyjnym zawiera:</w:t>
      </w:r>
    </w:p>
    <w:p w14:paraId="18B29AF4" w14:textId="71EA1C39" w:rsidR="00561439" w:rsidRPr="008A27AE" w:rsidRDefault="004767D2" w:rsidP="00782A65">
      <w:pPr>
        <w:pStyle w:val="Teksttreci0"/>
        <w:numPr>
          <w:ilvl w:val="0"/>
          <w:numId w:val="6"/>
        </w:numPr>
        <w:shd w:val="clear" w:color="auto" w:fill="auto"/>
        <w:tabs>
          <w:tab w:val="left" w:pos="32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8A27AE">
        <w:rPr>
          <w:rFonts w:ascii="Times New Roman" w:hAnsi="Times New Roman" w:cs="Times New Roman"/>
          <w:sz w:val="22"/>
          <w:szCs w:val="22"/>
        </w:rPr>
        <w:t>imię, nazwisko (lub nazwę) oraz adres zamieszkania lub siedziby wnioskodawcy;</w:t>
      </w:r>
    </w:p>
    <w:p w14:paraId="16EF3D76" w14:textId="77777777" w:rsidR="00561439" w:rsidRPr="008A27AE" w:rsidRDefault="004767D2" w:rsidP="00782A65">
      <w:pPr>
        <w:pStyle w:val="Teksttreci0"/>
        <w:numPr>
          <w:ilvl w:val="0"/>
          <w:numId w:val="6"/>
        </w:numPr>
        <w:shd w:val="clear" w:color="auto" w:fill="auto"/>
        <w:tabs>
          <w:tab w:val="left" w:pos="33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8A27AE">
        <w:rPr>
          <w:rFonts w:ascii="Times New Roman" w:hAnsi="Times New Roman" w:cs="Times New Roman"/>
          <w:sz w:val="22"/>
          <w:szCs w:val="22"/>
        </w:rPr>
        <w:t>wskazanie nieruchomości, co do której wnioskodawca chce zawrzeć umowę;</w:t>
      </w:r>
    </w:p>
    <w:p w14:paraId="7315A1E5" w14:textId="77777777" w:rsidR="00561439" w:rsidRPr="008A27AE" w:rsidRDefault="004767D2" w:rsidP="00782A65">
      <w:pPr>
        <w:pStyle w:val="Teksttreci0"/>
        <w:numPr>
          <w:ilvl w:val="0"/>
          <w:numId w:val="6"/>
        </w:numPr>
        <w:shd w:val="clear" w:color="auto" w:fill="auto"/>
        <w:tabs>
          <w:tab w:val="left" w:pos="34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8A27AE">
        <w:rPr>
          <w:rFonts w:ascii="Times New Roman" w:hAnsi="Times New Roman" w:cs="Times New Roman"/>
          <w:sz w:val="22"/>
          <w:szCs w:val="22"/>
        </w:rPr>
        <w:t>oświadczenie wnioskodawcy czy nieruchomość jest podłączona do sieci wodociągowej przedsiębiorstwa wodociągowo - kanalizacyjnego, czy też posiada własne ujęcie wody;</w:t>
      </w:r>
    </w:p>
    <w:p w14:paraId="1FF0B9B7" w14:textId="5BC35DFA" w:rsidR="00561439" w:rsidRPr="008A27AE" w:rsidRDefault="004767D2" w:rsidP="00782A65">
      <w:pPr>
        <w:pStyle w:val="Teksttreci0"/>
        <w:numPr>
          <w:ilvl w:val="0"/>
          <w:numId w:val="6"/>
        </w:numPr>
        <w:shd w:val="clear" w:color="auto" w:fill="auto"/>
        <w:tabs>
          <w:tab w:val="left" w:pos="34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8A27AE">
        <w:rPr>
          <w:rFonts w:ascii="Times New Roman" w:hAnsi="Times New Roman" w:cs="Times New Roman"/>
          <w:sz w:val="22"/>
          <w:szCs w:val="22"/>
        </w:rPr>
        <w:t xml:space="preserve">oświadczenie czy nieruchomość jest podłączona do sieci kanalizacyjnej przedsiębiorstwa wodociągowo </w:t>
      </w:r>
      <w:r w:rsidR="00844325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Pr="008A27AE">
        <w:rPr>
          <w:rFonts w:ascii="Times New Roman" w:hAnsi="Times New Roman" w:cs="Times New Roman"/>
          <w:sz w:val="22"/>
          <w:szCs w:val="22"/>
        </w:rPr>
        <w:t>- kanalizacyjnego, czy też wprowadza ścieki do zbiornika bezodpływowego lub przydomowej oczyszczalni ścieków;</w:t>
      </w:r>
    </w:p>
    <w:p w14:paraId="71116E21" w14:textId="77777777" w:rsidR="00561439" w:rsidRPr="008A27AE" w:rsidRDefault="004767D2" w:rsidP="00782A65">
      <w:pPr>
        <w:pStyle w:val="Teksttreci0"/>
        <w:numPr>
          <w:ilvl w:val="0"/>
          <w:numId w:val="6"/>
        </w:numPr>
        <w:shd w:val="clear" w:color="auto" w:fill="auto"/>
        <w:tabs>
          <w:tab w:val="left" w:pos="33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8A27AE">
        <w:rPr>
          <w:rFonts w:ascii="Times New Roman" w:hAnsi="Times New Roman" w:cs="Times New Roman"/>
          <w:sz w:val="22"/>
          <w:szCs w:val="22"/>
        </w:rPr>
        <w:t>oświadczenie wnioskodawcy na jakie cele będzie wykorzystywał dostarczaną wodę;</w:t>
      </w:r>
    </w:p>
    <w:p w14:paraId="44BAE139" w14:textId="77777777" w:rsidR="00561439" w:rsidRPr="008A27AE" w:rsidRDefault="004767D2" w:rsidP="00782A65">
      <w:pPr>
        <w:pStyle w:val="Teksttreci0"/>
        <w:numPr>
          <w:ilvl w:val="0"/>
          <w:numId w:val="6"/>
        </w:numPr>
        <w:shd w:val="clear" w:color="auto" w:fill="auto"/>
        <w:tabs>
          <w:tab w:val="left" w:pos="33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8A27AE">
        <w:rPr>
          <w:rFonts w:ascii="Times New Roman" w:hAnsi="Times New Roman" w:cs="Times New Roman"/>
          <w:sz w:val="22"/>
          <w:szCs w:val="22"/>
        </w:rPr>
        <w:t>oświadczenie wnioskodawcy jakiego rodzaju ścieki będą odprowadzane przez wnioskodawcę na podstawie zawartej umowy (przemysłowe, bytowe albo komunalne).</w:t>
      </w:r>
    </w:p>
    <w:p w14:paraId="505F1DA6" w14:textId="089D24F0" w:rsidR="00561439" w:rsidRPr="008A27AE" w:rsidRDefault="00E005A3" w:rsidP="00782A65">
      <w:pPr>
        <w:pStyle w:val="Teksttreci0"/>
        <w:shd w:val="clear" w:color="auto" w:fill="auto"/>
        <w:spacing w:line="372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</w:t>
      </w:r>
      <w:r w:rsidR="004767D2" w:rsidRPr="008A27AE">
        <w:rPr>
          <w:rFonts w:ascii="Times New Roman" w:hAnsi="Times New Roman" w:cs="Times New Roman"/>
          <w:b/>
          <w:bCs/>
          <w:sz w:val="22"/>
          <w:szCs w:val="22"/>
        </w:rPr>
        <w:t xml:space="preserve">§ 7. </w:t>
      </w:r>
      <w:r w:rsidR="004767D2" w:rsidRPr="008A27AE">
        <w:rPr>
          <w:rFonts w:ascii="Times New Roman" w:hAnsi="Times New Roman" w:cs="Times New Roman"/>
          <w:sz w:val="22"/>
          <w:szCs w:val="22"/>
        </w:rPr>
        <w:t xml:space="preserve">Wniosek właściciela lub zarządcy budynku wielolokalowego lub budynków wielolokalowych o zawarcie umowy o zaopatrzenie w wodę przez przedsiębiorstwo wodociągowo - kanalizacyjne z osobą korzystającą </w:t>
      </w:r>
      <w:r w:rsidR="00844325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="004767D2" w:rsidRPr="008A27AE">
        <w:rPr>
          <w:rFonts w:ascii="Times New Roman" w:hAnsi="Times New Roman" w:cs="Times New Roman"/>
          <w:sz w:val="22"/>
          <w:szCs w:val="22"/>
        </w:rPr>
        <w:t>z lokalu powinien zawierać elementy wskazane w § 6 regulaminu, a ponadto:</w:t>
      </w:r>
    </w:p>
    <w:p w14:paraId="6C015041" w14:textId="3A3C7CAB" w:rsidR="00561439" w:rsidRPr="008A27AE" w:rsidRDefault="004767D2" w:rsidP="00782A65">
      <w:pPr>
        <w:pStyle w:val="Teksttreci0"/>
        <w:numPr>
          <w:ilvl w:val="0"/>
          <w:numId w:val="7"/>
        </w:numPr>
        <w:shd w:val="clear" w:color="auto" w:fill="auto"/>
        <w:tabs>
          <w:tab w:val="left" w:pos="33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8A27AE">
        <w:rPr>
          <w:rFonts w:ascii="Times New Roman" w:hAnsi="Times New Roman" w:cs="Times New Roman"/>
          <w:sz w:val="22"/>
          <w:szCs w:val="22"/>
        </w:rPr>
        <w:t xml:space="preserve">imię, nazwisko (lub nazwę) oraz adres osoby korzystającej z lokalu, co do której składany jest wniosek </w:t>
      </w:r>
      <w:r w:rsidR="00844325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Pr="008A27AE">
        <w:rPr>
          <w:rFonts w:ascii="Times New Roman" w:hAnsi="Times New Roman" w:cs="Times New Roman"/>
          <w:sz w:val="22"/>
          <w:szCs w:val="22"/>
        </w:rPr>
        <w:t>o zawarcie umowy;</w:t>
      </w:r>
    </w:p>
    <w:p w14:paraId="0970BD7C" w14:textId="77777777" w:rsidR="00561439" w:rsidRPr="008A27AE" w:rsidRDefault="004767D2" w:rsidP="00782A65">
      <w:pPr>
        <w:pStyle w:val="Teksttreci0"/>
        <w:numPr>
          <w:ilvl w:val="0"/>
          <w:numId w:val="7"/>
        </w:numPr>
        <w:shd w:val="clear" w:color="auto" w:fill="auto"/>
        <w:tabs>
          <w:tab w:val="left" w:pos="32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8A27AE">
        <w:rPr>
          <w:rFonts w:ascii="Times New Roman" w:hAnsi="Times New Roman" w:cs="Times New Roman"/>
          <w:sz w:val="22"/>
          <w:szCs w:val="22"/>
        </w:rPr>
        <w:t>wskazanie lokalu, co do którego wnioskodawca żąda zawarcia umowy;</w:t>
      </w:r>
    </w:p>
    <w:p w14:paraId="4521F8DE" w14:textId="77777777" w:rsidR="00561439" w:rsidRPr="008A27AE" w:rsidRDefault="004767D2" w:rsidP="00782A65">
      <w:pPr>
        <w:pStyle w:val="Teksttreci0"/>
        <w:numPr>
          <w:ilvl w:val="0"/>
          <w:numId w:val="7"/>
        </w:numPr>
        <w:shd w:val="clear" w:color="auto" w:fill="auto"/>
        <w:tabs>
          <w:tab w:val="left" w:pos="33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8A27AE">
        <w:rPr>
          <w:rFonts w:ascii="Times New Roman" w:hAnsi="Times New Roman" w:cs="Times New Roman"/>
          <w:sz w:val="22"/>
          <w:szCs w:val="22"/>
        </w:rPr>
        <w:t>oświadczenie wnioskodawcy o poinformowaniu osoby korzystającej z lokalu o zasadach rozliczeń, o których mowa w art. 6 ust. 6 pkt 3 i 4 ustawy, oraz o obowiązku regulowania dodatkowych opłat wynikających z taryf za dokonywane przez przedsiębiorstwo wodociągowo-kanalizacyjne rozliczenie.</w:t>
      </w:r>
    </w:p>
    <w:p w14:paraId="435526AD" w14:textId="77777777" w:rsidR="00561439" w:rsidRPr="008A27AE" w:rsidRDefault="004767D2">
      <w:pPr>
        <w:pStyle w:val="Teksttreci0"/>
        <w:shd w:val="clear" w:color="auto" w:fill="auto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8A27AE">
        <w:rPr>
          <w:rFonts w:ascii="Times New Roman" w:hAnsi="Times New Roman" w:cs="Times New Roman"/>
          <w:b/>
          <w:bCs/>
          <w:sz w:val="22"/>
          <w:szCs w:val="22"/>
        </w:rPr>
        <w:t>ROZDZIAŁ 4.</w:t>
      </w:r>
    </w:p>
    <w:p w14:paraId="34B9A65F" w14:textId="77777777" w:rsidR="00561439" w:rsidRPr="008A27AE" w:rsidRDefault="004767D2">
      <w:pPr>
        <w:pStyle w:val="Nagwek20"/>
        <w:keepNext/>
        <w:keepLines/>
        <w:shd w:val="clear" w:color="auto" w:fill="auto"/>
        <w:rPr>
          <w:rFonts w:ascii="Times New Roman" w:hAnsi="Times New Roman" w:cs="Times New Roman"/>
          <w:sz w:val="22"/>
          <w:szCs w:val="22"/>
        </w:rPr>
      </w:pPr>
      <w:bookmarkStart w:id="9" w:name="bookmark8"/>
      <w:bookmarkStart w:id="10" w:name="bookmark9"/>
      <w:r w:rsidRPr="008A27AE">
        <w:rPr>
          <w:rFonts w:ascii="Times New Roman" w:hAnsi="Times New Roman" w:cs="Times New Roman"/>
          <w:sz w:val="22"/>
          <w:szCs w:val="22"/>
        </w:rPr>
        <w:t>SPOSÓB ROZLICZEŃ W OPARCIU O CENY I STAWKI OPŁAT USTALONE W TARYFACH</w:t>
      </w:r>
      <w:bookmarkEnd w:id="9"/>
      <w:bookmarkEnd w:id="10"/>
    </w:p>
    <w:p w14:paraId="51305716" w14:textId="0F9ECF27" w:rsidR="00561439" w:rsidRPr="008A27AE" w:rsidRDefault="00E005A3" w:rsidP="00782A65">
      <w:pPr>
        <w:pStyle w:val="Teksttreci0"/>
        <w:shd w:val="clear" w:color="auto" w:fill="auto"/>
        <w:spacing w:line="379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</w:t>
      </w:r>
      <w:r w:rsidR="004767D2" w:rsidRPr="008A27AE">
        <w:rPr>
          <w:rFonts w:ascii="Times New Roman" w:hAnsi="Times New Roman" w:cs="Times New Roman"/>
          <w:b/>
          <w:bCs/>
          <w:sz w:val="22"/>
          <w:szCs w:val="22"/>
        </w:rPr>
        <w:t xml:space="preserve">§ 8. </w:t>
      </w:r>
      <w:r w:rsidR="004767D2" w:rsidRPr="008A27AE">
        <w:rPr>
          <w:rFonts w:ascii="Times New Roman" w:hAnsi="Times New Roman" w:cs="Times New Roman"/>
          <w:sz w:val="22"/>
          <w:szCs w:val="22"/>
        </w:rPr>
        <w:t>1.</w:t>
      </w:r>
      <w:r w:rsidR="004767D2" w:rsidRPr="008A27A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4767D2" w:rsidRPr="008A27AE">
        <w:rPr>
          <w:rFonts w:ascii="Times New Roman" w:hAnsi="Times New Roman" w:cs="Times New Roman"/>
          <w:sz w:val="22"/>
          <w:szCs w:val="22"/>
        </w:rPr>
        <w:t>Podstawę ustalenia ilości pobranej wody lub wprowadzonych ścieków stanowią: wodomierz główny, urządzenie pomiarowe, przeciętne normy zużycia oraz ilości ustalonej w umowie.</w:t>
      </w:r>
    </w:p>
    <w:p w14:paraId="4689D942" w14:textId="77777777" w:rsidR="00561439" w:rsidRPr="008A27AE" w:rsidRDefault="004767D2" w:rsidP="00782A65">
      <w:pPr>
        <w:pStyle w:val="Teksttreci0"/>
        <w:numPr>
          <w:ilvl w:val="0"/>
          <w:numId w:val="8"/>
        </w:numPr>
        <w:shd w:val="clear" w:color="auto" w:fill="auto"/>
        <w:tabs>
          <w:tab w:val="left" w:pos="310"/>
        </w:tabs>
        <w:spacing w:line="379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A27AE">
        <w:rPr>
          <w:rFonts w:ascii="Times New Roman" w:hAnsi="Times New Roman" w:cs="Times New Roman"/>
          <w:sz w:val="22"/>
          <w:szCs w:val="22"/>
        </w:rPr>
        <w:lastRenderedPageBreak/>
        <w:t>Stosowanie przez przedsiębiorstwo wodociągowo-kanalizacyjne cen i stawek opłat wynikających z nowych, podanych do wiadomości publicznej taryf w Biuletynie Informacji Publicznej Wód Polskich i Gminy i Miasta Szadek, nie wymaga odrębnego informowania odbiorców usług o ich rodzajach ani wysokości.</w:t>
      </w:r>
    </w:p>
    <w:p w14:paraId="316092E4" w14:textId="5A7DB4FA" w:rsidR="00561439" w:rsidRPr="008A27AE" w:rsidRDefault="00E005A3" w:rsidP="00782A65">
      <w:pPr>
        <w:pStyle w:val="Teksttreci0"/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</w:t>
      </w:r>
      <w:r w:rsidR="004767D2" w:rsidRPr="008A27AE">
        <w:rPr>
          <w:rFonts w:ascii="Times New Roman" w:hAnsi="Times New Roman" w:cs="Times New Roman"/>
          <w:b/>
          <w:bCs/>
          <w:sz w:val="22"/>
          <w:szCs w:val="22"/>
        </w:rPr>
        <w:t xml:space="preserve">§ 9. </w:t>
      </w:r>
      <w:r w:rsidR="004767D2" w:rsidRPr="00877864">
        <w:rPr>
          <w:rFonts w:ascii="Times New Roman" w:hAnsi="Times New Roman" w:cs="Times New Roman"/>
          <w:sz w:val="20"/>
          <w:szCs w:val="20"/>
        </w:rPr>
        <w:t>1.</w:t>
      </w:r>
      <w:r w:rsidR="004767D2" w:rsidRPr="008A27A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4767D2" w:rsidRPr="008A27AE">
        <w:rPr>
          <w:rFonts w:ascii="Times New Roman" w:hAnsi="Times New Roman" w:cs="Times New Roman"/>
          <w:sz w:val="22"/>
          <w:szCs w:val="22"/>
        </w:rPr>
        <w:t>Podstawą obciążenia odbiorcy usług należnościami za usługi dostarczenia wody i (lub)</w:t>
      </w:r>
      <w:r w:rsidR="008A27AE">
        <w:rPr>
          <w:rFonts w:ascii="Times New Roman" w:hAnsi="Times New Roman" w:cs="Times New Roman"/>
          <w:sz w:val="22"/>
          <w:szCs w:val="22"/>
        </w:rPr>
        <w:t xml:space="preserve"> </w:t>
      </w:r>
      <w:r w:rsidR="004767D2" w:rsidRPr="008A27AE">
        <w:rPr>
          <w:rFonts w:ascii="Times New Roman" w:hAnsi="Times New Roman" w:cs="Times New Roman"/>
          <w:sz w:val="22"/>
          <w:szCs w:val="22"/>
        </w:rPr>
        <w:t>odprowadzania ścieków świadczone przez przedsiębiorstwo wodociągowo - kanalizacyjne jest faktura.</w:t>
      </w:r>
    </w:p>
    <w:p w14:paraId="60F00D77" w14:textId="6257FDF2" w:rsidR="00561439" w:rsidRPr="008A27AE" w:rsidRDefault="004767D2" w:rsidP="00782A65">
      <w:pPr>
        <w:pStyle w:val="Teksttreci0"/>
        <w:numPr>
          <w:ilvl w:val="0"/>
          <w:numId w:val="9"/>
        </w:numPr>
        <w:shd w:val="clear" w:color="auto" w:fill="auto"/>
        <w:tabs>
          <w:tab w:val="left" w:pos="316"/>
        </w:tabs>
        <w:spacing w:line="379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A27AE">
        <w:rPr>
          <w:rFonts w:ascii="Times New Roman" w:hAnsi="Times New Roman" w:cs="Times New Roman"/>
          <w:sz w:val="22"/>
          <w:szCs w:val="22"/>
        </w:rPr>
        <w:t xml:space="preserve">W przypadku budynku wielolokalowego, w którym odbiorcami usług są również osoby korzystające </w:t>
      </w:r>
      <w:r w:rsidR="00844325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Pr="008A27AE">
        <w:rPr>
          <w:rFonts w:ascii="Times New Roman" w:hAnsi="Times New Roman" w:cs="Times New Roman"/>
          <w:sz w:val="22"/>
          <w:szCs w:val="22"/>
        </w:rPr>
        <w:t>z poszczególnych lokali, przedsiębiorstwo wodociągowo-kanalizacyjne wystawia odrębną fakturę zarządcy lub właścicielowi takiego budynku wielolokalowego oraz odrębne faktury osobom korzystającym z lokali, lub wyłącznie odbiorcom usług będących osobami korzystającymi z lokali, z którymi przedsiębiorstwo wodociągowo-kanalizacyjne zawarło odrębne umowę o zaopatrzenie w wodę i odprowadzenie</w:t>
      </w:r>
      <w:r w:rsidR="00B674D1" w:rsidRPr="008A27AE">
        <w:rPr>
          <w:rFonts w:ascii="Times New Roman" w:hAnsi="Times New Roman" w:cs="Times New Roman"/>
          <w:sz w:val="22"/>
          <w:szCs w:val="22"/>
        </w:rPr>
        <w:t xml:space="preserve"> </w:t>
      </w:r>
      <w:r w:rsidRPr="008A27AE">
        <w:rPr>
          <w:rFonts w:ascii="Times New Roman" w:hAnsi="Times New Roman" w:cs="Times New Roman"/>
          <w:sz w:val="22"/>
          <w:szCs w:val="22"/>
        </w:rPr>
        <w:t>ścieków.</w:t>
      </w:r>
    </w:p>
    <w:p w14:paraId="744189DC" w14:textId="77777777" w:rsidR="00561439" w:rsidRPr="008A27AE" w:rsidRDefault="004767D2" w:rsidP="00782A65">
      <w:pPr>
        <w:pStyle w:val="Teksttreci0"/>
        <w:numPr>
          <w:ilvl w:val="0"/>
          <w:numId w:val="9"/>
        </w:numPr>
        <w:shd w:val="clear" w:color="auto" w:fill="auto"/>
        <w:tabs>
          <w:tab w:val="left" w:pos="306"/>
        </w:tabs>
        <w:spacing w:line="379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A27AE">
        <w:rPr>
          <w:rFonts w:ascii="Times New Roman" w:hAnsi="Times New Roman" w:cs="Times New Roman"/>
          <w:sz w:val="22"/>
          <w:szCs w:val="22"/>
        </w:rPr>
        <w:t>W okresie rozliczeniowym, w którym, między kolejnymi odczytami wodomierza i urządzenia pomiarowego, nastąpiła zmiana wysokości taryfy, rozliczenie za pobraną wodę i odprowadzone ścieki odbywa się proporcjonalnie do upływu czasu.</w:t>
      </w:r>
    </w:p>
    <w:p w14:paraId="1152B1E3" w14:textId="77777777" w:rsidR="00561439" w:rsidRPr="008A27AE" w:rsidRDefault="004767D2">
      <w:pPr>
        <w:pStyle w:val="Teksttreci0"/>
        <w:shd w:val="clear" w:color="auto" w:fill="auto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8A27AE">
        <w:rPr>
          <w:rFonts w:ascii="Times New Roman" w:hAnsi="Times New Roman" w:cs="Times New Roman"/>
          <w:b/>
          <w:bCs/>
          <w:sz w:val="22"/>
          <w:szCs w:val="22"/>
        </w:rPr>
        <w:t>ROZDZIAŁ 5.</w:t>
      </w:r>
    </w:p>
    <w:p w14:paraId="2C7F19C6" w14:textId="77777777" w:rsidR="00561439" w:rsidRPr="008A27AE" w:rsidRDefault="004767D2">
      <w:pPr>
        <w:pStyle w:val="Nagwek20"/>
        <w:keepNext/>
        <w:keepLines/>
        <w:shd w:val="clear" w:color="auto" w:fill="auto"/>
        <w:spacing w:after="240"/>
        <w:rPr>
          <w:rFonts w:ascii="Times New Roman" w:hAnsi="Times New Roman" w:cs="Times New Roman"/>
          <w:sz w:val="22"/>
          <w:szCs w:val="22"/>
        </w:rPr>
      </w:pPr>
      <w:bookmarkStart w:id="11" w:name="bookmark10"/>
      <w:bookmarkStart w:id="12" w:name="bookmark11"/>
      <w:r w:rsidRPr="008A27AE">
        <w:rPr>
          <w:rFonts w:ascii="Times New Roman" w:hAnsi="Times New Roman" w:cs="Times New Roman"/>
          <w:sz w:val="22"/>
          <w:szCs w:val="22"/>
        </w:rPr>
        <w:t>WARUNKI PRZYŁĄCZANIA DO SIECI</w:t>
      </w:r>
      <w:bookmarkEnd w:id="11"/>
      <w:bookmarkEnd w:id="12"/>
    </w:p>
    <w:p w14:paraId="317B58B4" w14:textId="2394C24C" w:rsidR="00561439" w:rsidRPr="005E09BD" w:rsidRDefault="00E005A3" w:rsidP="00782A65">
      <w:pPr>
        <w:pStyle w:val="Teksttreci0"/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</w:t>
      </w:r>
      <w:r w:rsidR="004767D2" w:rsidRPr="008A27AE">
        <w:rPr>
          <w:rFonts w:ascii="Times New Roman" w:hAnsi="Times New Roman" w:cs="Times New Roman"/>
          <w:b/>
          <w:bCs/>
          <w:sz w:val="22"/>
          <w:szCs w:val="22"/>
        </w:rPr>
        <w:t xml:space="preserve">§ 10. </w:t>
      </w:r>
      <w:r w:rsidR="004767D2" w:rsidRPr="00877864">
        <w:rPr>
          <w:rFonts w:ascii="Times New Roman" w:hAnsi="Times New Roman" w:cs="Times New Roman"/>
          <w:sz w:val="22"/>
          <w:szCs w:val="22"/>
        </w:rPr>
        <w:t>1.</w:t>
      </w:r>
      <w:r w:rsidR="004767D2" w:rsidRPr="008A27A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4767D2" w:rsidRPr="008A27AE">
        <w:rPr>
          <w:rFonts w:ascii="Times New Roman" w:hAnsi="Times New Roman" w:cs="Times New Roman"/>
          <w:sz w:val="22"/>
          <w:szCs w:val="22"/>
        </w:rPr>
        <w:t>Osoba ubiegająca się o przyłączenie nieruchomości do sieci składa w siedzibie przedsiębiorstwa wodociągowo - kanalizacyjnego pisemny wniosek o wydanie w</w:t>
      </w:r>
      <w:r w:rsidR="007A3450" w:rsidRPr="008A27AE">
        <w:rPr>
          <w:rFonts w:ascii="Times New Roman" w:hAnsi="Times New Roman" w:cs="Times New Roman"/>
          <w:sz w:val="22"/>
          <w:szCs w:val="22"/>
        </w:rPr>
        <w:t>arunków</w:t>
      </w:r>
      <w:r w:rsidR="004767D2" w:rsidRPr="008A27AE">
        <w:rPr>
          <w:rFonts w:ascii="Times New Roman" w:hAnsi="Times New Roman" w:cs="Times New Roman"/>
          <w:sz w:val="22"/>
          <w:szCs w:val="22"/>
        </w:rPr>
        <w:t xml:space="preserve"> technicznych podłączenia </w:t>
      </w:r>
      <w:r w:rsidR="004767D2" w:rsidRPr="005E09BD">
        <w:rPr>
          <w:rFonts w:ascii="Times New Roman" w:hAnsi="Times New Roman" w:cs="Times New Roman"/>
          <w:sz w:val="22"/>
          <w:szCs w:val="22"/>
        </w:rPr>
        <w:t>nieruchomości do sieci wodociągowej lub kanalizacyjnej.</w:t>
      </w:r>
    </w:p>
    <w:p w14:paraId="0A48661E" w14:textId="77777777" w:rsidR="00B37F8F" w:rsidRPr="00B37F8F" w:rsidRDefault="00B37F8F" w:rsidP="00B37F8F">
      <w:pPr>
        <w:pStyle w:val="Teksttreci0"/>
        <w:numPr>
          <w:ilvl w:val="0"/>
          <w:numId w:val="10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bookmarkStart w:id="13" w:name="_Hlk74568764"/>
      <w:r w:rsidRPr="00B37F8F">
        <w:rPr>
          <w:rFonts w:ascii="Times New Roman" w:hAnsi="Times New Roman" w:cs="Times New Roman"/>
          <w:sz w:val="22"/>
          <w:szCs w:val="22"/>
        </w:rPr>
        <w:t>Przedsiębiorstwo wodociągowo – kanalizacyjne wydaje warunki przyłączenia do sieci albo uzasadnia odmowę ich wydania, w terminie:</w:t>
      </w:r>
    </w:p>
    <w:p w14:paraId="20CA7BF5" w14:textId="64817553" w:rsidR="00B37F8F" w:rsidRDefault="00B37F8F" w:rsidP="00B37F8F">
      <w:pPr>
        <w:pStyle w:val="Teksttreci0"/>
        <w:numPr>
          <w:ilvl w:val="0"/>
          <w:numId w:val="24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37F8F">
        <w:rPr>
          <w:rFonts w:ascii="Times New Roman" w:hAnsi="Times New Roman" w:cs="Times New Roman"/>
          <w:sz w:val="22"/>
          <w:szCs w:val="22"/>
        </w:rPr>
        <w:t>21 dni – od dnia złożenia pisemnego wniosku o wydanie warunków przyłączenia do sieci, w przypadku budynków mieszkalnych jednorodzinnych, w tym znajdujących się w zabudowie zagrodowej</w:t>
      </w:r>
      <w:r w:rsidR="00697DE2">
        <w:rPr>
          <w:rFonts w:ascii="Times New Roman" w:hAnsi="Times New Roman" w:cs="Times New Roman"/>
          <w:sz w:val="22"/>
          <w:szCs w:val="22"/>
        </w:rPr>
        <w:t>;</w:t>
      </w:r>
    </w:p>
    <w:p w14:paraId="2EC57DEB" w14:textId="7816E134" w:rsidR="00B37F8F" w:rsidRPr="00B37F8F" w:rsidRDefault="00B37F8F" w:rsidP="00B37F8F">
      <w:pPr>
        <w:pStyle w:val="Teksttreci0"/>
        <w:numPr>
          <w:ilvl w:val="0"/>
          <w:numId w:val="24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37F8F">
        <w:rPr>
          <w:rFonts w:ascii="Times New Roman" w:hAnsi="Times New Roman" w:cs="Times New Roman"/>
          <w:sz w:val="22"/>
          <w:szCs w:val="22"/>
        </w:rPr>
        <w:t>45 dni – od dnia złożenia pisemnego wniosku o wydanie warunków przyłączenia do sieci, w pozostałych przypadkach.</w:t>
      </w:r>
    </w:p>
    <w:p w14:paraId="299F9B16" w14:textId="38EB1D08" w:rsidR="0074784B" w:rsidRPr="005E09BD" w:rsidRDefault="0074784B" w:rsidP="0074784B">
      <w:pPr>
        <w:pStyle w:val="Teksttreci0"/>
        <w:numPr>
          <w:ilvl w:val="0"/>
          <w:numId w:val="10"/>
        </w:numPr>
        <w:shd w:val="clear" w:color="auto" w:fill="auto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E09BD">
        <w:rPr>
          <w:rFonts w:ascii="Times New Roman" w:hAnsi="Times New Roman" w:cs="Times New Roman"/>
          <w:sz w:val="22"/>
          <w:szCs w:val="22"/>
        </w:rPr>
        <w:t>Na pisemny wniosek podmiotu ubiegającego się o przyłączenie do sieci przedsiębiorstwo wodociągowo – kanalizacyjne jest obowiązane wydać warunki przyłączenia do sieci albo uzasadnić odmowę ich wydania,                              w terminie:</w:t>
      </w:r>
    </w:p>
    <w:p w14:paraId="1521815A" w14:textId="77777777" w:rsidR="0074784B" w:rsidRPr="005E09BD" w:rsidRDefault="0074784B" w:rsidP="0074784B">
      <w:pPr>
        <w:pStyle w:val="Teksttreci0"/>
        <w:numPr>
          <w:ilvl w:val="0"/>
          <w:numId w:val="23"/>
        </w:numPr>
        <w:shd w:val="clear" w:color="auto" w:fill="auto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E09BD">
        <w:rPr>
          <w:rFonts w:ascii="Times New Roman" w:hAnsi="Times New Roman" w:cs="Times New Roman"/>
          <w:sz w:val="22"/>
          <w:szCs w:val="22"/>
        </w:rPr>
        <w:t>21 dni – od dnia złożenia wniosku o wydanie warunków przyłączenia do sieci, w przypadku budynków mieszkalnych jednorodzinnych, w tym znajdujących się w zabudowie zagrodowej;</w:t>
      </w:r>
    </w:p>
    <w:p w14:paraId="7CDDB158" w14:textId="60644563" w:rsidR="0074784B" w:rsidRPr="005E09BD" w:rsidRDefault="0074784B" w:rsidP="0074784B">
      <w:pPr>
        <w:pStyle w:val="Teksttreci0"/>
        <w:numPr>
          <w:ilvl w:val="0"/>
          <w:numId w:val="23"/>
        </w:numPr>
        <w:shd w:val="clear" w:color="auto" w:fill="auto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E09BD">
        <w:rPr>
          <w:rFonts w:ascii="Times New Roman" w:hAnsi="Times New Roman" w:cs="Times New Roman"/>
          <w:sz w:val="22"/>
          <w:szCs w:val="22"/>
        </w:rPr>
        <w:t>45 dni – od dnia złożenia wniosku o wydanie warunków przyłączenia do sieci, w pozostałych przypadkach.</w:t>
      </w:r>
    </w:p>
    <w:bookmarkEnd w:id="13"/>
    <w:p w14:paraId="14FB28E8" w14:textId="703ACEF0" w:rsidR="008A27AE" w:rsidRPr="008A27AE" w:rsidRDefault="003A1047" w:rsidP="00782A65">
      <w:pPr>
        <w:pStyle w:val="Teksttreci0"/>
        <w:numPr>
          <w:ilvl w:val="0"/>
          <w:numId w:val="10"/>
        </w:numPr>
        <w:shd w:val="clear" w:color="auto" w:fill="auto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 xml:space="preserve">Wydane </w:t>
      </w:r>
      <w:r w:rsidR="008A27AE" w:rsidRPr="008A27AE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Warunki przyłączenia zawierają:</w:t>
      </w:r>
    </w:p>
    <w:p w14:paraId="025D03E2" w14:textId="0C1D72AB" w:rsidR="008A27AE" w:rsidRPr="008A27AE" w:rsidRDefault="008A27AE" w:rsidP="00782A65">
      <w:pPr>
        <w:widowControl/>
        <w:numPr>
          <w:ilvl w:val="2"/>
          <w:numId w:val="22"/>
        </w:numPr>
        <w:tabs>
          <w:tab w:val="left" w:pos="709"/>
        </w:tabs>
        <w:snapToGrid w:val="0"/>
        <w:spacing w:after="160"/>
        <w:ind w:left="426" w:hanging="425"/>
        <w:jc w:val="both"/>
        <w:rPr>
          <w:rFonts w:ascii="Times New Roman" w:eastAsia="Times New Roman" w:hAnsi="Times New Roman" w:cs="Times New Roman"/>
          <w:sz w:val="22"/>
          <w:szCs w:val="22"/>
          <w:lang w:eastAsia="ar-SA" w:bidi="ar-SA"/>
        </w:rPr>
      </w:pPr>
      <w:r w:rsidRPr="008A27AE">
        <w:rPr>
          <w:rFonts w:ascii="Times New Roman" w:eastAsia="Times New Roman" w:hAnsi="Times New Roman" w:cs="Times New Roman"/>
          <w:sz w:val="22"/>
          <w:szCs w:val="22"/>
          <w:lang w:eastAsia="ar-SA" w:bidi="ar-SA"/>
        </w:rPr>
        <w:t>miejsce i sposób włączenia przyłącza wodociągowego lub kanalizacyjnego do sieci oraz sposób połączenia z instalacjami wodociągowymi lu</w:t>
      </w:r>
      <w:r w:rsidR="00E005A3">
        <w:rPr>
          <w:rFonts w:ascii="Times New Roman" w:eastAsia="Times New Roman" w:hAnsi="Times New Roman" w:cs="Times New Roman"/>
          <w:sz w:val="22"/>
          <w:szCs w:val="22"/>
          <w:lang w:eastAsia="ar-SA" w:bidi="ar-SA"/>
        </w:rPr>
        <w:t>b kanalizacyjnymi nieruchomości;</w:t>
      </w:r>
    </w:p>
    <w:p w14:paraId="456AA009" w14:textId="7964E8D3" w:rsidR="008A27AE" w:rsidRPr="008A27AE" w:rsidRDefault="008A27AE" w:rsidP="00782A65">
      <w:pPr>
        <w:widowControl/>
        <w:numPr>
          <w:ilvl w:val="2"/>
          <w:numId w:val="22"/>
        </w:numPr>
        <w:tabs>
          <w:tab w:val="left" w:pos="709"/>
        </w:tabs>
        <w:snapToGrid w:val="0"/>
        <w:spacing w:after="160"/>
        <w:ind w:left="426" w:hanging="425"/>
        <w:jc w:val="both"/>
        <w:rPr>
          <w:rFonts w:ascii="Times New Roman" w:eastAsia="Times New Roman" w:hAnsi="Times New Roman" w:cs="Times New Roman"/>
          <w:sz w:val="22"/>
          <w:szCs w:val="22"/>
          <w:lang w:eastAsia="ar-SA" w:bidi="ar-SA"/>
        </w:rPr>
      </w:pPr>
      <w:r w:rsidRPr="008A27AE">
        <w:rPr>
          <w:rFonts w:ascii="Times New Roman" w:eastAsia="Times New Roman" w:hAnsi="Times New Roman" w:cs="Times New Roman"/>
          <w:sz w:val="22"/>
          <w:szCs w:val="22"/>
          <w:lang w:eastAsia="ar-SA" w:bidi="ar-SA"/>
        </w:rPr>
        <w:t xml:space="preserve">parametry techniczne przyłącza wodociągowego </w:t>
      </w:r>
      <w:r w:rsidR="00E005A3">
        <w:rPr>
          <w:rFonts w:ascii="Times New Roman" w:eastAsia="Times New Roman" w:hAnsi="Times New Roman" w:cs="Times New Roman"/>
          <w:sz w:val="22"/>
          <w:szCs w:val="22"/>
          <w:lang w:eastAsia="ar-SA" w:bidi="ar-SA"/>
        </w:rPr>
        <w:t>i kanalizacyjnego;</w:t>
      </w:r>
    </w:p>
    <w:p w14:paraId="268A562F" w14:textId="00AF98DD" w:rsidR="008A27AE" w:rsidRPr="008A27AE" w:rsidRDefault="008A27AE" w:rsidP="00782A65">
      <w:pPr>
        <w:widowControl/>
        <w:numPr>
          <w:ilvl w:val="2"/>
          <w:numId w:val="22"/>
        </w:numPr>
        <w:tabs>
          <w:tab w:val="left" w:pos="709"/>
        </w:tabs>
        <w:snapToGrid w:val="0"/>
        <w:spacing w:after="160"/>
        <w:ind w:left="426" w:hanging="425"/>
        <w:jc w:val="both"/>
        <w:rPr>
          <w:rFonts w:ascii="Times New Roman" w:eastAsia="Times New Roman" w:hAnsi="Times New Roman" w:cs="Times New Roman"/>
          <w:sz w:val="22"/>
          <w:szCs w:val="22"/>
          <w:lang w:eastAsia="ar-SA" w:bidi="ar-SA"/>
        </w:rPr>
      </w:pPr>
      <w:r w:rsidRPr="008A27AE">
        <w:rPr>
          <w:rFonts w:ascii="Times New Roman" w:eastAsia="Times New Roman" w:hAnsi="Times New Roman" w:cs="Times New Roman"/>
          <w:sz w:val="22"/>
          <w:szCs w:val="22"/>
          <w:lang w:eastAsia="ar-SA" w:bidi="ar-SA"/>
        </w:rPr>
        <w:t>ciśnienie i ilość wody wymagane dla za</w:t>
      </w:r>
      <w:r w:rsidR="00E005A3">
        <w:rPr>
          <w:rFonts w:ascii="Times New Roman" w:eastAsia="Times New Roman" w:hAnsi="Times New Roman" w:cs="Times New Roman"/>
          <w:sz w:val="22"/>
          <w:szCs w:val="22"/>
          <w:lang w:eastAsia="ar-SA" w:bidi="ar-SA"/>
        </w:rPr>
        <w:t>opatrzenia w wodę nieruchomości;</w:t>
      </w:r>
    </w:p>
    <w:p w14:paraId="24191C8C" w14:textId="5ECB59EA" w:rsidR="008A27AE" w:rsidRPr="008A27AE" w:rsidRDefault="008A27AE" w:rsidP="00782A65">
      <w:pPr>
        <w:widowControl/>
        <w:numPr>
          <w:ilvl w:val="2"/>
          <w:numId w:val="22"/>
        </w:numPr>
        <w:tabs>
          <w:tab w:val="left" w:pos="709"/>
        </w:tabs>
        <w:snapToGrid w:val="0"/>
        <w:spacing w:after="160"/>
        <w:ind w:left="426" w:hanging="425"/>
        <w:jc w:val="both"/>
        <w:rPr>
          <w:rFonts w:ascii="Times New Roman" w:eastAsia="Times New Roman" w:hAnsi="Times New Roman" w:cs="Times New Roman"/>
          <w:sz w:val="22"/>
          <w:szCs w:val="22"/>
          <w:lang w:eastAsia="ar-SA" w:bidi="ar-SA"/>
        </w:rPr>
      </w:pPr>
      <w:r w:rsidRPr="008A27AE">
        <w:rPr>
          <w:rFonts w:ascii="Times New Roman" w:eastAsia="Times New Roman" w:hAnsi="Times New Roman" w:cs="Times New Roman"/>
          <w:sz w:val="22"/>
          <w:szCs w:val="22"/>
          <w:lang w:eastAsia="ar-SA" w:bidi="ar-SA"/>
        </w:rPr>
        <w:lastRenderedPageBreak/>
        <w:t xml:space="preserve">ilość, rodzaj </w:t>
      </w:r>
      <w:r w:rsidR="00E005A3">
        <w:rPr>
          <w:rFonts w:ascii="Times New Roman" w:eastAsia="Times New Roman" w:hAnsi="Times New Roman" w:cs="Times New Roman"/>
          <w:sz w:val="22"/>
          <w:szCs w:val="22"/>
          <w:lang w:eastAsia="ar-SA" w:bidi="ar-SA"/>
        </w:rPr>
        <w:t>i jakość odprowadzanych ścieków;</w:t>
      </w:r>
    </w:p>
    <w:p w14:paraId="7268E7AB" w14:textId="77777777" w:rsidR="008A27AE" w:rsidRPr="008A27AE" w:rsidRDefault="008A27AE" w:rsidP="00782A65">
      <w:pPr>
        <w:widowControl/>
        <w:numPr>
          <w:ilvl w:val="2"/>
          <w:numId w:val="22"/>
        </w:numPr>
        <w:tabs>
          <w:tab w:val="left" w:pos="709"/>
        </w:tabs>
        <w:snapToGrid w:val="0"/>
        <w:spacing w:after="160"/>
        <w:ind w:left="426" w:hanging="425"/>
        <w:jc w:val="both"/>
        <w:rPr>
          <w:rFonts w:ascii="Times New Roman" w:eastAsia="Times New Roman" w:hAnsi="Times New Roman" w:cs="Times New Roman"/>
          <w:sz w:val="22"/>
          <w:szCs w:val="22"/>
          <w:lang w:eastAsia="ar-SA" w:bidi="ar-SA"/>
        </w:rPr>
      </w:pPr>
      <w:r w:rsidRPr="008A27AE">
        <w:rPr>
          <w:rFonts w:ascii="Times New Roman" w:eastAsia="Times New Roman" w:hAnsi="Times New Roman" w:cs="Times New Roman"/>
          <w:sz w:val="22"/>
          <w:szCs w:val="22"/>
          <w:lang w:eastAsia="ar-SA" w:bidi="ar-SA"/>
        </w:rPr>
        <w:t>termin ich ważności, nie krótszy niż dwa lata.</w:t>
      </w:r>
    </w:p>
    <w:p w14:paraId="5B533AAF" w14:textId="77777777" w:rsidR="00561439" w:rsidRPr="008A27AE" w:rsidRDefault="004767D2">
      <w:pPr>
        <w:pStyle w:val="Teksttreci0"/>
        <w:shd w:val="clear" w:color="auto" w:fill="auto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8A27AE">
        <w:rPr>
          <w:rFonts w:ascii="Times New Roman" w:hAnsi="Times New Roman" w:cs="Times New Roman"/>
          <w:b/>
          <w:bCs/>
          <w:sz w:val="22"/>
          <w:szCs w:val="22"/>
        </w:rPr>
        <w:t>ROZDZIAŁ 6.</w:t>
      </w:r>
    </w:p>
    <w:p w14:paraId="22FF22B8" w14:textId="77777777" w:rsidR="00561439" w:rsidRPr="008A27AE" w:rsidRDefault="004767D2">
      <w:pPr>
        <w:pStyle w:val="Nagwek20"/>
        <w:keepNext/>
        <w:keepLines/>
        <w:shd w:val="clear" w:color="auto" w:fill="auto"/>
        <w:spacing w:after="240"/>
        <w:rPr>
          <w:rFonts w:ascii="Times New Roman" w:hAnsi="Times New Roman" w:cs="Times New Roman"/>
          <w:sz w:val="22"/>
          <w:szCs w:val="22"/>
        </w:rPr>
      </w:pPr>
      <w:bookmarkStart w:id="14" w:name="bookmark12"/>
      <w:bookmarkStart w:id="15" w:name="bookmark13"/>
      <w:r w:rsidRPr="008A27AE">
        <w:rPr>
          <w:rFonts w:ascii="Times New Roman" w:hAnsi="Times New Roman" w:cs="Times New Roman"/>
          <w:sz w:val="22"/>
          <w:szCs w:val="22"/>
        </w:rPr>
        <w:t>TECHNICZNE WARUNKI OKREŚLAJĄCE MOŻLIWOŚĆ DOSTĘPU DO USŁUG</w:t>
      </w:r>
      <w:r w:rsidRPr="008A27AE">
        <w:rPr>
          <w:rFonts w:ascii="Times New Roman" w:hAnsi="Times New Roman" w:cs="Times New Roman"/>
          <w:sz w:val="22"/>
          <w:szCs w:val="22"/>
        </w:rPr>
        <w:br/>
        <w:t>WODOCIĄGOWO-KANALIZACYJNYCH</w:t>
      </w:r>
      <w:bookmarkEnd w:id="14"/>
      <w:bookmarkEnd w:id="15"/>
    </w:p>
    <w:p w14:paraId="30E3A9D6" w14:textId="3A454D56" w:rsidR="00561439" w:rsidRPr="008A27AE" w:rsidRDefault="00E005A3" w:rsidP="00782A65">
      <w:pPr>
        <w:pStyle w:val="Teksttreci0"/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</w:t>
      </w:r>
      <w:r w:rsidR="004767D2" w:rsidRPr="008A27AE">
        <w:rPr>
          <w:rFonts w:ascii="Times New Roman" w:hAnsi="Times New Roman" w:cs="Times New Roman"/>
          <w:b/>
          <w:bCs/>
          <w:sz w:val="22"/>
          <w:szCs w:val="22"/>
        </w:rPr>
        <w:t xml:space="preserve">§ 11. </w:t>
      </w:r>
      <w:r w:rsidR="004767D2" w:rsidRPr="008A27AE">
        <w:rPr>
          <w:rFonts w:ascii="Times New Roman" w:hAnsi="Times New Roman" w:cs="Times New Roman"/>
          <w:sz w:val="22"/>
          <w:szCs w:val="22"/>
        </w:rPr>
        <w:t>1. Potencjalni odbiorcy usług wodociągowych i kanalizacyjnych mogą uzyskać informacje dotyczące dostępności tych usług w siedzibie przedsiębiorstwa wodociągowo -kanalizacyjnego.</w:t>
      </w:r>
    </w:p>
    <w:p w14:paraId="28F74B0A" w14:textId="4453B771" w:rsidR="00561439" w:rsidRPr="008A27AE" w:rsidRDefault="004767D2" w:rsidP="00782A65">
      <w:pPr>
        <w:pStyle w:val="Teksttreci0"/>
        <w:numPr>
          <w:ilvl w:val="0"/>
          <w:numId w:val="12"/>
        </w:numPr>
        <w:shd w:val="clear" w:color="auto" w:fill="auto"/>
        <w:tabs>
          <w:tab w:val="left" w:pos="316"/>
        </w:tabs>
        <w:spacing w:line="379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A27AE">
        <w:rPr>
          <w:rFonts w:ascii="Times New Roman" w:hAnsi="Times New Roman" w:cs="Times New Roman"/>
          <w:sz w:val="22"/>
          <w:szCs w:val="22"/>
        </w:rPr>
        <w:t xml:space="preserve">Dostęp do usług uwarunkowany jest technicznymi możliwościami istniejących urządzeń wodociągowych </w:t>
      </w:r>
      <w:r w:rsidR="00844325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8A27AE">
        <w:rPr>
          <w:rFonts w:ascii="Times New Roman" w:hAnsi="Times New Roman" w:cs="Times New Roman"/>
          <w:sz w:val="22"/>
          <w:szCs w:val="22"/>
        </w:rPr>
        <w:t>i urządzeń kanalizacyjnych takimi, jak: przepustowość, zdolność produkcyjna, lokalizacja nieruchomości, stan techniczny urządzeń wodociągowych i kanalizacyjnych.</w:t>
      </w:r>
    </w:p>
    <w:p w14:paraId="32067F5F" w14:textId="77777777" w:rsidR="00561439" w:rsidRPr="008A27AE" w:rsidRDefault="004767D2" w:rsidP="00782A65">
      <w:pPr>
        <w:pStyle w:val="Teksttreci0"/>
        <w:numPr>
          <w:ilvl w:val="0"/>
          <w:numId w:val="12"/>
        </w:numPr>
        <w:shd w:val="clear" w:color="auto" w:fill="auto"/>
        <w:tabs>
          <w:tab w:val="left" w:pos="311"/>
        </w:tabs>
        <w:spacing w:line="379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A27AE">
        <w:rPr>
          <w:rFonts w:ascii="Times New Roman" w:hAnsi="Times New Roman" w:cs="Times New Roman"/>
          <w:sz w:val="22"/>
          <w:szCs w:val="22"/>
        </w:rPr>
        <w:t>Ustala się techniczne warunki określające możliwość dostępu do usług wodociągowo- kanalizacyjnych:</w:t>
      </w:r>
    </w:p>
    <w:p w14:paraId="3E5136F4" w14:textId="77777777" w:rsidR="00561439" w:rsidRPr="008A27AE" w:rsidRDefault="004767D2" w:rsidP="00782A65">
      <w:pPr>
        <w:pStyle w:val="Teksttreci0"/>
        <w:numPr>
          <w:ilvl w:val="0"/>
          <w:numId w:val="13"/>
        </w:numPr>
        <w:shd w:val="clear" w:color="auto" w:fill="auto"/>
        <w:tabs>
          <w:tab w:val="left" w:pos="316"/>
        </w:tabs>
        <w:spacing w:line="379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A27AE">
        <w:rPr>
          <w:rFonts w:ascii="Times New Roman" w:hAnsi="Times New Roman" w:cs="Times New Roman"/>
          <w:sz w:val="22"/>
          <w:szCs w:val="22"/>
        </w:rPr>
        <w:t>przyłącza wodociągowe należy wykonać z rur PEHD o średnicy od 320 mm do 630 mm;</w:t>
      </w:r>
    </w:p>
    <w:p w14:paraId="4CB60781" w14:textId="77777777" w:rsidR="00561439" w:rsidRPr="008A27AE" w:rsidRDefault="004767D2" w:rsidP="00782A65">
      <w:pPr>
        <w:pStyle w:val="Teksttreci0"/>
        <w:numPr>
          <w:ilvl w:val="0"/>
          <w:numId w:val="13"/>
        </w:numPr>
        <w:shd w:val="clear" w:color="auto" w:fill="auto"/>
        <w:tabs>
          <w:tab w:val="left" w:pos="330"/>
        </w:tabs>
        <w:spacing w:line="379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A27AE">
        <w:rPr>
          <w:rFonts w:ascii="Times New Roman" w:hAnsi="Times New Roman" w:cs="Times New Roman"/>
          <w:sz w:val="22"/>
          <w:szCs w:val="22"/>
        </w:rPr>
        <w:t>w miejscu włączenia do sieci wmontować zawór odcinający zasuwę, a obudowę zasuwy wyposażyć</w:t>
      </w:r>
    </w:p>
    <w:p w14:paraId="7E4ACA08" w14:textId="77777777" w:rsidR="00561439" w:rsidRPr="008A27AE" w:rsidRDefault="004767D2" w:rsidP="00782A65">
      <w:pPr>
        <w:pStyle w:val="Teksttreci0"/>
        <w:shd w:val="clear" w:color="auto" w:fill="auto"/>
        <w:spacing w:line="379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A27AE">
        <w:rPr>
          <w:rFonts w:ascii="Times New Roman" w:hAnsi="Times New Roman" w:cs="Times New Roman"/>
          <w:sz w:val="22"/>
          <w:szCs w:val="22"/>
        </w:rPr>
        <w:t xml:space="preserve">w skrzynkę uliczną i </w:t>
      </w:r>
      <w:proofErr w:type="spellStart"/>
      <w:r w:rsidRPr="008A27AE">
        <w:rPr>
          <w:rFonts w:ascii="Times New Roman" w:hAnsi="Times New Roman" w:cs="Times New Roman"/>
          <w:sz w:val="22"/>
          <w:szCs w:val="22"/>
        </w:rPr>
        <w:t>obrukować</w:t>
      </w:r>
      <w:proofErr w:type="spellEnd"/>
      <w:r w:rsidRPr="008A27AE">
        <w:rPr>
          <w:rFonts w:ascii="Times New Roman" w:hAnsi="Times New Roman" w:cs="Times New Roman"/>
          <w:sz w:val="22"/>
          <w:szCs w:val="22"/>
        </w:rPr>
        <w:t>;</w:t>
      </w:r>
    </w:p>
    <w:p w14:paraId="1635A3DF" w14:textId="77777777" w:rsidR="00561439" w:rsidRPr="008A27AE" w:rsidRDefault="004767D2" w:rsidP="00782A65">
      <w:pPr>
        <w:pStyle w:val="Teksttreci0"/>
        <w:numPr>
          <w:ilvl w:val="0"/>
          <w:numId w:val="13"/>
        </w:numPr>
        <w:shd w:val="clear" w:color="auto" w:fill="auto"/>
        <w:tabs>
          <w:tab w:val="left" w:pos="330"/>
        </w:tabs>
        <w:spacing w:line="379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A27AE">
        <w:rPr>
          <w:rFonts w:ascii="Times New Roman" w:hAnsi="Times New Roman" w:cs="Times New Roman"/>
          <w:sz w:val="22"/>
          <w:szCs w:val="22"/>
        </w:rPr>
        <w:t>uwzględniając strefę przemarzania gruntu, przebieg i zagłębienia przewodów w gruncie należy prowadzić najkrótszą, bezkolizyjną trasą;</w:t>
      </w:r>
    </w:p>
    <w:p w14:paraId="22DC6B5E" w14:textId="420ACF81" w:rsidR="00561439" w:rsidRPr="008A27AE" w:rsidRDefault="004767D2" w:rsidP="00782A65">
      <w:pPr>
        <w:pStyle w:val="Teksttreci0"/>
        <w:numPr>
          <w:ilvl w:val="0"/>
          <w:numId w:val="13"/>
        </w:numPr>
        <w:shd w:val="clear" w:color="auto" w:fill="auto"/>
        <w:tabs>
          <w:tab w:val="left" w:pos="335"/>
        </w:tabs>
        <w:spacing w:line="379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A27AE">
        <w:rPr>
          <w:rFonts w:ascii="Times New Roman" w:hAnsi="Times New Roman" w:cs="Times New Roman"/>
          <w:sz w:val="22"/>
          <w:szCs w:val="22"/>
        </w:rPr>
        <w:t>przyłącza kanalizacyjne należy wykonać z rur PCV o średnicy od 110 mm do 200 mm;</w:t>
      </w:r>
    </w:p>
    <w:p w14:paraId="7D0FC851" w14:textId="77777777" w:rsidR="00561439" w:rsidRPr="008A27AE" w:rsidRDefault="004767D2" w:rsidP="00782A65">
      <w:pPr>
        <w:pStyle w:val="Teksttreci0"/>
        <w:numPr>
          <w:ilvl w:val="0"/>
          <w:numId w:val="13"/>
        </w:numPr>
        <w:shd w:val="clear" w:color="auto" w:fill="auto"/>
        <w:tabs>
          <w:tab w:val="left" w:pos="493"/>
        </w:tabs>
        <w:spacing w:line="374" w:lineRule="auto"/>
        <w:ind w:firstLine="2"/>
        <w:jc w:val="both"/>
        <w:rPr>
          <w:rFonts w:ascii="Times New Roman" w:hAnsi="Times New Roman" w:cs="Times New Roman"/>
          <w:sz w:val="22"/>
          <w:szCs w:val="22"/>
        </w:rPr>
      </w:pPr>
      <w:r w:rsidRPr="008A27AE">
        <w:rPr>
          <w:rFonts w:ascii="Times New Roman" w:hAnsi="Times New Roman" w:cs="Times New Roman"/>
          <w:sz w:val="22"/>
          <w:szCs w:val="22"/>
        </w:rPr>
        <w:t>przy urządzeniach zlokalizowanych poniżej poziomu sieci kanalizacyjnej należy przewidzieć pośredni sposób odprowadzania ścieków za pomocą urządzeń typu mini przepompownie, rozdrabniarki.</w:t>
      </w:r>
    </w:p>
    <w:p w14:paraId="6184BD17" w14:textId="77777777" w:rsidR="00561439" w:rsidRPr="008A27AE" w:rsidRDefault="004767D2" w:rsidP="00782A65">
      <w:pPr>
        <w:pStyle w:val="Teksttreci0"/>
        <w:numPr>
          <w:ilvl w:val="0"/>
          <w:numId w:val="12"/>
        </w:numPr>
        <w:shd w:val="clear" w:color="auto" w:fill="auto"/>
        <w:tabs>
          <w:tab w:val="left" w:pos="474"/>
        </w:tabs>
        <w:spacing w:line="374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A27AE">
        <w:rPr>
          <w:rFonts w:ascii="Times New Roman" w:hAnsi="Times New Roman" w:cs="Times New Roman"/>
          <w:sz w:val="22"/>
          <w:szCs w:val="22"/>
        </w:rPr>
        <w:t>Przy projektowaniu przyłącza uwzględnić:</w:t>
      </w:r>
    </w:p>
    <w:p w14:paraId="3C570A53" w14:textId="77777777" w:rsidR="00561439" w:rsidRPr="008A27AE" w:rsidRDefault="004767D2" w:rsidP="00782A65">
      <w:pPr>
        <w:pStyle w:val="Teksttreci0"/>
        <w:numPr>
          <w:ilvl w:val="0"/>
          <w:numId w:val="14"/>
        </w:numPr>
        <w:shd w:val="clear" w:color="auto" w:fill="auto"/>
        <w:tabs>
          <w:tab w:val="left" w:pos="479"/>
        </w:tabs>
        <w:spacing w:line="374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A27AE">
        <w:rPr>
          <w:rFonts w:ascii="Times New Roman" w:hAnsi="Times New Roman" w:cs="Times New Roman"/>
          <w:sz w:val="22"/>
          <w:szCs w:val="22"/>
        </w:rPr>
        <w:t>prowadzenie przyłącza najkrótszą trasą;</w:t>
      </w:r>
    </w:p>
    <w:p w14:paraId="7233EC5D" w14:textId="5FD958BA" w:rsidR="00561439" w:rsidRPr="008A27AE" w:rsidRDefault="004767D2" w:rsidP="00782A65">
      <w:pPr>
        <w:pStyle w:val="Teksttreci0"/>
        <w:numPr>
          <w:ilvl w:val="0"/>
          <w:numId w:val="14"/>
        </w:numPr>
        <w:shd w:val="clear" w:color="auto" w:fill="auto"/>
        <w:tabs>
          <w:tab w:val="left" w:pos="517"/>
        </w:tabs>
        <w:spacing w:line="374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A27AE">
        <w:rPr>
          <w:rFonts w:ascii="Times New Roman" w:hAnsi="Times New Roman" w:cs="Times New Roman"/>
          <w:sz w:val="22"/>
          <w:szCs w:val="22"/>
        </w:rPr>
        <w:t>posadowienie przyłącza na głębokości zabezpieczającej przed przemarzaniem lub zastosowanie odpowiedniego zabezpieczenia przed przemarzaniem, z uwzględnieniem spadku w kierunku spływu min.</w:t>
      </w:r>
      <w:r w:rsidR="00844325">
        <w:rPr>
          <w:rFonts w:ascii="Times New Roman" w:hAnsi="Times New Roman" w:cs="Times New Roman"/>
          <w:sz w:val="22"/>
          <w:szCs w:val="22"/>
        </w:rPr>
        <w:t xml:space="preserve"> </w:t>
      </w:r>
      <w:r w:rsidRPr="008A27AE">
        <w:rPr>
          <w:rFonts w:ascii="Times New Roman" w:hAnsi="Times New Roman" w:cs="Times New Roman"/>
          <w:sz w:val="22"/>
          <w:szCs w:val="22"/>
        </w:rPr>
        <w:t>2</w:t>
      </w:r>
      <w:r w:rsidR="00844325">
        <w:rPr>
          <w:rFonts w:ascii="Times New Roman" w:hAnsi="Times New Roman" w:cs="Times New Roman"/>
          <w:sz w:val="22"/>
          <w:szCs w:val="22"/>
        </w:rPr>
        <w:t xml:space="preserve"> </w:t>
      </w:r>
      <w:r w:rsidRPr="008A27AE">
        <w:rPr>
          <w:rFonts w:ascii="Times New Roman" w:hAnsi="Times New Roman" w:cs="Times New Roman"/>
          <w:sz w:val="22"/>
          <w:szCs w:val="22"/>
        </w:rPr>
        <w:t>%;</w:t>
      </w:r>
    </w:p>
    <w:p w14:paraId="4CFFA04C" w14:textId="77777777" w:rsidR="00561439" w:rsidRPr="008A27AE" w:rsidRDefault="004767D2" w:rsidP="00782A65">
      <w:pPr>
        <w:pStyle w:val="Teksttreci0"/>
        <w:numPr>
          <w:ilvl w:val="0"/>
          <w:numId w:val="14"/>
        </w:numPr>
        <w:shd w:val="clear" w:color="auto" w:fill="auto"/>
        <w:tabs>
          <w:tab w:val="left" w:pos="493"/>
        </w:tabs>
        <w:spacing w:line="374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A27AE">
        <w:rPr>
          <w:rFonts w:ascii="Times New Roman" w:hAnsi="Times New Roman" w:cs="Times New Roman"/>
          <w:sz w:val="22"/>
          <w:szCs w:val="22"/>
        </w:rPr>
        <w:t>dojazd i dostęp do studni rewizyjnych na przyłączu kanalizacyjnym.</w:t>
      </w:r>
    </w:p>
    <w:p w14:paraId="05B56ED6" w14:textId="77777777" w:rsidR="00561439" w:rsidRPr="008A27AE" w:rsidRDefault="004767D2">
      <w:pPr>
        <w:pStyle w:val="Teksttreci0"/>
        <w:shd w:val="clear" w:color="auto" w:fill="auto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8A27AE">
        <w:rPr>
          <w:rFonts w:ascii="Times New Roman" w:hAnsi="Times New Roman" w:cs="Times New Roman"/>
          <w:b/>
          <w:bCs/>
          <w:sz w:val="22"/>
          <w:szCs w:val="22"/>
        </w:rPr>
        <w:t>ROZDZIAŁ 7.</w:t>
      </w:r>
    </w:p>
    <w:p w14:paraId="1C69B873" w14:textId="77777777" w:rsidR="00561439" w:rsidRPr="008A27AE" w:rsidRDefault="004767D2">
      <w:pPr>
        <w:pStyle w:val="Nagwek20"/>
        <w:keepNext/>
        <w:keepLines/>
        <w:shd w:val="clear" w:color="auto" w:fill="auto"/>
        <w:rPr>
          <w:rFonts w:ascii="Times New Roman" w:hAnsi="Times New Roman" w:cs="Times New Roman"/>
          <w:sz w:val="22"/>
          <w:szCs w:val="22"/>
        </w:rPr>
      </w:pPr>
      <w:bookmarkStart w:id="16" w:name="bookmark14"/>
      <w:bookmarkStart w:id="17" w:name="bookmark15"/>
      <w:r w:rsidRPr="008A27AE">
        <w:rPr>
          <w:rFonts w:ascii="Times New Roman" w:hAnsi="Times New Roman" w:cs="Times New Roman"/>
          <w:sz w:val="22"/>
          <w:szCs w:val="22"/>
        </w:rPr>
        <w:t>SPOSÓB DOKONYWANIA PRZEZ PRZEDSIĘBIORSTWO WODOCIĄGOWO - KANALIZACYJNE</w:t>
      </w:r>
      <w:r w:rsidRPr="008A27AE">
        <w:rPr>
          <w:rFonts w:ascii="Times New Roman" w:hAnsi="Times New Roman" w:cs="Times New Roman"/>
          <w:sz w:val="22"/>
          <w:szCs w:val="22"/>
        </w:rPr>
        <w:br/>
        <w:t>ODBIORU WYKONANEGO PRZYŁĄCZA</w:t>
      </w:r>
      <w:bookmarkEnd w:id="16"/>
      <w:bookmarkEnd w:id="17"/>
    </w:p>
    <w:p w14:paraId="1ED5C9CE" w14:textId="10C07810" w:rsidR="00561439" w:rsidRPr="008A27AE" w:rsidRDefault="00E005A3" w:rsidP="00782A65">
      <w:pPr>
        <w:pStyle w:val="Teksttreci0"/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</w:t>
      </w:r>
      <w:r w:rsidR="004767D2" w:rsidRPr="008A27AE">
        <w:rPr>
          <w:rFonts w:ascii="Times New Roman" w:hAnsi="Times New Roman" w:cs="Times New Roman"/>
          <w:b/>
          <w:bCs/>
          <w:sz w:val="22"/>
          <w:szCs w:val="22"/>
        </w:rPr>
        <w:t>§ 12.</w:t>
      </w:r>
      <w:r w:rsidR="001A20FF" w:rsidRPr="008A27A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4767D2" w:rsidRPr="008A27AE">
        <w:rPr>
          <w:rFonts w:ascii="Times New Roman" w:hAnsi="Times New Roman" w:cs="Times New Roman"/>
          <w:sz w:val="22"/>
          <w:szCs w:val="22"/>
        </w:rPr>
        <w:t>1.</w:t>
      </w:r>
      <w:r w:rsidR="004767D2" w:rsidRPr="008A27A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4767D2" w:rsidRPr="008A27AE">
        <w:rPr>
          <w:rFonts w:ascii="Times New Roman" w:hAnsi="Times New Roman" w:cs="Times New Roman"/>
          <w:sz w:val="22"/>
          <w:szCs w:val="22"/>
        </w:rPr>
        <w:t>Zakres dokumentacji technicznej określają warunki przyłączenia.</w:t>
      </w:r>
    </w:p>
    <w:p w14:paraId="0AAB95E4" w14:textId="77777777" w:rsidR="00561439" w:rsidRPr="008A27AE" w:rsidRDefault="004767D2" w:rsidP="00782A65">
      <w:pPr>
        <w:pStyle w:val="Teksttreci0"/>
        <w:numPr>
          <w:ilvl w:val="0"/>
          <w:numId w:val="15"/>
        </w:numPr>
        <w:shd w:val="clear" w:color="auto" w:fill="auto"/>
        <w:tabs>
          <w:tab w:val="left" w:pos="382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8A27AE">
        <w:rPr>
          <w:rFonts w:ascii="Times New Roman" w:hAnsi="Times New Roman" w:cs="Times New Roman"/>
          <w:sz w:val="22"/>
          <w:szCs w:val="22"/>
        </w:rPr>
        <w:t>W ramach prac związanych z odbiorem przyłącza, przedsiębiorstwo wodociągowo - kanalizacyjne dokonuje sprawdzenia zgodności wykonanych prac z warunkami technicznymi przyłączenia do sieci oraz z projektem przyłącza.</w:t>
      </w:r>
    </w:p>
    <w:p w14:paraId="73A20C30" w14:textId="77777777" w:rsidR="00561439" w:rsidRPr="008A27AE" w:rsidRDefault="004767D2" w:rsidP="00782A65">
      <w:pPr>
        <w:pStyle w:val="Teksttreci0"/>
        <w:numPr>
          <w:ilvl w:val="0"/>
          <w:numId w:val="15"/>
        </w:numPr>
        <w:shd w:val="clear" w:color="auto" w:fill="auto"/>
        <w:tabs>
          <w:tab w:val="left" w:pos="33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8A27AE">
        <w:rPr>
          <w:rFonts w:ascii="Times New Roman" w:hAnsi="Times New Roman" w:cs="Times New Roman"/>
          <w:sz w:val="22"/>
          <w:szCs w:val="22"/>
        </w:rPr>
        <w:t>Odbiór częściowy robót ulegających zasypaniu tzn. robót zanikających następuje w dniu zgłoszenia gotowości do odbioru.</w:t>
      </w:r>
    </w:p>
    <w:p w14:paraId="2ABA8EC4" w14:textId="77777777" w:rsidR="00561439" w:rsidRPr="008A27AE" w:rsidRDefault="004767D2" w:rsidP="00782A65">
      <w:pPr>
        <w:pStyle w:val="Teksttreci0"/>
        <w:numPr>
          <w:ilvl w:val="0"/>
          <w:numId w:val="15"/>
        </w:numPr>
        <w:shd w:val="clear" w:color="auto" w:fill="auto"/>
        <w:tabs>
          <w:tab w:val="left" w:pos="33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8A27AE">
        <w:rPr>
          <w:rFonts w:ascii="Times New Roman" w:hAnsi="Times New Roman" w:cs="Times New Roman"/>
          <w:sz w:val="22"/>
          <w:szCs w:val="22"/>
        </w:rPr>
        <w:t>Odbiór częściowy oraz końcowy przyłączy jest przeprowadzany przy udziale upoważnionych przedstawicieli stron.</w:t>
      </w:r>
    </w:p>
    <w:p w14:paraId="5203BC76" w14:textId="77777777" w:rsidR="00561439" w:rsidRPr="008A27AE" w:rsidRDefault="004767D2" w:rsidP="00782A65">
      <w:pPr>
        <w:pStyle w:val="Teksttreci0"/>
        <w:numPr>
          <w:ilvl w:val="0"/>
          <w:numId w:val="15"/>
        </w:numPr>
        <w:shd w:val="clear" w:color="auto" w:fill="auto"/>
        <w:tabs>
          <w:tab w:val="left" w:pos="33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8A27AE">
        <w:rPr>
          <w:rFonts w:ascii="Times New Roman" w:hAnsi="Times New Roman" w:cs="Times New Roman"/>
          <w:sz w:val="22"/>
          <w:szCs w:val="22"/>
        </w:rPr>
        <w:t>Wynik odbioru jest potwierdzany przez strony wpisem w karcie przebiegu robót.</w:t>
      </w:r>
    </w:p>
    <w:p w14:paraId="7461CABD" w14:textId="77777777" w:rsidR="00561439" w:rsidRPr="008A27AE" w:rsidRDefault="004767D2" w:rsidP="00782A65">
      <w:pPr>
        <w:pStyle w:val="Teksttreci0"/>
        <w:numPr>
          <w:ilvl w:val="0"/>
          <w:numId w:val="15"/>
        </w:numPr>
        <w:shd w:val="clear" w:color="auto" w:fill="auto"/>
        <w:tabs>
          <w:tab w:val="left" w:pos="33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8A27AE">
        <w:rPr>
          <w:rFonts w:ascii="Times New Roman" w:hAnsi="Times New Roman" w:cs="Times New Roman"/>
          <w:sz w:val="22"/>
          <w:szCs w:val="22"/>
        </w:rPr>
        <w:lastRenderedPageBreak/>
        <w:t>Odbiór końcowy następuje na pisemny wniosek inwestora (wykonawcy).</w:t>
      </w:r>
    </w:p>
    <w:p w14:paraId="66ABA6A0" w14:textId="77777777" w:rsidR="00561439" w:rsidRPr="008A27AE" w:rsidRDefault="004767D2" w:rsidP="00782A65">
      <w:pPr>
        <w:pStyle w:val="Teksttreci0"/>
        <w:numPr>
          <w:ilvl w:val="0"/>
          <w:numId w:val="15"/>
        </w:numPr>
        <w:shd w:val="clear" w:color="auto" w:fill="auto"/>
        <w:tabs>
          <w:tab w:val="left" w:pos="34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8A27AE">
        <w:rPr>
          <w:rFonts w:ascii="Times New Roman" w:hAnsi="Times New Roman" w:cs="Times New Roman"/>
          <w:sz w:val="22"/>
          <w:szCs w:val="22"/>
        </w:rPr>
        <w:t>Odbiór końcowy dokonywany jest na podstawie końcowego protokołu odbioru technicznego według zasad określonych w warunkach przyłączenia względnie umowie o przyłączenie</w:t>
      </w:r>
    </w:p>
    <w:p w14:paraId="62242C9A" w14:textId="62A46DFB" w:rsidR="00561439" w:rsidRPr="008A27AE" w:rsidRDefault="004767D2" w:rsidP="00782A65">
      <w:pPr>
        <w:pStyle w:val="Teksttreci0"/>
        <w:numPr>
          <w:ilvl w:val="0"/>
          <w:numId w:val="15"/>
        </w:numPr>
        <w:shd w:val="clear" w:color="auto" w:fill="auto"/>
        <w:tabs>
          <w:tab w:val="left" w:pos="33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8A27AE">
        <w:rPr>
          <w:rFonts w:ascii="Times New Roman" w:hAnsi="Times New Roman" w:cs="Times New Roman"/>
          <w:sz w:val="22"/>
          <w:szCs w:val="22"/>
        </w:rPr>
        <w:t xml:space="preserve">Protokół odbioru technicznego przyłącza </w:t>
      </w:r>
      <w:r w:rsidR="00356E07" w:rsidRPr="008A27AE">
        <w:rPr>
          <w:rFonts w:ascii="Times New Roman" w:hAnsi="Times New Roman" w:cs="Times New Roman"/>
          <w:sz w:val="22"/>
          <w:szCs w:val="22"/>
        </w:rPr>
        <w:t>zawiera</w:t>
      </w:r>
      <w:r w:rsidRPr="008A27AE">
        <w:rPr>
          <w:rFonts w:ascii="Times New Roman" w:hAnsi="Times New Roman" w:cs="Times New Roman"/>
          <w:sz w:val="22"/>
          <w:szCs w:val="22"/>
        </w:rPr>
        <w:t>:</w:t>
      </w:r>
    </w:p>
    <w:p w14:paraId="20D0000A" w14:textId="77777777" w:rsidR="00561439" w:rsidRPr="008A27AE" w:rsidRDefault="004767D2" w:rsidP="00782A65">
      <w:pPr>
        <w:pStyle w:val="Teksttreci0"/>
        <w:numPr>
          <w:ilvl w:val="0"/>
          <w:numId w:val="16"/>
        </w:numPr>
        <w:shd w:val="clear" w:color="auto" w:fill="auto"/>
        <w:tabs>
          <w:tab w:val="left" w:pos="33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8A27AE">
        <w:rPr>
          <w:rFonts w:ascii="Times New Roman" w:hAnsi="Times New Roman" w:cs="Times New Roman"/>
          <w:sz w:val="22"/>
          <w:szCs w:val="22"/>
        </w:rPr>
        <w:t>datę odbioru;</w:t>
      </w:r>
    </w:p>
    <w:p w14:paraId="669E4F48" w14:textId="77777777" w:rsidR="00561439" w:rsidRPr="008A27AE" w:rsidRDefault="004767D2" w:rsidP="00782A65">
      <w:pPr>
        <w:pStyle w:val="Teksttreci0"/>
        <w:numPr>
          <w:ilvl w:val="0"/>
          <w:numId w:val="16"/>
        </w:numPr>
        <w:shd w:val="clear" w:color="auto" w:fill="auto"/>
        <w:tabs>
          <w:tab w:val="left" w:pos="353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8A27AE">
        <w:rPr>
          <w:rFonts w:ascii="Times New Roman" w:hAnsi="Times New Roman" w:cs="Times New Roman"/>
          <w:sz w:val="22"/>
          <w:szCs w:val="22"/>
        </w:rPr>
        <w:t>przedmiot odbioru z wyszczególnieniem przeznaczenia przyłącza (rodzaju: wodociągowe, kanalizacyjne), średnicy, materiałów i długości, rodzaj odprowadzanych ścieków dla przyłącza kanalizacyjnego;</w:t>
      </w:r>
    </w:p>
    <w:p w14:paraId="62545A37" w14:textId="77777777" w:rsidR="00561439" w:rsidRPr="008A27AE" w:rsidRDefault="004767D2" w:rsidP="00782A65">
      <w:pPr>
        <w:pStyle w:val="Teksttreci0"/>
        <w:numPr>
          <w:ilvl w:val="0"/>
          <w:numId w:val="16"/>
        </w:numPr>
        <w:shd w:val="clear" w:color="auto" w:fill="auto"/>
        <w:tabs>
          <w:tab w:val="left" w:pos="353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8A27AE">
        <w:rPr>
          <w:rFonts w:ascii="Times New Roman" w:hAnsi="Times New Roman" w:cs="Times New Roman"/>
          <w:sz w:val="22"/>
          <w:szCs w:val="22"/>
        </w:rPr>
        <w:t>skład komisji, w tym: wykonawcę i użytkownika;</w:t>
      </w:r>
    </w:p>
    <w:p w14:paraId="5915E0BF" w14:textId="77777777" w:rsidR="00561439" w:rsidRPr="008A27AE" w:rsidRDefault="004767D2" w:rsidP="00782A65">
      <w:pPr>
        <w:pStyle w:val="Teksttreci0"/>
        <w:numPr>
          <w:ilvl w:val="0"/>
          <w:numId w:val="16"/>
        </w:numPr>
        <w:shd w:val="clear" w:color="auto" w:fill="auto"/>
        <w:tabs>
          <w:tab w:val="left" w:pos="358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8A27AE">
        <w:rPr>
          <w:rFonts w:ascii="Times New Roman" w:hAnsi="Times New Roman" w:cs="Times New Roman"/>
          <w:sz w:val="22"/>
          <w:szCs w:val="22"/>
        </w:rPr>
        <w:t>adres nieruchomości, do której wykonano podłączenie;</w:t>
      </w:r>
    </w:p>
    <w:p w14:paraId="2942E8DE" w14:textId="60FE9578" w:rsidR="008A27AE" w:rsidRPr="00E005A3" w:rsidRDefault="004767D2" w:rsidP="00E005A3">
      <w:pPr>
        <w:pStyle w:val="Teksttreci0"/>
        <w:numPr>
          <w:ilvl w:val="0"/>
          <w:numId w:val="16"/>
        </w:numPr>
        <w:shd w:val="clear" w:color="auto" w:fill="auto"/>
        <w:tabs>
          <w:tab w:val="left" w:pos="358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8A27AE">
        <w:rPr>
          <w:rFonts w:ascii="Times New Roman" w:hAnsi="Times New Roman" w:cs="Times New Roman"/>
          <w:sz w:val="22"/>
          <w:szCs w:val="22"/>
        </w:rPr>
        <w:t>podpisy członków komisji.</w:t>
      </w:r>
    </w:p>
    <w:p w14:paraId="5BC89F4C" w14:textId="18E52180" w:rsidR="00561439" w:rsidRPr="008A27AE" w:rsidRDefault="004767D2">
      <w:pPr>
        <w:pStyle w:val="Teksttreci0"/>
        <w:shd w:val="clear" w:color="auto" w:fill="auto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8A27AE">
        <w:rPr>
          <w:rFonts w:ascii="Times New Roman" w:hAnsi="Times New Roman" w:cs="Times New Roman"/>
          <w:b/>
          <w:bCs/>
          <w:sz w:val="22"/>
          <w:szCs w:val="22"/>
        </w:rPr>
        <w:t>ROZDZIAŁ 8.</w:t>
      </w:r>
    </w:p>
    <w:p w14:paraId="3A941AC0" w14:textId="0ADD250A" w:rsidR="00561439" w:rsidRPr="008A27AE" w:rsidRDefault="004767D2">
      <w:pPr>
        <w:pStyle w:val="Teksttreci0"/>
        <w:shd w:val="clear" w:color="auto" w:fill="auto"/>
        <w:spacing w:after="220"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8A27AE">
        <w:rPr>
          <w:rFonts w:ascii="Times New Roman" w:hAnsi="Times New Roman" w:cs="Times New Roman"/>
          <w:b/>
          <w:bCs/>
          <w:sz w:val="22"/>
          <w:szCs w:val="22"/>
        </w:rPr>
        <w:t xml:space="preserve">SPOSÓB POSTĘPOWANIA W PRZYPADKU NIEDOTRZYMANIA CIĄGŁOŚCI USŁUG </w:t>
      </w:r>
      <w:r w:rsidR="00AE1276" w:rsidRPr="008A27AE"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Pr="008A27AE">
        <w:rPr>
          <w:rFonts w:ascii="Times New Roman" w:hAnsi="Times New Roman" w:cs="Times New Roman"/>
          <w:b/>
          <w:bCs/>
          <w:sz w:val="22"/>
          <w:szCs w:val="22"/>
        </w:rPr>
        <w:br/>
        <w:t>ODPOWIEDNICH PARAMETRÓW DOSTARCZANEJ WODY I WPROWADZANYCH DO SIECI</w:t>
      </w:r>
      <w:r w:rsidRPr="008A27AE">
        <w:rPr>
          <w:rFonts w:ascii="Times New Roman" w:hAnsi="Times New Roman" w:cs="Times New Roman"/>
          <w:b/>
          <w:bCs/>
          <w:sz w:val="22"/>
          <w:szCs w:val="22"/>
        </w:rPr>
        <w:br/>
        <w:t>KANALIZACYJNEJ ŚCIEKÓW</w:t>
      </w:r>
    </w:p>
    <w:p w14:paraId="5ED3000E" w14:textId="21B91096" w:rsidR="00561439" w:rsidRPr="008A27AE" w:rsidRDefault="00E005A3" w:rsidP="00782A65">
      <w:pPr>
        <w:pStyle w:val="Teksttreci0"/>
        <w:shd w:val="clear" w:color="auto" w:fill="auto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</w:t>
      </w:r>
      <w:r w:rsidR="004767D2" w:rsidRPr="008A27AE">
        <w:rPr>
          <w:rFonts w:ascii="Times New Roman" w:hAnsi="Times New Roman" w:cs="Times New Roman"/>
          <w:b/>
          <w:bCs/>
          <w:sz w:val="22"/>
          <w:szCs w:val="22"/>
        </w:rPr>
        <w:t xml:space="preserve">§ 13.1. </w:t>
      </w:r>
      <w:r w:rsidR="004767D2" w:rsidRPr="008A27AE">
        <w:rPr>
          <w:rFonts w:ascii="Times New Roman" w:hAnsi="Times New Roman" w:cs="Times New Roman"/>
          <w:sz w:val="22"/>
          <w:szCs w:val="22"/>
        </w:rPr>
        <w:t>Przedsiębiorstwo wodociągowo-kanalizacyjne ma obowiązek poinformowania odbiorców</w:t>
      </w:r>
    </w:p>
    <w:p w14:paraId="5FB5FDCA" w14:textId="6B7549A2" w:rsidR="00561439" w:rsidRPr="008A27AE" w:rsidRDefault="004767D2" w:rsidP="00782A65">
      <w:pPr>
        <w:pStyle w:val="Teksttreci0"/>
        <w:shd w:val="clear" w:color="auto" w:fill="auto"/>
        <w:tabs>
          <w:tab w:val="left" w:pos="142"/>
        </w:tabs>
        <w:spacing w:line="379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A27AE">
        <w:rPr>
          <w:rFonts w:ascii="Times New Roman" w:hAnsi="Times New Roman" w:cs="Times New Roman"/>
          <w:sz w:val="22"/>
          <w:szCs w:val="22"/>
        </w:rPr>
        <w:t xml:space="preserve">o planowanych przerwach lub ograniczeniach w dostawie wody, w sposób zwyczajowo przyjęty </w:t>
      </w:r>
      <w:r w:rsidR="00844325">
        <w:rPr>
          <w:rFonts w:ascii="Times New Roman" w:hAnsi="Times New Roman" w:cs="Times New Roman"/>
          <w:sz w:val="22"/>
          <w:szCs w:val="22"/>
        </w:rPr>
        <w:t xml:space="preserve">                                               </w:t>
      </w:r>
      <w:r w:rsidRPr="008A27AE">
        <w:rPr>
          <w:rFonts w:ascii="Times New Roman" w:hAnsi="Times New Roman" w:cs="Times New Roman"/>
          <w:sz w:val="22"/>
          <w:szCs w:val="22"/>
        </w:rPr>
        <w:t>z wyprzedzeniem co najmniej 7 dniowym.</w:t>
      </w:r>
    </w:p>
    <w:p w14:paraId="63D60D04" w14:textId="77777777" w:rsidR="00561439" w:rsidRPr="008A27AE" w:rsidRDefault="004767D2" w:rsidP="00782A65">
      <w:pPr>
        <w:pStyle w:val="Teksttreci0"/>
        <w:numPr>
          <w:ilvl w:val="0"/>
          <w:numId w:val="17"/>
        </w:numPr>
        <w:shd w:val="clear" w:color="auto" w:fill="auto"/>
        <w:tabs>
          <w:tab w:val="left" w:pos="479"/>
        </w:tabs>
        <w:spacing w:line="379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A27AE">
        <w:rPr>
          <w:rFonts w:ascii="Times New Roman" w:hAnsi="Times New Roman" w:cs="Times New Roman"/>
          <w:sz w:val="22"/>
          <w:szCs w:val="22"/>
        </w:rPr>
        <w:t>Przedsiębiorstwo wodociągowo-kanalizacyjne ma również obowiązek poinformować odbiorców, w sposób zwyczajowo przyjęty, o zaistniałych nieplanowanych przerwach lub ograniczeniach w dostawie wody, o ile przewidywany czas ich trwania przekracza 12 godzin.</w:t>
      </w:r>
    </w:p>
    <w:p w14:paraId="25BE3C1B" w14:textId="5F733007" w:rsidR="00561439" w:rsidRPr="008A27AE" w:rsidRDefault="004767D2" w:rsidP="00782A65">
      <w:pPr>
        <w:pStyle w:val="Teksttreci0"/>
        <w:numPr>
          <w:ilvl w:val="0"/>
          <w:numId w:val="17"/>
        </w:numPr>
        <w:shd w:val="clear" w:color="auto" w:fill="auto"/>
        <w:tabs>
          <w:tab w:val="left" w:pos="334"/>
        </w:tabs>
        <w:spacing w:line="379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A27AE">
        <w:rPr>
          <w:rFonts w:ascii="Times New Roman" w:hAnsi="Times New Roman" w:cs="Times New Roman"/>
          <w:sz w:val="22"/>
          <w:szCs w:val="22"/>
        </w:rPr>
        <w:t xml:space="preserve">W przypadku budynków wielolokalowych, przedsiębiorstwo wodociągowo-kanalizacyjne może </w:t>
      </w:r>
      <w:r w:rsidR="00844325"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  <w:r w:rsidRPr="008A27AE">
        <w:rPr>
          <w:rFonts w:ascii="Times New Roman" w:hAnsi="Times New Roman" w:cs="Times New Roman"/>
          <w:sz w:val="22"/>
          <w:szCs w:val="22"/>
        </w:rPr>
        <w:t>o</w:t>
      </w:r>
      <w:r w:rsidR="003A2E42">
        <w:rPr>
          <w:rFonts w:ascii="Times New Roman" w:hAnsi="Times New Roman" w:cs="Times New Roman"/>
          <w:sz w:val="22"/>
          <w:szCs w:val="22"/>
        </w:rPr>
        <w:t xml:space="preserve"> </w:t>
      </w:r>
      <w:r w:rsidRPr="008A27AE">
        <w:rPr>
          <w:rFonts w:ascii="Times New Roman" w:hAnsi="Times New Roman" w:cs="Times New Roman"/>
          <w:sz w:val="22"/>
          <w:szCs w:val="22"/>
        </w:rPr>
        <w:t>zdarzeniach wskazanych w ust. 2 poinformować właściciela lub zarządcę budynku nieruchomości oraz osoby korzystające z lokali, z którymi przedsiębiorstwo zawarło umowy o zaopatrzenie w wodę i odprowadzanie ścieków.</w:t>
      </w:r>
    </w:p>
    <w:p w14:paraId="0E148FA2" w14:textId="77777777" w:rsidR="00561439" w:rsidRPr="008A27AE" w:rsidRDefault="004767D2" w:rsidP="00782A65">
      <w:pPr>
        <w:pStyle w:val="Teksttreci0"/>
        <w:numPr>
          <w:ilvl w:val="0"/>
          <w:numId w:val="17"/>
        </w:numPr>
        <w:shd w:val="clear" w:color="auto" w:fill="auto"/>
        <w:tabs>
          <w:tab w:val="left" w:pos="288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8A27AE">
        <w:rPr>
          <w:rFonts w:ascii="Times New Roman" w:hAnsi="Times New Roman" w:cs="Times New Roman"/>
          <w:sz w:val="22"/>
          <w:szCs w:val="22"/>
        </w:rPr>
        <w:t>W razie planowanej lub zaistniałej przerwy w dostawie wody przekraczającej 12 godzin przedsiębiorstwo wodociągowo-kanalizacyjne ma obowiązek zapewnić zastępczy punkt poboru wody i poinformować o tym fakcie odbiorców usług, wskazując lokalizację zastępczego punktu poboru wody.</w:t>
      </w:r>
    </w:p>
    <w:p w14:paraId="45D6F9B1" w14:textId="77777777" w:rsidR="00561439" w:rsidRPr="008A27AE" w:rsidRDefault="004767D2" w:rsidP="00782A65">
      <w:pPr>
        <w:pStyle w:val="Teksttreci0"/>
        <w:numPr>
          <w:ilvl w:val="0"/>
          <w:numId w:val="17"/>
        </w:numPr>
        <w:shd w:val="clear" w:color="auto" w:fill="auto"/>
        <w:tabs>
          <w:tab w:val="left" w:pos="298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8A27AE">
        <w:rPr>
          <w:rFonts w:ascii="Times New Roman" w:hAnsi="Times New Roman" w:cs="Times New Roman"/>
          <w:sz w:val="22"/>
          <w:szCs w:val="22"/>
        </w:rPr>
        <w:t>W przypadku przerwy trwającej do 12 godzin przedsiębiorstwo wodociągowo - kanalizacyjne jest zobowiązane, w miarę swoich możliwości technicznych i organizacyjnych, zapewnić zastępczy punkt poboru wody. O lokalizacji zastępczego punktu poboru wody przedsiębiorstwo wodociągowo-kanalizacyjne poinformuje odbiorców usług.</w:t>
      </w:r>
    </w:p>
    <w:p w14:paraId="6335CBD9" w14:textId="77777777" w:rsidR="00561439" w:rsidRPr="008A27AE" w:rsidRDefault="004767D2">
      <w:pPr>
        <w:pStyle w:val="Teksttreci0"/>
        <w:shd w:val="clear" w:color="auto" w:fill="auto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8A27AE">
        <w:rPr>
          <w:rFonts w:ascii="Times New Roman" w:hAnsi="Times New Roman" w:cs="Times New Roman"/>
          <w:b/>
          <w:bCs/>
          <w:sz w:val="22"/>
          <w:szCs w:val="22"/>
        </w:rPr>
        <w:t>ROZDZIAŁ 9.</w:t>
      </w:r>
    </w:p>
    <w:p w14:paraId="21DA27CA" w14:textId="77777777" w:rsidR="00561439" w:rsidRPr="008A27AE" w:rsidRDefault="004767D2">
      <w:pPr>
        <w:pStyle w:val="Teksttreci0"/>
        <w:shd w:val="clear" w:color="auto" w:fill="auto"/>
        <w:spacing w:after="220" w:line="240" w:lineRule="auto"/>
        <w:ind w:left="240"/>
        <w:rPr>
          <w:rFonts w:ascii="Times New Roman" w:hAnsi="Times New Roman" w:cs="Times New Roman"/>
          <w:sz w:val="22"/>
          <w:szCs w:val="22"/>
        </w:rPr>
      </w:pPr>
      <w:r w:rsidRPr="008A27AE">
        <w:rPr>
          <w:rFonts w:ascii="Times New Roman" w:hAnsi="Times New Roman" w:cs="Times New Roman"/>
          <w:b/>
          <w:bCs/>
          <w:sz w:val="22"/>
          <w:szCs w:val="22"/>
        </w:rPr>
        <w:t>STANDARDY OBSŁUGI ODBIORCÓW USŁUG, W TYM SPOSOBY ZAŁATWIANIA REKLAMACJI ORAZ WYMIANY INFORMACJI DOTYCZĄCYCH W SZCZEGÓLNOŚCI ZAKŁÓCEŃ W DOSTAWIE WODY I ODPROWADZANIU ŚCIEKÓW</w:t>
      </w:r>
    </w:p>
    <w:p w14:paraId="49352FB2" w14:textId="4C6CD41D" w:rsidR="00561439" w:rsidRPr="008A27AE" w:rsidRDefault="00E005A3" w:rsidP="00933919">
      <w:pPr>
        <w:pStyle w:val="Teksttreci0"/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</w:t>
      </w:r>
      <w:r w:rsidR="004767D2" w:rsidRPr="008A27AE">
        <w:rPr>
          <w:rFonts w:ascii="Times New Roman" w:hAnsi="Times New Roman" w:cs="Times New Roman"/>
          <w:b/>
          <w:bCs/>
          <w:sz w:val="22"/>
          <w:szCs w:val="22"/>
        </w:rPr>
        <w:t xml:space="preserve">§ 14. </w:t>
      </w:r>
      <w:r w:rsidR="004767D2" w:rsidRPr="008A27AE">
        <w:rPr>
          <w:rFonts w:ascii="Times New Roman" w:hAnsi="Times New Roman" w:cs="Times New Roman"/>
          <w:sz w:val="22"/>
          <w:szCs w:val="22"/>
        </w:rPr>
        <w:t>Przedsiębiorstwo wodociągowo-kanalizacyjne jest zobowiązane do udzielania odbiorcom usług wszelkich istotnych informacji w szczególności dotyczących:</w:t>
      </w:r>
    </w:p>
    <w:p w14:paraId="1873AC2A" w14:textId="77777777" w:rsidR="00561439" w:rsidRPr="008A27AE" w:rsidRDefault="004767D2" w:rsidP="00933919">
      <w:pPr>
        <w:pStyle w:val="Teksttreci0"/>
        <w:numPr>
          <w:ilvl w:val="0"/>
          <w:numId w:val="18"/>
        </w:numPr>
        <w:shd w:val="clear" w:color="auto" w:fill="auto"/>
        <w:tabs>
          <w:tab w:val="left" w:pos="302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8A27AE">
        <w:rPr>
          <w:rFonts w:ascii="Times New Roman" w:hAnsi="Times New Roman" w:cs="Times New Roman"/>
          <w:sz w:val="22"/>
          <w:szCs w:val="22"/>
        </w:rPr>
        <w:lastRenderedPageBreak/>
        <w:t>prawidłowego sposobu wykonywania przez odbiorcę usług umowy o zaopatrzenie w wodę lub odprowadzanie ścieków;</w:t>
      </w:r>
    </w:p>
    <w:p w14:paraId="28A07B56" w14:textId="77777777" w:rsidR="00561439" w:rsidRPr="008A27AE" w:rsidRDefault="004767D2" w:rsidP="00933919">
      <w:pPr>
        <w:pStyle w:val="Teksttreci0"/>
        <w:numPr>
          <w:ilvl w:val="0"/>
          <w:numId w:val="18"/>
        </w:numPr>
        <w:shd w:val="clear" w:color="auto" w:fill="auto"/>
        <w:tabs>
          <w:tab w:val="left" w:pos="302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8A27AE">
        <w:rPr>
          <w:rFonts w:ascii="Times New Roman" w:hAnsi="Times New Roman" w:cs="Times New Roman"/>
          <w:sz w:val="22"/>
          <w:szCs w:val="22"/>
        </w:rPr>
        <w:t>występujących zakłóceń w dostawach wody lub w odprowadzaniu ścieków, w tym o planowanych przerwach w świadczeniu usług;</w:t>
      </w:r>
    </w:p>
    <w:p w14:paraId="2FA84EEF" w14:textId="77777777" w:rsidR="00561439" w:rsidRPr="008A27AE" w:rsidRDefault="004767D2" w:rsidP="00933919">
      <w:pPr>
        <w:pStyle w:val="Teksttreci0"/>
        <w:numPr>
          <w:ilvl w:val="0"/>
          <w:numId w:val="18"/>
        </w:numPr>
        <w:shd w:val="clear" w:color="auto" w:fill="auto"/>
        <w:tabs>
          <w:tab w:val="left" w:pos="302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8A27AE">
        <w:rPr>
          <w:rFonts w:ascii="Times New Roman" w:hAnsi="Times New Roman" w:cs="Times New Roman"/>
          <w:sz w:val="22"/>
          <w:szCs w:val="22"/>
        </w:rPr>
        <w:t>występujących awariach urządzeń wodociągowych i urządzeń kanalizacyjnych.</w:t>
      </w:r>
    </w:p>
    <w:p w14:paraId="66E9059B" w14:textId="0A21C41A" w:rsidR="00561439" w:rsidRPr="008A27AE" w:rsidRDefault="00E005A3" w:rsidP="00933919">
      <w:pPr>
        <w:pStyle w:val="Teksttreci0"/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</w:t>
      </w:r>
      <w:r w:rsidR="004767D2" w:rsidRPr="008A27AE">
        <w:rPr>
          <w:rFonts w:ascii="Times New Roman" w:hAnsi="Times New Roman" w:cs="Times New Roman"/>
          <w:b/>
          <w:bCs/>
          <w:sz w:val="22"/>
          <w:szCs w:val="22"/>
        </w:rPr>
        <w:t>§ 15.</w:t>
      </w:r>
      <w:r w:rsidR="0093391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4767D2" w:rsidRPr="00933919">
        <w:rPr>
          <w:rFonts w:ascii="Times New Roman" w:hAnsi="Times New Roman" w:cs="Times New Roman"/>
          <w:sz w:val="22"/>
          <w:szCs w:val="22"/>
        </w:rPr>
        <w:t>1.</w:t>
      </w:r>
      <w:r w:rsidR="004767D2" w:rsidRPr="008A27A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4767D2" w:rsidRPr="008A27AE">
        <w:rPr>
          <w:rFonts w:ascii="Times New Roman" w:hAnsi="Times New Roman" w:cs="Times New Roman"/>
          <w:sz w:val="22"/>
          <w:szCs w:val="22"/>
        </w:rPr>
        <w:t>Każdy odbiorca usług ma prawo zgłaszania reklamacji dotyczących sposobu wykonywania przez przedsiębiorstwo wodociągowo - kanalizacyjne umowy, w szczególności ilości i jakości świadczonych usług oraz wysokości naliczonych opłat za te usługi.</w:t>
      </w:r>
    </w:p>
    <w:p w14:paraId="148902E6" w14:textId="7AAEFC3B" w:rsidR="00561439" w:rsidRPr="008A27AE" w:rsidRDefault="004767D2" w:rsidP="00933919">
      <w:pPr>
        <w:pStyle w:val="Teksttreci0"/>
        <w:numPr>
          <w:ilvl w:val="0"/>
          <w:numId w:val="19"/>
        </w:numPr>
        <w:shd w:val="clear" w:color="auto" w:fill="auto"/>
        <w:tabs>
          <w:tab w:val="left" w:pos="283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8A27AE">
        <w:rPr>
          <w:rFonts w:ascii="Times New Roman" w:hAnsi="Times New Roman" w:cs="Times New Roman"/>
          <w:sz w:val="22"/>
          <w:szCs w:val="22"/>
        </w:rPr>
        <w:t>Reklamacja może być składana w dowolnej formie (ustnie, telefonicznie, email, pisemnie itp.), po powzięciu informacji o wystąpieniu zdarzenia stanowiącego podstawę jej złożenia.</w:t>
      </w:r>
    </w:p>
    <w:p w14:paraId="6740E122" w14:textId="77777777" w:rsidR="00561439" w:rsidRPr="008A27AE" w:rsidRDefault="004767D2" w:rsidP="00933919">
      <w:pPr>
        <w:pStyle w:val="Teksttreci0"/>
        <w:numPr>
          <w:ilvl w:val="0"/>
          <w:numId w:val="19"/>
        </w:numPr>
        <w:shd w:val="clear" w:color="auto" w:fill="auto"/>
        <w:tabs>
          <w:tab w:val="left" w:pos="293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8A27AE">
        <w:rPr>
          <w:rFonts w:ascii="Times New Roman" w:hAnsi="Times New Roman" w:cs="Times New Roman"/>
          <w:sz w:val="22"/>
          <w:szCs w:val="22"/>
        </w:rPr>
        <w:t>Przedsiębiorstwo wodociągowo-kanalizacyjne jest zobowiązane rozpatrzyć reklamację bez zbędnej zwłoki, w terminie nie dłuższym jednak niż 14 dni od dnia złożenia reklamacji w siedzibie przedsiębiorstwa wodociągowo-kanalizacyjnego lub jej doręczenia przedsiębiorstwu wodociągowo-kanalizacyjnemu w inny sposób.</w:t>
      </w:r>
    </w:p>
    <w:p w14:paraId="3F09BC4E" w14:textId="06123EFF" w:rsidR="00561439" w:rsidRPr="008A27AE" w:rsidRDefault="00E005A3" w:rsidP="00933919">
      <w:pPr>
        <w:pStyle w:val="Teksttreci0"/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</w:t>
      </w:r>
      <w:r w:rsidR="004767D2" w:rsidRPr="008A27AE">
        <w:rPr>
          <w:rFonts w:ascii="Times New Roman" w:hAnsi="Times New Roman" w:cs="Times New Roman"/>
          <w:b/>
          <w:bCs/>
          <w:sz w:val="22"/>
          <w:szCs w:val="22"/>
        </w:rPr>
        <w:t xml:space="preserve">§ 16. </w:t>
      </w:r>
      <w:r w:rsidR="004767D2" w:rsidRPr="008A27AE">
        <w:rPr>
          <w:rFonts w:ascii="Times New Roman" w:hAnsi="Times New Roman" w:cs="Times New Roman"/>
          <w:sz w:val="22"/>
          <w:szCs w:val="22"/>
        </w:rPr>
        <w:t>W siedzibie przedsiębiorstwa wodociągowo-kanalizacyjnego winny być udostępnione wszystkim zainteresowanym:</w:t>
      </w:r>
    </w:p>
    <w:p w14:paraId="7389C5D6" w14:textId="77777777" w:rsidR="00561439" w:rsidRPr="008A27AE" w:rsidRDefault="004767D2" w:rsidP="00933919">
      <w:pPr>
        <w:pStyle w:val="Teksttreci0"/>
        <w:numPr>
          <w:ilvl w:val="0"/>
          <w:numId w:val="20"/>
        </w:numPr>
        <w:shd w:val="clear" w:color="auto" w:fill="auto"/>
        <w:tabs>
          <w:tab w:val="left" w:pos="288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8A27AE">
        <w:rPr>
          <w:rFonts w:ascii="Times New Roman" w:hAnsi="Times New Roman" w:cs="Times New Roman"/>
          <w:sz w:val="22"/>
          <w:szCs w:val="22"/>
        </w:rPr>
        <w:t>aktualnie obowiązujące na terenie Gminy i Miasta Szadek taryfy;</w:t>
      </w:r>
    </w:p>
    <w:p w14:paraId="0777AA37" w14:textId="5FF7E5B0" w:rsidR="00561439" w:rsidRPr="008A27AE" w:rsidRDefault="004767D2" w:rsidP="00933919">
      <w:pPr>
        <w:pStyle w:val="Teksttreci0"/>
        <w:numPr>
          <w:ilvl w:val="0"/>
          <w:numId w:val="20"/>
        </w:numPr>
        <w:shd w:val="clear" w:color="auto" w:fill="auto"/>
        <w:tabs>
          <w:tab w:val="left" w:pos="302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8A27AE">
        <w:rPr>
          <w:rFonts w:ascii="Times New Roman" w:hAnsi="Times New Roman" w:cs="Times New Roman"/>
          <w:sz w:val="22"/>
          <w:szCs w:val="22"/>
        </w:rPr>
        <w:t xml:space="preserve">tekst jednolity „Regulaminu dostarczania wody i odprowadzania ścieków, obowiązujący na terenie Gminy </w:t>
      </w:r>
      <w:r w:rsidR="00844325"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Pr="008A27AE">
        <w:rPr>
          <w:rFonts w:ascii="Times New Roman" w:hAnsi="Times New Roman" w:cs="Times New Roman"/>
          <w:sz w:val="22"/>
          <w:szCs w:val="22"/>
        </w:rPr>
        <w:t>i Miasta Szadek;</w:t>
      </w:r>
    </w:p>
    <w:p w14:paraId="14C9C30B" w14:textId="77777777" w:rsidR="00561439" w:rsidRPr="008A27AE" w:rsidRDefault="004767D2" w:rsidP="00933919">
      <w:pPr>
        <w:pStyle w:val="Teksttreci0"/>
        <w:numPr>
          <w:ilvl w:val="0"/>
          <w:numId w:val="20"/>
        </w:numPr>
        <w:shd w:val="clear" w:color="auto" w:fill="auto"/>
        <w:tabs>
          <w:tab w:val="left" w:pos="302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8A27AE">
        <w:rPr>
          <w:rFonts w:ascii="Times New Roman" w:hAnsi="Times New Roman" w:cs="Times New Roman"/>
          <w:sz w:val="22"/>
          <w:szCs w:val="22"/>
        </w:rPr>
        <w:t>wyniki ostatnio przeprowadzonych analiz jakości wody.</w:t>
      </w:r>
    </w:p>
    <w:p w14:paraId="1B4C4647" w14:textId="77777777" w:rsidR="00561439" w:rsidRPr="008A27AE" w:rsidRDefault="004767D2">
      <w:pPr>
        <w:pStyle w:val="Teksttreci0"/>
        <w:shd w:val="clear" w:color="auto" w:fill="auto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8A27AE">
        <w:rPr>
          <w:rFonts w:ascii="Times New Roman" w:hAnsi="Times New Roman" w:cs="Times New Roman"/>
          <w:b/>
          <w:bCs/>
          <w:sz w:val="22"/>
          <w:szCs w:val="22"/>
        </w:rPr>
        <w:t>ROZDZIAŁ 10.</w:t>
      </w:r>
    </w:p>
    <w:p w14:paraId="5830DDFE" w14:textId="77777777" w:rsidR="00561439" w:rsidRPr="008A27AE" w:rsidRDefault="004767D2">
      <w:pPr>
        <w:pStyle w:val="Nagwek20"/>
        <w:keepNext/>
        <w:keepLines/>
        <w:shd w:val="clear" w:color="auto" w:fill="auto"/>
        <w:rPr>
          <w:rFonts w:ascii="Times New Roman" w:hAnsi="Times New Roman" w:cs="Times New Roman"/>
          <w:sz w:val="22"/>
          <w:szCs w:val="22"/>
        </w:rPr>
      </w:pPr>
      <w:bookmarkStart w:id="18" w:name="bookmark16"/>
      <w:bookmarkStart w:id="19" w:name="bookmark17"/>
      <w:r w:rsidRPr="008A27AE">
        <w:rPr>
          <w:rFonts w:ascii="Times New Roman" w:hAnsi="Times New Roman" w:cs="Times New Roman"/>
          <w:sz w:val="22"/>
          <w:szCs w:val="22"/>
        </w:rPr>
        <w:t>WARUNKI DOSTARCZANIA WODY NA CELE PRZECIWPOŻAROWE</w:t>
      </w:r>
      <w:bookmarkEnd w:id="18"/>
      <w:bookmarkEnd w:id="19"/>
    </w:p>
    <w:p w14:paraId="65C14F0F" w14:textId="050763AE" w:rsidR="00561439" w:rsidRPr="008A27AE" w:rsidRDefault="00E005A3" w:rsidP="00933919">
      <w:pPr>
        <w:pStyle w:val="Teksttreci0"/>
        <w:shd w:val="clear" w:color="auto" w:fill="auto"/>
        <w:spacing w:line="379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</w:t>
      </w:r>
      <w:r w:rsidR="004767D2" w:rsidRPr="008A27AE">
        <w:rPr>
          <w:rFonts w:ascii="Times New Roman" w:hAnsi="Times New Roman" w:cs="Times New Roman"/>
          <w:b/>
          <w:bCs/>
          <w:sz w:val="22"/>
          <w:szCs w:val="22"/>
        </w:rPr>
        <w:t xml:space="preserve">§ 17. </w:t>
      </w:r>
      <w:r w:rsidR="004767D2" w:rsidRPr="005A3EDC">
        <w:rPr>
          <w:rFonts w:ascii="Times New Roman" w:hAnsi="Times New Roman" w:cs="Times New Roman"/>
          <w:sz w:val="22"/>
          <w:szCs w:val="22"/>
        </w:rPr>
        <w:t>1.</w:t>
      </w:r>
      <w:r w:rsidR="004767D2" w:rsidRPr="008A27A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4767D2" w:rsidRPr="008A27AE">
        <w:rPr>
          <w:rFonts w:ascii="Times New Roman" w:hAnsi="Times New Roman" w:cs="Times New Roman"/>
          <w:sz w:val="22"/>
          <w:szCs w:val="22"/>
        </w:rPr>
        <w:t>Woda do celów przeciwpożarowych jest dostępna z urządzeń wodociągowych posiadanych przez przedsiębiorstwo wodociągowo - kanalizacyjne, a w szczególności z hydrantów przeciwpożarowych zainstalowanych na sieci wodociągowej.</w:t>
      </w:r>
    </w:p>
    <w:p w14:paraId="4402E0F8" w14:textId="77777777" w:rsidR="00561439" w:rsidRPr="008A27AE" w:rsidRDefault="004767D2" w:rsidP="00933919">
      <w:pPr>
        <w:pStyle w:val="Teksttreci0"/>
        <w:shd w:val="clear" w:color="auto" w:fill="auto"/>
        <w:spacing w:line="379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A27AE">
        <w:rPr>
          <w:rFonts w:ascii="Times New Roman" w:hAnsi="Times New Roman" w:cs="Times New Roman"/>
          <w:sz w:val="22"/>
          <w:szCs w:val="22"/>
        </w:rPr>
        <w:t>2. Uprawnionymi do poboru wody na cele przeciwpożarowe z sieci będącej w posiadaniu przedsiębiorstwa jest Państwowa Straż Pożarna i Ochotnicza Straż Pożarna.</w:t>
      </w:r>
    </w:p>
    <w:p w14:paraId="3D7D60DC" w14:textId="0787AFAE" w:rsidR="00561439" w:rsidRPr="008A27AE" w:rsidRDefault="00E005A3" w:rsidP="00933919">
      <w:pPr>
        <w:pStyle w:val="Teksttreci0"/>
        <w:shd w:val="clear" w:color="auto" w:fill="auto"/>
        <w:spacing w:line="374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</w:t>
      </w:r>
      <w:r w:rsidR="004767D2" w:rsidRPr="008A27AE">
        <w:rPr>
          <w:rFonts w:ascii="Times New Roman" w:hAnsi="Times New Roman" w:cs="Times New Roman"/>
          <w:b/>
          <w:bCs/>
          <w:sz w:val="22"/>
          <w:szCs w:val="22"/>
        </w:rPr>
        <w:t xml:space="preserve">§ 18. </w:t>
      </w:r>
      <w:r w:rsidR="004767D2" w:rsidRPr="005A3EDC">
        <w:rPr>
          <w:rFonts w:ascii="Times New Roman" w:hAnsi="Times New Roman" w:cs="Times New Roman"/>
          <w:sz w:val="22"/>
          <w:szCs w:val="22"/>
        </w:rPr>
        <w:t>1.</w:t>
      </w:r>
      <w:r w:rsidR="004767D2" w:rsidRPr="008A27A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4767D2" w:rsidRPr="008A27AE">
        <w:rPr>
          <w:rFonts w:ascii="Times New Roman" w:hAnsi="Times New Roman" w:cs="Times New Roman"/>
          <w:sz w:val="22"/>
          <w:szCs w:val="22"/>
        </w:rPr>
        <w:t>W przypadku poboru wody na cele ppoż. z urządzeń wodociągowych, którymi woda dostarczana jest dla innych odbiorców, jednostka niezwłocznie przekazuje przedsiębiorstwu informacje o ilości pobranej wody.</w:t>
      </w:r>
    </w:p>
    <w:p w14:paraId="0DF9BECD" w14:textId="77777777" w:rsidR="00561439" w:rsidRPr="008A27AE" w:rsidRDefault="004767D2" w:rsidP="00933919">
      <w:pPr>
        <w:pStyle w:val="Teksttreci0"/>
        <w:shd w:val="clear" w:color="auto" w:fill="auto"/>
        <w:spacing w:line="379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A27AE">
        <w:rPr>
          <w:rFonts w:ascii="Times New Roman" w:hAnsi="Times New Roman" w:cs="Times New Roman"/>
          <w:sz w:val="22"/>
          <w:szCs w:val="22"/>
        </w:rPr>
        <w:t>2. Ilość wody pobranej na cele ppoż. wraz z określeniem nieopomiarowanych punktów jej poboru jest ustalana na podstawie pisemnych informacji składanych przez jednostkę straży pożarnej.</w:t>
      </w:r>
    </w:p>
    <w:p w14:paraId="41198102" w14:textId="7B6B52CA" w:rsidR="00561439" w:rsidRPr="008A27AE" w:rsidRDefault="00E005A3" w:rsidP="00933919">
      <w:pPr>
        <w:pStyle w:val="Teksttreci0"/>
        <w:shd w:val="clear" w:color="auto" w:fill="auto"/>
        <w:spacing w:line="374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</w:t>
      </w:r>
      <w:r w:rsidR="004767D2" w:rsidRPr="008A27AE">
        <w:rPr>
          <w:rFonts w:ascii="Times New Roman" w:hAnsi="Times New Roman" w:cs="Times New Roman"/>
          <w:b/>
          <w:bCs/>
          <w:sz w:val="22"/>
          <w:szCs w:val="22"/>
        </w:rPr>
        <w:t xml:space="preserve">§ 19. </w:t>
      </w:r>
      <w:r w:rsidR="004767D2" w:rsidRPr="008A27AE">
        <w:rPr>
          <w:rFonts w:ascii="Times New Roman" w:hAnsi="Times New Roman" w:cs="Times New Roman"/>
          <w:sz w:val="22"/>
          <w:szCs w:val="22"/>
        </w:rPr>
        <w:t>Uprawnieni do poboru wody na cele przeciwpożarowe z sieci będącej w posiadaniu przedsiębiorstwa zobowiązani są do powiadomienia przedsiębiorstwa o miejscu pożaru niezwłocznie po otrzymaniu zgłoszenia, nie później jednak niż dzień po zdarzeniu.</w:t>
      </w:r>
    </w:p>
    <w:p w14:paraId="0A770EF5" w14:textId="5F541281" w:rsidR="00561439" w:rsidRPr="008A27AE" w:rsidRDefault="00E005A3" w:rsidP="00933919">
      <w:pPr>
        <w:pStyle w:val="Teksttreci0"/>
        <w:shd w:val="clear" w:color="auto" w:fill="auto"/>
        <w:spacing w:line="374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</w:t>
      </w:r>
      <w:r w:rsidR="004767D2" w:rsidRPr="008A27AE">
        <w:rPr>
          <w:rFonts w:ascii="Times New Roman" w:hAnsi="Times New Roman" w:cs="Times New Roman"/>
          <w:b/>
          <w:bCs/>
          <w:sz w:val="22"/>
          <w:szCs w:val="22"/>
        </w:rPr>
        <w:t xml:space="preserve">§ 20. </w:t>
      </w:r>
      <w:r w:rsidR="0093391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4767D2" w:rsidRPr="00933919">
        <w:rPr>
          <w:rFonts w:ascii="Times New Roman" w:hAnsi="Times New Roman" w:cs="Times New Roman"/>
          <w:sz w:val="22"/>
          <w:szCs w:val="22"/>
        </w:rPr>
        <w:t>1.</w:t>
      </w:r>
      <w:r w:rsidR="004767D2" w:rsidRPr="008A27A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4767D2" w:rsidRPr="008A27AE">
        <w:rPr>
          <w:rFonts w:ascii="Times New Roman" w:hAnsi="Times New Roman" w:cs="Times New Roman"/>
          <w:sz w:val="22"/>
          <w:szCs w:val="22"/>
        </w:rPr>
        <w:t xml:space="preserve">Przedsiębiorstwo obciąża gminę za wodę pobraną na cele przeciwpożarowe stosując ceny ustalone </w:t>
      </w:r>
      <w:r w:rsidR="00844325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="004767D2" w:rsidRPr="008A27AE">
        <w:rPr>
          <w:rFonts w:ascii="Times New Roman" w:hAnsi="Times New Roman" w:cs="Times New Roman"/>
          <w:sz w:val="22"/>
          <w:szCs w:val="22"/>
        </w:rPr>
        <w:t xml:space="preserve">w taryfie, może też zawrzeć umowę z gminą, w której określone zostaną zasady rozliczeń za pobraną wodę na </w:t>
      </w:r>
      <w:r w:rsidR="004767D2" w:rsidRPr="008A27AE">
        <w:rPr>
          <w:rFonts w:ascii="Times New Roman" w:hAnsi="Times New Roman" w:cs="Times New Roman"/>
          <w:sz w:val="22"/>
          <w:szCs w:val="22"/>
        </w:rPr>
        <w:lastRenderedPageBreak/>
        <w:t>cele przeciwpożarowe jak i inne cele wymienione w art. 22 ustawy.</w:t>
      </w:r>
    </w:p>
    <w:p w14:paraId="14858FB1" w14:textId="77777777" w:rsidR="00561439" w:rsidRPr="008A27AE" w:rsidRDefault="004767D2" w:rsidP="00933919">
      <w:pPr>
        <w:pStyle w:val="Teksttreci0"/>
        <w:shd w:val="clear" w:color="auto" w:fill="auto"/>
        <w:spacing w:line="379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A27AE">
        <w:rPr>
          <w:rFonts w:ascii="Times New Roman" w:hAnsi="Times New Roman" w:cs="Times New Roman"/>
          <w:sz w:val="22"/>
          <w:szCs w:val="22"/>
        </w:rPr>
        <w:t>2. Rozliczenia za wodę pobraną na cele przeciwpożarowe dokonywane są za okres kwartalny na podstawie deklaracji straży pożarnej.</w:t>
      </w:r>
    </w:p>
    <w:sectPr w:rsidR="00561439" w:rsidRPr="008A27AE">
      <w:footerReference w:type="default" r:id="rId7"/>
      <w:pgSz w:w="11900" w:h="16840"/>
      <w:pgMar w:top="1422" w:right="992" w:bottom="1283" w:left="1030" w:header="994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919B8E" w14:textId="77777777" w:rsidR="00D278BB" w:rsidRDefault="00D278BB">
      <w:r>
        <w:separator/>
      </w:r>
    </w:p>
  </w:endnote>
  <w:endnote w:type="continuationSeparator" w:id="0">
    <w:p w14:paraId="02652E3D" w14:textId="77777777" w:rsidR="00D278BB" w:rsidRDefault="00D27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Verdana"/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6B543F" w14:textId="77777777" w:rsidR="00561439" w:rsidRDefault="004767D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7AB1AC98" wp14:editId="0D374AB1">
              <wp:simplePos x="0" y="0"/>
              <wp:positionH relativeFrom="page">
                <wp:posOffset>3771900</wp:posOffset>
              </wp:positionH>
              <wp:positionV relativeFrom="page">
                <wp:posOffset>9944735</wp:posOffset>
              </wp:positionV>
              <wp:extent cx="52070" cy="8826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07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D392B5D" w14:textId="77777777" w:rsidR="00561439" w:rsidRDefault="004767D2">
                          <w:pPr>
                            <w:pStyle w:val="Nagweklubstopka20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97DE2" w:rsidRPr="00697DE2">
                            <w:rPr>
                              <w:rFonts w:ascii="Arial" w:eastAsia="Arial" w:hAnsi="Arial" w:cs="Arial"/>
                              <w:noProof/>
                              <w:sz w:val="19"/>
                              <w:szCs w:val="19"/>
                            </w:rPr>
                            <w:t>7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B1AC98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297pt;margin-top:783.05pt;width:4.1pt;height:6.9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" filled="f" stroked="f">
              <v:textbox style="mso-fit-shape-to-text:t" inset="0,0,0,0">
                <w:txbxContent>
                  <w:p w14:paraId="1D392B5D" w14:textId="77777777" w:rsidR="00561439" w:rsidRDefault="004767D2">
                    <w:pPr>
                      <w:pStyle w:val="Nagweklubstopka20"/>
                      <w:shd w:val="clear" w:color="auto" w:fill="auto"/>
                      <w:rPr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97DE2" w:rsidRPr="00697DE2">
                      <w:rPr>
                        <w:rFonts w:ascii="Arial" w:eastAsia="Arial" w:hAnsi="Arial" w:cs="Arial"/>
                        <w:noProof/>
                        <w:sz w:val="19"/>
                        <w:szCs w:val="19"/>
                      </w:rPr>
                      <w:t>7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A8D394" w14:textId="77777777" w:rsidR="00D278BB" w:rsidRDefault="00D278BB"/>
  </w:footnote>
  <w:footnote w:type="continuationSeparator" w:id="0">
    <w:p w14:paraId="7967349A" w14:textId="77777777" w:rsidR="00D278BB" w:rsidRDefault="00D278B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1463F"/>
    <w:multiLevelType w:val="multilevel"/>
    <w:tmpl w:val="EBD26C64"/>
    <w:lvl w:ilvl="0">
      <w:start w:val="2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456205"/>
    <w:multiLevelType w:val="multilevel"/>
    <w:tmpl w:val="BF300DDE"/>
    <w:lvl w:ilvl="0">
      <w:start w:val="2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5D7712"/>
    <w:multiLevelType w:val="hybridMultilevel"/>
    <w:tmpl w:val="7B8659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B6BDB"/>
    <w:multiLevelType w:val="multilevel"/>
    <w:tmpl w:val="DB96B054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F5E0C79"/>
    <w:multiLevelType w:val="multilevel"/>
    <w:tmpl w:val="20BAEC24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0866A14"/>
    <w:multiLevelType w:val="multilevel"/>
    <w:tmpl w:val="705C170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41B4663"/>
    <w:multiLevelType w:val="multilevel"/>
    <w:tmpl w:val="9B88398E"/>
    <w:lvl w:ilvl="0">
      <w:start w:val="2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0641AAD"/>
    <w:multiLevelType w:val="multilevel"/>
    <w:tmpl w:val="31D8AC7E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2DA1201"/>
    <w:multiLevelType w:val="multilevel"/>
    <w:tmpl w:val="DC926DB2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3FC085D"/>
    <w:multiLevelType w:val="multilevel"/>
    <w:tmpl w:val="7700A316"/>
    <w:lvl w:ilvl="0">
      <w:start w:val="2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B415D19"/>
    <w:multiLevelType w:val="multilevel"/>
    <w:tmpl w:val="A846FE6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1F52696"/>
    <w:multiLevelType w:val="hybridMultilevel"/>
    <w:tmpl w:val="C0D4F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9F7805"/>
    <w:multiLevelType w:val="multilevel"/>
    <w:tmpl w:val="3A52E45E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89D6EC1"/>
    <w:multiLevelType w:val="multilevel"/>
    <w:tmpl w:val="4184B9C6"/>
    <w:lvl w:ilvl="0">
      <w:start w:val="2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A3878FF"/>
    <w:multiLevelType w:val="multilevel"/>
    <w:tmpl w:val="39E4683E"/>
    <w:lvl w:ilvl="0">
      <w:start w:val="2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D626E1E"/>
    <w:multiLevelType w:val="multilevel"/>
    <w:tmpl w:val="60062DA4"/>
    <w:lvl w:ilvl="0">
      <w:start w:val="2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CA7462C"/>
    <w:multiLevelType w:val="hybridMultilevel"/>
    <w:tmpl w:val="8604E1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6AA0B96">
      <w:start w:val="1"/>
      <w:numFmt w:val="decimal"/>
      <w:lvlText w:val="%3)"/>
      <w:lvlJc w:val="left"/>
      <w:pPr>
        <w:ind w:left="464" w:hanging="180"/>
      </w:pPr>
      <w:rPr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F91930"/>
    <w:multiLevelType w:val="multilevel"/>
    <w:tmpl w:val="BBEE096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5DE4E04"/>
    <w:multiLevelType w:val="multilevel"/>
    <w:tmpl w:val="CC64AF50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9291BD6"/>
    <w:multiLevelType w:val="hybridMultilevel"/>
    <w:tmpl w:val="B4DCF5A4"/>
    <w:lvl w:ilvl="0" w:tplc="04150011">
      <w:start w:val="1"/>
      <w:numFmt w:val="decimal"/>
      <w:lvlText w:val="%1)"/>
      <w:lvlJc w:val="left"/>
      <w:pPr>
        <w:ind w:left="776" w:hanging="360"/>
      </w:p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0" w15:restartNumberingAfterBreak="0">
    <w:nsid w:val="6A56374F"/>
    <w:multiLevelType w:val="multilevel"/>
    <w:tmpl w:val="5E544F7E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84E2D11"/>
    <w:multiLevelType w:val="multilevel"/>
    <w:tmpl w:val="0B787C2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9422717"/>
    <w:multiLevelType w:val="multilevel"/>
    <w:tmpl w:val="F03CDC32"/>
    <w:lvl w:ilvl="0">
      <w:start w:val="2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ADB096E"/>
    <w:multiLevelType w:val="multilevel"/>
    <w:tmpl w:val="B4EC34E2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23"/>
  </w:num>
  <w:num w:numId="5">
    <w:abstractNumId w:val="22"/>
  </w:num>
  <w:num w:numId="6">
    <w:abstractNumId w:val="3"/>
  </w:num>
  <w:num w:numId="7">
    <w:abstractNumId w:val="21"/>
  </w:num>
  <w:num w:numId="8">
    <w:abstractNumId w:val="6"/>
  </w:num>
  <w:num w:numId="9">
    <w:abstractNumId w:val="13"/>
  </w:num>
  <w:num w:numId="10">
    <w:abstractNumId w:val="1"/>
  </w:num>
  <w:num w:numId="11">
    <w:abstractNumId w:val="10"/>
  </w:num>
  <w:num w:numId="12">
    <w:abstractNumId w:val="9"/>
  </w:num>
  <w:num w:numId="13">
    <w:abstractNumId w:val="18"/>
  </w:num>
  <w:num w:numId="14">
    <w:abstractNumId w:val="7"/>
  </w:num>
  <w:num w:numId="15">
    <w:abstractNumId w:val="0"/>
  </w:num>
  <w:num w:numId="16">
    <w:abstractNumId w:val="20"/>
  </w:num>
  <w:num w:numId="17">
    <w:abstractNumId w:val="15"/>
  </w:num>
  <w:num w:numId="18">
    <w:abstractNumId w:val="17"/>
  </w:num>
  <w:num w:numId="19">
    <w:abstractNumId w:val="14"/>
  </w:num>
  <w:num w:numId="20">
    <w:abstractNumId w:val="12"/>
  </w:num>
  <w:num w:numId="21">
    <w:abstractNumId w:val="11"/>
  </w:num>
  <w:num w:numId="22">
    <w:abstractNumId w:val="16"/>
  </w:num>
  <w:num w:numId="23">
    <w:abstractNumId w:val="19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439"/>
    <w:rsid w:val="0003555F"/>
    <w:rsid w:val="000727EA"/>
    <w:rsid w:val="00131958"/>
    <w:rsid w:val="00133903"/>
    <w:rsid w:val="00180416"/>
    <w:rsid w:val="001A20FF"/>
    <w:rsid w:val="00245AF2"/>
    <w:rsid w:val="00253424"/>
    <w:rsid w:val="00285007"/>
    <w:rsid w:val="002925CE"/>
    <w:rsid w:val="0029596E"/>
    <w:rsid w:val="002F474C"/>
    <w:rsid w:val="00356E07"/>
    <w:rsid w:val="00364FEF"/>
    <w:rsid w:val="00382D3A"/>
    <w:rsid w:val="003A1047"/>
    <w:rsid w:val="003A210C"/>
    <w:rsid w:val="003A2E42"/>
    <w:rsid w:val="003D1C0D"/>
    <w:rsid w:val="003E7043"/>
    <w:rsid w:val="004767D2"/>
    <w:rsid w:val="004B2DD3"/>
    <w:rsid w:val="005240F7"/>
    <w:rsid w:val="00561439"/>
    <w:rsid w:val="00592A19"/>
    <w:rsid w:val="005A3EDC"/>
    <w:rsid w:val="005E09BD"/>
    <w:rsid w:val="005F232F"/>
    <w:rsid w:val="006008A4"/>
    <w:rsid w:val="00697DE2"/>
    <w:rsid w:val="006A3995"/>
    <w:rsid w:val="0074784B"/>
    <w:rsid w:val="00782A65"/>
    <w:rsid w:val="007830D6"/>
    <w:rsid w:val="007A3450"/>
    <w:rsid w:val="007E0B64"/>
    <w:rsid w:val="00844325"/>
    <w:rsid w:val="00877864"/>
    <w:rsid w:val="008A27AE"/>
    <w:rsid w:val="008D54A3"/>
    <w:rsid w:val="00933919"/>
    <w:rsid w:val="009A5703"/>
    <w:rsid w:val="00AA13C6"/>
    <w:rsid w:val="00AE1276"/>
    <w:rsid w:val="00B12D7A"/>
    <w:rsid w:val="00B37F8F"/>
    <w:rsid w:val="00B674D1"/>
    <w:rsid w:val="00BB3BF2"/>
    <w:rsid w:val="00BD64B2"/>
    <w:rsid w:val="00D15266"/>
    <w:rsid w:val="00D278BB"/>
    <w:rsid w:val="00D57817"/>
    <w:rsid w:val="00DE58F1"/>
    <w:rsid w:val="00E005A3"/>
    <w:rsid w:val="00F8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009EA"/>
  <w15:docId w15:val="{9C2971BC-7008-483D-8594-133D01191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DejaVu Sans" w:eastAsia="DejaVu Sans" w:hAnsi="DejaVu Sans" w:cs="DejaVu San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2">
    <w:name w:val="Nagłówek #2_"/>
    <w:basedOn w:val="Domylnaczcionkaakapitu"/>
    <w:link w:val="Nagwek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200" w:after="260"/>
      <w:ind w:left="6920"/>
      <w:jc w:val="right"/>
    </w:pPr>
    <w:rPr>
      <w:rFonts w:ascii="Arial" w:eastAsia="Arial" w:hAnsi="Arial" w:cs="Arial"/>
      <w:sz w:val="16"/>
      <w:szCs w:val="16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260"/>
      <w:jc w:val="center"/>
      <w:outlineLvl w:val="0"/>
    </w:pPr>
    <w:rPr>
      <w:rFonts w:ascii="Arial" w:eastAsia="Arial" w:hAnsi="Arial" w:cs="Arial"/>
      <w:b/>
      <w:bCs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377" w:lineRule="auto"/>
    </w:pPr>
    <w:rPr>
      <w:rFonts w:ascii="Arial" w:eastAsia="Arial" w:hAnsi="Arial" w:cs="Arial"/>
      <w:sz w:val="19"/>
      <w:szCs w:val="19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220"/>
      <w:jc w:val="center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54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54A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2238</Words>
  <Characters>13433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Urząd Gminy i Miasta Szadek</cp:lastModifiedBy>
  <cp:revision>5</cp:revision>
  <cp:lastPrinted>2021-06-28T08:54:00Z</cp:lastPrinted>
  <dcterms:created xsi:type="dcterms:W3CDTF">2021-06-14T11:43:00Z</dcterms:created>
  <dcterms:modified xsi:type="dcterms:W3CDTF">2021-06-28T08:54:00Z</dcterms:modified>
</cp:coreProperties>
</file>