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35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Załącznik Nr 1 do Zarządzenia Nr  </w:t>
      </w:r>
      <w:r>
        <w:rPr>
          <w:rFonts w:cs="Times New Roman" w:ascii="Times New Roman" w:hAnsi="Times New Roman"/>
        </w:rPr>
        <w:t>40</w:t>
      </w:r>
      <w:r>
        <w:rPr>
          <w:rFonts w:cs="Times New Roman" w:ascii="Times New Roman" w:hAnsi="Times New Roman"/>
        </w:rPr>
        <w:t>/2025</w:t>
      </w:r>
    </w:p>
    <w:p>
      <w:pPr>
        <w:pStyle w:val="Normal"/>
        <w:ind w:firstLine="708" w:left="35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Burmistrza Gminy i Miasta Szadek </w:t>
      </w:r>
    </w:p>
    <w:p>
      <w:pPr>
        <w:pStyle w:val="Normal"/>
        <w:ind w:firstLine="708" w:left="35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 dnia </w:t>
      </w:r>
      <w:r>
        <w:rPr>
          <w:rFonts w:cs="Times New Roman" w:ascii="Times New Roman" w:hAnsi="Times New Roman"/>
        </w:rPr>
        <w:t>05.05.</w:t>
      </w:r>
      <w:r>
        <w:rPr>
          <w:rFonts w:cs="Times New Roman" w:ascii="Times New Roman" w:hAnsi="Times New Roman"/>
        </w:rPr>
        <w:t>2025 r.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Regulamin udzielania dofinansowania z budżetu Gminy i Miasta Szadek do zabiegów sterylizacji i kastracji psów i kotów z terenu Gminy i Miasta Szadek.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finansowanie ubiegać się mogą osoby fizyczne zamieszkujące na terenie Gminy i Miasta Szadek, będące właścicielami psa lub kota.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Gmina i Miasto Szadek wyłoniła podmiot (przychodnię weterynaryjną), z którym została zawarta umowa na wykonywanie zabiegów sterylizacji lub kastracji psów/kotów.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Warunkiem uzyskania dofinansowania jest pozytywne rozpatrzenie wniosku przez wyznaczonych przez Burmistrza Gminy i Miasta Szadek pracowników oraz spełnienie poniższych warunków: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złożenie wniosku na druku stanowiącym załącznik nr 2 do Zarządzenia Nr </w:t>
      </w:r>
      <w:r>
        <w:rPr>
          <w:rFonts w:cs="Times New Roman" w:ascii="Times New Roman" w:hAnsi="Times New Roman"/>
        </w:rPr>
        <w:t>40</w:t>
      </w:r>
      <w:r>
        <w:rPr>
          <w:rFonts w:cs="Times New Roman" w:ascii="Times New Roman" w:hAnsi="Times New Roman"/>
        </w:rPr>
        <w:t>/2025;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okazanie przez właściciela dokumentu potwierdzającego prawo do zwierzęcia (książeczki zwierzęcia, rodowodu lub paszportu bądź innego równoważnego dokumentu potwierdzającego prawo do zwierzęcia) – jeśli jest;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przedstawienie ważnego zaświadczenia o zaszczepieniu przeciwko wściekliźnie psa lub aktualnego wpisu w książeczce szczepień psa.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Właściciel zwierzęcia może otrzymać dofinansowanie na zabieg sterylizacji/kastracji psa/kota w liczbie maksymalnie </w:t>
      </w:r>
      <w:r>
        <w:rPr>
          <w:rFonts w:cs="Times New Roman" w:ascii="Times New Roman" w:hAnsi="Times New Roman"/>
          <w:b/>
        </w:rPr>
        <w:t>trzech sztuk</w:t>
      </w:r>
      <w:r>
        <w:rPr>
          <w:rFonts w:cs="Times New Roman" w:ascii="Times New Roman" w:hAnsi="Times New Roman"/>
        </w:rPr>
        <w:t xml:space="preserve"> zwierząt rocznie.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Weryfikacji wniosku, potwierdzonej podpisami, dokonuje minimum dwóch upoważnionych pracowników z referatów: gospodarczo-rolnego/organizacyjnego (osoby upoważnione: Zbigniew Augustyniak, Michał Góralczyk, Dominika Krawczyk).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Podstawą uzyskania dofinansowania jest adnotacja o pozytywnej decyzji zamieszczona na złożonym formularzu wniosku oraz wciągnięcie na listę osób zakwalifikowanych do zabiegu, którą  Urząd przesyła przychodni. Formularz należy przedłożyć w wyznaczonej przez Urząd Gminy i Miasta w Szadku przychodni weterynaryjnej, gdzie po wizycie kwalifikacyjnej zostanie ustalony termin zabiegu. W przypadku uznania przez lekarza weterynarii, że zwierzę nie może zostać poddane zabiegowi sterylizacji ze względu na wiek lub ze względów medycznych Przychodnia przekazuje informację do Urzędu, który uzupełnia listę, o pozycję z listy rezerwowej.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Wykonanie zabiegu sterylizacji/kastracji psa/kota powinno nastąpić w okresie do 150 dni (lecz nie później do dnia 15 grudnia 2025 r.), od pozytywnego rozpatrzenia wniosku o dofinansowanie zabiegu. Gmina i Miasto Szadek nie ponosi odpowiedzialności za jakiekolwiek komplikacje i powikłania związane z przeprowadzonym zabiegiem oraz okresem rekonwalescencji zwierzęcia.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Właściciel może uzyskać dofinansowanie do kosztów zabiegu kastracji/sterylizacji w wysokości 50% kosztów zabiegu, lecz nie więcej niż: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95,00 zł brutto za sterylizację jednej kotki właścicielskiej,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45,00 zł brutto za kastrację jednego kota właścicielskiego,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155,00 zł brutto za sterylizacje jednej suki właścicielskiej,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65,00 zł brutto za kastrację jednego psa właścicielskiego.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Cennik zabiegów określony został w umowie zawartej pomiędzy Gminą i Miastem Szadek,                      a przychodnią weterynaryjną i kształtuje się następująco: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190,00 zł brutto za sterylizację jednej kotki właścicielskiej,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90,00 zł brutto za kastrację jednego kota właścicielskiego,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30,00 zł brutto za dobę hospitalizacji kota lub kotki właścicielskiej/go w razie konieczności, koszty te w całości ponosi właściciel,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30,00 zł brutto za zbadanie ogólnej kondycji kotki/kota i kwalifikacja do zabiegu, koszty te w całości ponosi właściciel,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310,00 zł brutto za sterylizację jednej suki właścicielskiej,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130,00 zł brutto za kastrację jednego psa właścicielskiego,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30,00 zł brutto za dobę hospitalizacji suki lub psa właścicielskiej/go w razie konieczności, koszty te w całości ponosi właściciel,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30,00 zł brutto za zbadanie ogólnej kondycji suki/psa i kwalifikacja do zabiegu, koszty te w całości ponosi właściciel.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Dofinansowanie Gminy i Miasta Szadek polega na uregulowaniu faktury wystawionej przez przychodnię weterynaryjną w wysokości określonej w punkcie 9. Pozostałą część kwoty za zabieg  wykonany w przychodni weterynaryjnej i ewentualną hospitalizację pokrywa właściciel zwierzęcia.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Sterylizacja/kastracja psa/kota dotyczy zwierząt powyżej 6 miesiąca życia oraz kwalifikującego się do znieczulenia ogólnego. Ostateczną decyzję, czy stan zdrowia zwierzęcia pozwala na poddanie go zabiegowi podejmuje lekarz weterynarii.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Koszt sterylizacji/kastracji psa/kota obejmuje: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wykonanie standardowego zabiegu sterylizacji/kastracji,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zapewnienie opieki pooperacyjnej do czasu wybudzenia zwierzęcia z narkozy, w tym podanie środka przeciwbólowego i antybiotyku,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wizytę na ewentualne zdjęcie szwów.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Gmina i Miasto Szadek nie pokrywa kosztów zbadania ogólnej kondycji zwierzęcia i kwalifikacji do zabiegu, wykonania dodatkowych badań (np.: EKG, badania krwi, moczu) oraz nie ponosi kosztów wykonania dodatkowych zabiegów lub usług, czy leczenia nieprzewidzianych komplikacji.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Liczba wykonanych zabiegów sterylizacji/kastracji będzie limitowana wielkością środków przeznaczonych na ten cel w budżecie Gminy i Miasta Szadek na dany rok.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liczba wniosków będzie przekraczała  przyznany na dany rok limit środków, o przyznaniu dofinansowania decyduje kolejność zgłoszeń.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626c9b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LibreOffice/25.2.0.3$Windows_X86_64 LibreOffice_project/e1cf4a87eb02d755bce1a01209907ea5ddc8f069</Application>
  <AppVersion>15.0000</AppVersion>
  <Pages>2</Pages>
  <Words>687</Words>
  <Characters>4550</Characters>
  <CharactersWithSpaces>5195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2025-04-30T15:12:00Z</dcterms:created>
  <dc:creator>Dominika Krawczyk</dc:creator>
  <dc:description/>
  <dc:language>pl-PL</dc:language>
  <cp:lastModifiedBy/>
  <dcterms:modified xsi:type="dcterms:W3CDTF">2025-05-05T12:44:28Z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